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6ED" w:rsidRPr="003836E1" w:rsidRDefault="003836E1" w:rsidP="007B36ED">
      <w:pPr>
        <w:rPr>
          <w:b/>
          <w:i/>
        </w:rPr>
      </w:pPr>
      <w:r w:rsidRPr="003836E1">
        <w:rPr>
          <w:b/>
          <w:i/>
        </w:rPr>
        <w:t>SISTEMATIC REVIEW</w:t>
      </w:r>
      <w:r>
        <w:rPr>
          <w:b/>
          <w:i/>
          <w:lang w:val="id-ID"/>
        </w:rPr>
        <w:t xml:space="preserve"> </w:t>
      </w:r>
      <w:r w:rsidR="007B36ED" w:rsidRPr="007B36ED">
        <w:rPr>
          <w:rFonts w:ascii="Arial" w:hAnsi="Arial" w:cs="Arial"/>
          <w:b/>
          <w:sz w:val="22"/>
          <w:szCs w:val="22"/>
        </w:rPr>
        <w:t>FAKTOR FAKTOR YANG BERHUBUNGAN DENGAN  KEJADIAN INFEKSI SALURAN PERNAPASAN AKU</w:t>
      </w:r>
      <w:r w:rsidR="007B36ED">
        <w:rPr>
          <w:rFonts w:ascii="Arial" w:hAnsi="Arial" w:cs="Arial"/>
          <w:b/>
          <w:sz w:val="22"/>
          <w:szCs w:val="22"/>
        </w:rPr>
        <w:t>T (ISPA)  PADA BALITA</w:t>
      </w:r>
    </w:p>
    <w:p w:rsidR="00221865" w:rsidRPr="003F138A" w:rsidRDefault="00221865" w:rsidP="00221865">
      <w:pPr>
        <w:jc w:val="center"/>
        <w:rPr>
          <w:rFonts w:ascii="Arial" w:hAnsi="Arial" w:cs="Arial"/>
          <w:sz w:val="20"/>
          <w:szCs w:val="20"/>
        </w:rPr>
      </w:pPr>
    </w:p>
    <w:p w:rsidR="00047F96" w:rsidRPr="00753589" w:rsidRDefault="00753589" w:rsidP="00047F96">
      <w:pPr>
        <w:rPr>
          <w:rFonts w:ascii="Arial" w:hAnsi="Arial" w:cs="Arial"/>
          <w:b/>
          <w:sz w:val="22"/>
          <w:szCs w:val="22"/>
          <w:lang w:val="id-ID"/>
        </w:rPr>
      </w:pPr>
      <w:r>
        <w:rPr>
          <w:rFonts w:ascii="Arial" w:hAnsi="Arial" w:cs="Arial"/>
          <w:b/>
          <w:sz w:val="22"/>
          <w:szCs w:val="22"/>
        </w:rPr>
        <w:t>Elisabet Matulessy</w:t>
      </w:r>
    </w:p>
    <w:p w:rsidR="00221865" w:rsidRPr="00047F96" w:rsidRDefault="00047F96" w:rsidP="00047F96">
      <w:pPr>
        <w:rPr>
          <w:rFonts w:ascii="Arial" w:hAnsi="Arial" w:cs="Arial"/>
          <w:sz w:val="20"/>
          <w:szCs w:val="20"/>
          <w:lang w:val="id-ID"/>
        </w:rPr>
      </w:pPr>
      <w:r w:rsidRPr="00330DF1">
        <w:rPr>
          <w:rFonts w:ascii="Arial" w:hAnsi="Arial" w:cs="Arial"/>
          <w:sz w:val="22"/>
          <w:szCs w:val="22"/>
        </w:rPr>
        <w:t>Fakultas Kesehatan, Universitas Kristen Indonesia Maluku; matulessy</w:t>
      </w:r>
      <w:r w:rsidRPr="00330DF1">
        <w:rPr>
          <w:rFonts w:ascii="Arial" w:hAnsi="Arial" w:cs="Arial"/>
          <w:sz w:val="22"/>
          <w:szCs w:val="22"/>
          <w:lang w:val="id-ID"/>
        </w:rPr>
        <w:t>elis</w:t>
      </w:r>
      <w:r w:rsidRPr="00330DF1">
        <w:rPr>
          <w:rFonts w:ascii="Arial" w:hAnsi="Arial" w:cs="Arial"/>
          <w:sz w:val="22"/>
          <w:szCs w:val="22"/>
        </w:rPr>
        <w:t>@gmail.com</w:t>
      </w:r>
    </w:p>
    <w:p w:rsidR="00175BDA" w:rsidRPr="001B4E88" w:rsidRDefault="00047F96" w:rsidP="001B4E88">
      <w:pPr>
        <w:rPr>
          <w:rFonts w:ascii="Arial" w:hAnsi="Arial" w:cs="Arial"/>
          <w:color w:val="000000" w:themeColor="text1"/>
          <w:sz w:val="22"/>
          <w:szCs w:val="22"/>
          <w:lang w:val="id-ID"/>
        </w:rPr>
      </w:pPr>
      <w:r w:rsidRPr="00175BDA">
        <w:rPr>
          <w:rFonts w:ascii="Arial" w:hAnsi="Arial" w:cs="Arial"/>
          <w:b/>
          <w:sz w:val="22"/>
          <w:szCs w:val="22"/>
          <w:lang w:val="id-ID"/>
        </w:rPr>
        <w:t>Chendy Sofianty Pelatta</w:t>
      </w:r>
      <w:r w:rsidR="00C44A06" w:rsidRPr="00175BDA">
        <w:rPr>
          <w:rFonts w:ascii="Arial" w:hAnsi="Arial" w:cs="Arial"/>
          <w:b/>
          <w:sz w:val="22"/>
          <w:szCs w:val="22"/>
          <w:lang w:val="id-ID"/>
        </w:rPr>
        <w:br/>
      </w:r>
      <w:r w:rsidR="00C44A06" w:rsidRPr="00175BDA">
        <w:rPr>
          <w:rFonts w:ascii="Arial" w:hAnsi="Arial" w:cs="Arial"/>
          <w:sz w:val="22"/>
          <w:szCs w:val="22"/>
        </w:rPr>
        <w:t xml:space="preserve">Fakultas Kesehatan, Universitas Kristen Indonesia Maluku; </w:t>
      </w:r>
      <w:hyperlink r:id="rId9" w:history="1">
        <w:r w:rsidR="00175BDA" w:rsidRPr="00175BDA">
          <w:rPr>
            <w:rStyle w:val="Hyperlink"/>
            <w:rFonts w:ascii="Arial" w:hAnsi="Arial" w:cs="Arial"/>
            <w:color w:val="auto"/>
            <w:sz w:val="22"/>
            <w:szCs w:val="22"/>
            <w:u w:val="none"/>
            <w:lang w:val="id-ID"/>
          </w:rPr>
          <w:t>sofiantychendy</w:t>
        </w:r>
        <w:r w:rsidR="00175BDA" w:rsidRPr="00175BDA">
          <w:rPr>
            <w:rStyle w:val="Hyperlink"/>
            <w:rFonts w:ascii="Arial" w:hAnsi="Arial" w:cs="Arial"/>
            <w:color w:val="auto"/>
            <w:sz w:val="22"/>
            <w:szCs w:val="22"/>
            <w:u w:val="none"/>
          </w:rPr>
          <w:t>@gmail.com</w:t>
        </w:r>
      </w:hyperlink>
    </w:p>
    <w:p w:rsidR="003334C2" w:rsidRPr="00C42538" w:rsidRDefault="003334C2" w:rsidP="003334C2">
      <w:pPr>
        <w:rPr>
          <w:rFonts w:ascii="Arial" w:hAnsi="Arial" w:cs="Arial"/>
          <w:b/>
          <w:sz w:val="20"/>
          <w:szCs w:val="20"/>
          <w:lang w:val="id-ID"/>
        </w:rPr>
      </w:pPr>
      <w:r w:rsidRPr="00C42538">
        <w:rPr>
          <w:rFonts w:ascii="Arial" w:hAnsi="Arial" w:cs="Arial"/>
          <w:b/>
          <w:color w:val="000000"/>
        </w:rPr>
        <w:t>R</w:t>
      </w:r>
      <w:r w:rsidRPr="00C42538">
        <w:rPr>
          <w:rFonts w:ascii="Arial" w:hAnsi="Arial" w:cs="Arial"/>
          <w:b/>
          <w:color w:val="000000"/>
          <w:lang w:val="id-ID"/>
        </w:rPr>
        <w:t>iki.W.Samson</w:t>
      </w:r>
    </w:p>
    <w:p w:rsidR="003334C2" w:rsidRPr="00C42538" w:rsidRDefault="003334C2" w:rsidP="003334C2">
      <w:pPr>
        <w:rPr>
          <w:rFonts w:ascii="Arial" w:hAnsi="Arial" w:cs="Arial"/>
          <w:color w:val="000000" w:themeColor="text1"/>
          <w:sz w:val="22"/>
          <w:szCs w:val="22"/>
          <w:lang w:val="id-ID"/>
        </w:rPr>
      </w:pPr>
      <w:r w:rsidRPr="00C42538">
        <w:rPr>
          <w:rFonts w:ascii="Arial" w:hAnsi="Arial" w:cs="Arial"/>
          <w:sz w:val="22"/>
          <w:szCs w:val="22"/>
        </w:rPr>
        <w:t xml:space="preserve">Fakultas Kesehatan, Universitas Kristen Indonesia Maluku; </w:t>
      </w:r>
      <w:hyperlink r:id="rId10" w:history="1">
        <w:r w:rsidRPr="00C42538">
          <w:rPr>
            <w:rStyle w:val="Hyperlink"/>
            <w:rFonts w:ascii="Arial" w:hAnsi="Arial" w:cs="Arial"/>
            <w:color w:val="000000" w:themeColor="text1"/>
            <w:sz w:val="22"/>
            <w:szCs w:val="22"/>
            <w:u w:val="none"/>
            <w:lang w:val="id-ID"/>
          </w:rPr>
          <w:t>rikisamson22@gmail.com</w:t>
        </w:r>
      </w:hyperlink>
    </w:p>
    <w:p w:rsidR="00C44A06" w:rsidRPr="00175BDA" w:rsidRDefault="00C44A06" w:rsidP="00C44A06">
      <w:pPr>
        <w:rPr>
          <w:rFonts w:ascii="Arial" w:hAnsi="Arial" w:cs="Arial"/>
          <w:sz w:val="22"/>
          <w:szCs w:val="22"/>
          <w:lang w:val="id-ID"/>
        </w:rPr>
      </w:pPr>
    </w:p>
    <w:p w:rsidR="00CF09E5" w:rsidRPr="00175BDA" w:rsidRDefault="00772889" w:rsidP="00772889">
      <w:pPr>
        <w:tabs>
          <w:tab w:val="left" w:pos="2429"/>
        </w:tabs>
        <w:rPr>
          <w:rFonts w:ascii="Arial" w:hAnsi="Arial" w:cs="Arial"/>
          <w:sz w:val="22"/>
          <w:szCs w:val="22"/>
        </w:rPr>
      </w:pPr>
      <w:r w:rsidRPr="00175BDA">
        <w:rPr>
          <w:rFonts w:ascii="Arial" w:hAnsi="Arial" w:cs="Arial"/>
          <w:sz w:val="22"/>
          <w:szCs w:val="22"/>
        </w:rPr>
        <w:tab/>
      </w:r>
    </w:p>
    <w:p w:rsidR="00221865" w:rsidRPr="003F138A" w:rsidRDefault="00221865" w:rsidP="00221865">
      <w:pPr>
        <w:jc w:val="center"/>
        <w:rPr>
          <w:rFonts w:ascii="Arial" w:hAnsi="Arial" w:cs="Arial"/>
          <w:sz w:val="20"/>
          <w:szCs w:val="20"/>
        </w:rPr>
      </w:pPr>
    </w:p>
    <w:p w:rsidR="00B86FE0" w:rsidRDefault="00B86FE0" w:rsidP="00D27DFD">
      <w:pPr>
        <w:rPr>
          <w:rFonts w:ascii="Arial" w:hAnsi="Arial" w:cs="Arial"/>
          <w:b/>
          <w:i/>
          <w:sz w:val="20"/>
          <w:szCs w:val="20"/>
          <w:lang w:val="id-ID"/>
        </w:rPr>
      </w:pPr>
      <w:r w:rsidRPr="003F138A">
        <w:rPr>
          <w:rFonts w:ascii="Arial" w:hAnsi="Arial" w:cs="Arial"/>
          <w:b/>
          <w:i/>
          <w:sz w:val="20"/>
          <w:szCs w:val="20"/>
        </w:rPr>
        <w:t>ABSTRACT</w:t>
      </w:r>
      <w:bookmarkStart w:id="0" w:name="_GoBack"/>
      <w:bookmarkEnd w:id="0"/>
    </w:p>
    <w:p w:rsidR="00700A0E" w:rsidRDefault="00700A0E" w:rsidP="00D27DFD">
      <w:pPr>
        <w:rPr>
          <w:rFonts w:ascii="Arial" w:hAnsi="Arial" w:cs="Arial"/>
          <w:b/>
          <w:i/>
          <w:sz w:val="20"/>
          <w:szCs w:val="20"/>
          <w:lang w:val="id-ID"/>
        </w:rPr>
      </w:pPr>
    </w:p>
    <w:p w:rsidR="00700A0E" w:rsidRPr="007B36ED" w:rsidRDefault="00700A0E" w:rsidP="007B36ED">
      <w:pPr>
        <w:jc w:val="both"/>
        <w:rPr>
          <w:b/>
          <w:lang w:val="id-ID"/>
        </w:rPr>
      </w:pPr>
    </w:p>
    <w:p w:rsidR="00BE41F6" w:rsidRP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en" w:eastAsia="id-ID"/>
        </w:rPr>
      </w:pPr>
      <w:r w:rsidRPr="00BE41F6">
        <w:rPr>
          <w:color w:val="202124"/>
          <w:sz w:val="22"/>
          <w:szCs w:val="22"/>
          <w:lang w:val="en" w:eastAsia="id-ID"/>
        </w:rPr>
        <w:t>Acute Respiratory Infection (ARI) is an acute infectious disease that attacks one or more parts of the respiratory tract from the nose (upper tract) to the alveoli (lower tract) including adnexal tissue such as sinuses, middle cavity and pleura. Included in the upper respiratory tract infection is the common cold cough, earache, sore throat, influenza, bronchitis and sinusitis. The purpose of this study was to determine the factors related to the incidence of ARI in toddlers, namely malnutrition in toddlers, mother's knowledge, and smoking behavior of family members with the incidence of ARI in toddlers using a systematic review. The method used is a systematic review through journal reviews by searching for articles through Google Scholar. The number of samples in this study is 15 research journals and is divided evenly on 3 independent variables, namely Nutritional Status in toddlers 5 journals, Mother's Knowledge 5 journals, and smoking behavior totaling 5 journals. The results of this systematic review show that the incidence of ARI in children under five has a significant relationship with nutritional status, maternal knowledge, and smoking behavior of family members based on the results of previous reviews. Therefore, it is hoped that it can add insight and increase awareness for the community about the importance of maintaining health in order to avoid the dangers of ARI disease, especially in toddlers by paying attention to the nutritional status of toddlers, increasing mother's knowledge and smoking behavior of family members.</w:t>
      </w: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r w:rsidRPr="00BE41F6">
        <w:rPr>
          <w:color w:val="202124"/>
          <w:sz w:val="22"/>
          <w:szCs w:val="22"/>
          <w:lang w:val="en" w:eastAsia="id-ID"/>
        </w:rPr>
        <w:t>Key words: ARI, undernutrition in toddlers, mother's knowledge, smoking behavior of family members</w:t>
      </w:r>
      <w:r>
        <w:rPr>
          <w:color w:val="202124"/>
          <w:sz w:val="22"/>
          <w:szCs w:val="22"/>
          <w:lang w:val="id-ID" w:eastAsia="id-ID"/>
        </w:rPr>
        <w:t>.</w:t>
      </w: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BE41F6" w:rsidRPr="00BE41F6" w:rsidRDefault="00BE41F6" w:rsidP="00BE4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val="id-ID" w:eastAsia="id-ID"/>
        </w:rPr>
      </w:pPr>
    </w:p>
    <w:p w:rsidR="00700A0E" w:rsidRPr="00BE41F6" w:rsidRDefault="00700A0E" w:rsidP="00700A0E">
      <w:pPr>
        <w:jc w:val="both"/>
        <w:rPr>
          <w:b/>
        </w:rPr>
      </w:pPr>
    </w:p>
    <w:p w:rsidR="00700A0E" w:rsidRPr="00BE41F6" w:rsidRDefault="00700A0E" w:rsidP="00D27DFD">
      <w:pPr>
        <w:rPr>
          <w:b/>
          <w:i/>
          <w:sz w:val="20"/>
          <w:szCs w:val="20"/>
          <w:lang w:val="id-ID"/>
        </w:rPr>
      </w:pPr>
    </w:p>
    <w:p w:rsidR="00B86FE0" w:rsidRPr="003F138A" w:rsidRDefault="00B86FE0" w:rsidP="00221865">
      <w:pPr>
        <w:jc w:val="center"/>
        <w:rPr>
          <w:rFonts w:ascii="Arial" w:hAnsi="Arial" w:cs="Arial"/>
          <w:i/>
          <w:sz w:val="20"/>
          <w:szCs w:val="20"/>
        </w:rPr>
      </w:pPr>
    </w:p>
    <w:p w:rsidR="00221865" w:rsidRPr="003F138A" w:rsidRDefault="00221865" w:rsidP="00D27DFD">
      <w:pPr>
        <w:spacing w:before="240"/>
        <w:rPr>
          <w:rFonts w:ascii="Arial" w:hAnsi="Arial" w:cs="Arial"/>
          <w:b/>
          <w:sz w:val="20"/>
          <w:szCs w:val="20"/>
          <w:lang w:val="id-ID"/>
        </w:rPr>
      </w:pPr>
      <w:r w:rsidRPr="003F138A">
        <w:rPr>
          <w:rFonts w:ascii="Arial" w:hAnsi="Arial" w:cs="Arial"/>
          <w:b/>
          <w:sz w:val="20"/>
          <w:szCs w:val="20"/>
          <w:lang w:val="id-ID"/>
        </w:rPr>
        <w:t>ABSTRAK</w:t>
      </w:r>
    </w:p>
    <w:p w:rsidR="00221865" w:rsidRPr="003F138A" w:rsidRDefault="00221865" w:rsidP="00221865">
      <w:pPr>
        <w:jc w:val="both"/>
        <w:rPr>
          <w:rFonts w:ascii="Arial" w:hAnsi="Arial" w:cs="Arial"/>
          <w:sz w:val="20"/>
          <w:szCs w:val="20"/>
        </w:rPr>
      </w:pPr>
    </w:p>
    <w:p w:rsidR="00BE41F6" w:rsidRPr="001F55F5" w:rsidRDefault="00BE41F6" w:rsidP="00BE41F6">
      <w:pPr>
        <w:tabs>
          <w:tab w:val="left" w:pos="709"/>
          <w:tab w:val="left" w:pos="851"/>
          <w:tab w:val="left" w:pos="1134"/>
          <w:tab w:val="left" w:pos="1276"/>
        </w:tabs>
        <w:jc w:val="both"/>
      </w:pPr>
      <w:r>
        <w:lastRenderedPageBreak/>
        <w:t>Infeksi  Saluran Pernapasan A</w:t>
      </w:r>
      <w:r w:rsidRPr="003777B1">
        <w:t xml:space="preserve">kut (ISPA) adalah penyakit infeksi akut yang menyerang salah satu bagian atau lebih dari saluran nafas mulai dari hidung (saluran atas) hingga alveoli (saluran bawah) termaksud jaringan adneksa seperti sinus, rongga tengah dan pleura. Yang termasuk dalam infeksi saluran nafas bagian atas adalah batuk pilek biasa, sakit telinga, radang tenggorokan, </w:t>
      </w:r>
      <w:r w:rsidRPr="00336792">
        <w:rPr>
          <w:i/>
        </w:rPr>
        <w:t>influenza,</w:t>
      </w:r>
      <w:r>
        <w:rPr>
          <w:i/>
        </w:rPr>
        <w:t xml:space="preserve"> </w:t>
      </w:r>
      <w:r w:rsidRPr="00336792">
        <w:rPr>
          <w:i/>
        </w:rPr>
        <w:t>bronchitis</w:t>
      </w:r>
      <w:r w:rsidRPr="003777B1">
        <w:t xml:space="preserve"> dan juga </w:t>
      </w:r>
      <w:r w:rsidRPr="00336792">
        <w:rPr>
          <w:i/>
        </w:rPr>
        <w:t>sinusitis</w:t>
      </w:r>
      <w:r w:rsidRPr="00152A38">
        <w:t>.</w:t>
      </w:r>
      <w:r>
        <w:t xml:space="preserve"> Tujuan penilitian ini adalah untuk mengetahui Faktor yang berhubungan dengan kejadian ISPA pada balita yaitu Gizi kurang pada balita, Pengetahuan Ibu, dan perilaku merokok anggota keluarga dengan kejadian ISPA pada balita menggunakan </w:t>
      </w:r>
      <w:r>
        <w:rPr>
          <w:i/>
        </w:rPr>
        <w:t xml:space="preserve">Systematic Review. </w:t>
      </w:r>
      <w:r>
        <w:t xml:space="preserve">Metode yang digunakan adalah sebuah tinjauan sistematis melalui </w:t>
      </w:r>
      <w:r>
        <w:rPr>
          <w:i/>
        </w:rPr>
        <w:t xml:space="preserve">Review </w:t>
      </w:r>
      <w:r>
        <w:t xml:space="preserve">jurnal dengan pencarian artikel melalui </w:t>
      </w:r>
      <w:r>
        <w:rPr>
          <w:i/>
        </w:rPr>
        <w:t xml:space="preserve">Google Scholar </w:t>
      </w:r>
      <w:r>
        <w:t xml:space="preserve">Jumlah sampel dalam penilitian ini adalah 15 jurnal penilitian dan dibagi secara merata pada 3 variabel independen yaitu Status Gizi pada balita 5 jurnal, Pengetahuan Ibu 5 jurnal, dan perilaku merokok berjumlah 5 jurnal. Hasil dari </w:t>
      </w:r>
      <w:r>
        <w:rPr>
          <w:i/>
        </w:rPr>
        <w:t xml:space="preserve">Systematic Review </w:t>
      </w:r>
      <w:r>
        <w:t>ini menunjukan bahwa Kejadian ISPA pada Balita memiliki hubungan yang signifikan dengan Status Gizi, Pengetahuan Ibu, dan perilaku merokok anggota keluarga berdasarkan hasil review sebelumnya. Oleh karena itu d</w:t>
      </w:r>
      <w:r w:rsidRPr="008C1B2A">
        <w:t xml:space="preserve">iharapkan dapat menambah wawasan dan meningkatkan kesadaran bagi masyarakat tentang pentingnya menjaga kesehatan agar terhindar dari bahaya </w:t>
      </w:r>
      <w:r>
        <w:t xml:space="preserve">penyakit ISPA terutama pada Balita </w:t>
      </w:r>
      <w:r w:rsidRPr="008C1B2A">
        <w:t>dengan cara memperhatikan status gizi</w:t>
      </w:r>
      <w:r>
        <w:t xml:space="preserve"> pada balita, meningkatkan pengetahuan ibu dan perilaku merokok anggota keluarga.</w:t>
      </w:r>
    </w:p>
    <w:p w:rsidR="00BE41F6" w:rsidRPr="001F55F5" w:rsidRDefault="00BE41F6" w:rsidP="00BE41F6">
      <w:pPr>
        <w:tabs>
          <w:tab w:val="left" w:pos="1134"/>
          <w:tab w:val="left" w:pos="1276"/>
        </w:tabs>
        <w:jc w:val="both"/>
      </w:pPr>
      <w:r>
        <w:rPr>
          <w:b/>
        </w:rPr>
        <w:t>Kata kunci : ISPA, Gizi kurang pada balita, Pengetahuan Ibu, perilaku merokok anggota keluarga</w:t>
      </w:r>
    </w:p>
    <w:p w:rsidR="00700A0E" w:rsidRPr="00195890" w:rsidRDefault="00700A0E" w:rsidP="00700A0E">
      <w:pPr>
        <w:jc w:val="both"/>
        <w:rPr>
          <w:b/>
          <w:lang w:val="en-ID"/>
        </w:rPr>
      </w:pPr>
    </w:p>
    <w:p w:rsidR="00700A0E" w:rsidRDefault="00700A0E" w:rsidP="00700A0E">
      <w:pPr>
        <w:jc w:val="both"/>
        <w:rPr>
          <w:lang w:val="en-ID"/>
        </w:rPr>
      </w:pPr>
    </w:p>
    <w:p w:rsidR="00221865" w:rsidRDefault="00221865"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9D5C23" w:rsidRDefault="009D5C23" w:rsidP="00221865">
      <w:pPr>
        <w:autoSpaceDE w:val="0"/>
        <w:autoSpaceDN w:val="0"/>
        <w:adjustRightInd w:val="0"/>
        <w:jc w:val="both"/>
        <w:rPr>
          <w:rFonts w:ascii="Arial" w:hAnsi="Arial" w:cs="Arial"/>
          <w:b/>
          <w:i/>
          <w:sz w:val="20"/>
          <w:szCs w:val="20"/>
          <w:lang w:val="id-ID"/>
        </w:rPr>
      </w:pPr>
    </w:p>
    <w:p w:rsidR="00BE41F6" w:rsidRDefault="00BE41F6" w:rsidP="00221865">
      <w:pPr>
        <w:autoSpaceDE w:val="0"/>
        <w:autoSpaceDN w:val="0"/>
        <w:adjustRightInd w:val="0"/>
        <w:jc w:val="both"/>
        <w:rPr>
          <w:rFonts w:ascii="Arial" w:hAnsi="Arial" w:cs="Arial"/>
          <w:b/>
          <w:i/>
          <w:sz w:val="20"/>
          <w:szCs w:val="20"/>
          <w:lang w:val="id-ID"/>
        </w:rPr>
      </w:pPr>
    </w:p>
    <w:p w:rsidR="00BE41F6" w:rsidRPr="003F138A" w:rsidRDefault="00BE41F6" w:rsidP="00221865">
      <w:pPr>
        <w:autoSpaceDE w:val="0"/>
        <w:autoSpaceDN w:val="0"/>
        <w:adjustRightInd w:val="0"/>
        <w:jc w:val="both"/>
        <w:rPr>
          <w:rFonts w:ascii="Arial" w:hAnsi="Arial" w:cs="Arial"/>
          <w:b/>
          <w:i/>
          <w:sz w:val="20"/>
          <w:szCs w:val="20"/>
          <w:lang w:val="id-ID"/>
        </w:rPr>
      </w:pPr>
    </w:p>
    <w:p w:rsidR="00221865" w:rsidRPr="003F138A" w:rsidRDefault="00221865" w:rsidP="00D27DFD">
      <w:pPr>
        <w:rPr>
          <w:rFonts w:ascii="Arial" w:hAnsi="Arial" w:cs="Arial"/>
          <w:b/>
          <w:sz w:val="20"/>
          <w:szCs w:val="20"/>
        </w:rPr>
      </w:pPr>
      <w:r w:rsidRPr="003F138A">
        <w:rPr>
          <w:rFonts w:ascii="Arial" w:hAnsi="Arial" w:cs="Arial"/>
          <w:b/>
          <w:sz w:val="20"/>
          <w:szCs w:val="20"/>
        </w:rPr>
        <w:t>PENDAHULUAN</w:t>
      </w:r>
    </w:p>
    <w:p w:rsidR="00601468" w:rsidRPr="003F138A" w:rsidRDefault="00601468" w:rsidP="00221865">
      <w:pPr>
        <w:jc w:val="both"/>
        <w:rPr>
          <w:rFonts w:ascii="Arial" w:hAnsi="Arial" w:cs="Arial"/>
          <w:b/>
          <w:sz w:val="20"/>
          <w:szCs w:val="20"/>
        </w:rPr>
      </w:pPr>
    </w:p>
    <w:p w:rsidR="00601468" w:rsidRPr="003F138A" w:rsidRDefault="00601468" w:rsidP="00D27DFD">
      <w:pPr>
        <w:rPr>
          <w:rFonts w:ascii="Arial" w:hAnsi="Arial" w:cs="Arial"/>
          <w:b/>
          <w:sz w:val="20"/>
          <w:szCs w:val="20"/>
        </w:rPr>
      </w:pPr>
      <w:r w:rsidRPr="003F138A">
        <w:rPr>
          <w:rFonts w:ascii="Arial" w:hAnsi="Arial" w:cs="Arial"/>
          <w:b/>
          <w:sz w:val="20"/>
          <w:szCs w:val="20"/>
        </w:rPr>
        <w:lastRenderedPageBreak/>
        <w:t>Latar Belakang (Opsional)</w:t>
      </w:r>
    </w:p>
    <w:p w:rsidR="00B86FE0" w:rsidRDefault="00221865" w:rsidP="00221865">
      <w:pPr>
        <w:pStyle w:val="ListParagraph"/>
        <w:tabs>
          <w:tab w:val="left" w:pos="567"/>
        </w:tabs>
        <w:spacing w:after="0" w:line="240" w:lineRule="auto"/>
        <w:ind w:left="0"/>
        <w:jc w:val="both"/>
        <w:rPr>
          <w:rStyle w:val="Emphasis"/>
          <w:rFonts w:ascii="Arial" w:hAnsi="Arial" w:cs="Arial"/>
          <w:sz w:val="20"/>
          <w:szCs w:val="20"/>
          <w:lang w:val="id-ID"/>
        </w:rPr>
      </w:pPr>
      <w:r w:rsidRPr="003F138A">
        <w:rPr>
          <w:rStyle w:val="Emphasis"/>
          <w:rFonts w:ascii="Arial" w:hAnsi="Arial" w:cs="Arial"/>
          <w:sz w:val="20"/>
          <w:szCs w:val="20"/>
        </w:rPr>
        <w:tab/>
      </w:r>
    </w:p>
    <w:p w:rsidR="009D5C23" w:rsidRPr="009D5C23" w:rsidRDefault="009D5C23" w:rsidP="003836E1">
      <w:pPr>
        <w:pStyle w:val="ListParagraph"/>
        <w:tabs>
          <w:tab w:val="left" w:pos="851"/>
        </w:tabs>
        <w:spacing w:line="240" w:lineRule="auto"/>
        <w:ind w:left="0" w:firstLine="567"/>
        <w:jc w:val="both"/>
        <w:rPr>
          <w:sz w:val="24"/>
          <w:szCs w:val="24"/>
          <w:lang w:val="id-ID"/>
        </w:rPr>
      </w:pPr>
      <w:r>
        <w:rPr>
          <w:sz w:val="24"/>
          <w:szCs w:val="24"/>
          <w:lang w:val="id-ID"/>
        </w:rPr>
        <w:tab/>
      </w:r>
      <w:r>
        <w:rPr>
          <w:sz w:val="24"/>
          <w:szCs w:val="24"/>
        </w:rPr>
        <w:t>Infeksi  Saluran Pernapasan A</w:t>
      </w:r>
      <w:r w:rsidRPr="003777B1">
        <w:rPr>
          <w:sz w:val="24"/>
          <w:szCs w:val="24"/>
        </w:rPr>
        <w:t xml:space="preserve">kut (ISPA) adalah penyakit infeksi akut yang menyerang salah satu bagian atau lebih dari saluran nafas mulai dari hidung (saluran atas) hingga alveoli (saluran bawah) termaksud jaringan adneksa seperti sinus, rongga tengah dan pleura. Yang termasuk dalam infeksi saluran nafas bagian atas adalah batuk pilek biasa, sakit telinga, radang tenggorokan, </w:t>
      </w:r>
      <w:r w:rsidRPr="00336792">
        <w:rPr>
          <w:i/>
          <w:sz w:val="24"/>
          <w:szCs w:val="24"/>
        </w:rPr>
        <w:t>influenza,bronchitis</w:t>
      </w:r>
      <w:r w:rsidRPr="003777B1">
        <w:rPr>
          <w:sz w:val="24"/>
          <w:szCs w:val="24"/>
        </w:rPr>
        <w:t xml:space="preserve"> dan juga </w:t>
      </w:r>
      <w:r w:rsidRPr="00336792">
        <w:rPr>
          <w:i/>
          <w:sz w:val="24"/>
          <w:szCs w:val="24"/>
        </w:rPr>
        <w:t>sinusitis</w:t>
      </w:r>
      <w:r w:rsidRPr="003777B1">
        <w:rPr>
          <w:sz w:val="24"/>
          <w:szCs w:val="24"/>
        </w:rPr>
        <w:t xml:space="preserve"> (Kemenkes RI, 2017).</w:t>
      </w:r>
      <w:r>
        <w:rPr>
          <w:sz w:val="24"/>
          <w:szCs w:val="24"/>
          <w:lang w:val="id-ID"/>
        </w:rPr>
        <w:t xml:space="preserve"> </w:t>
      </w:r>
      <w:r w:rsidRPr="009D5C23">
        <w:rPr>
          <w:sz w:val="24"/>
          <w:szCs w:val="24"/>
        </w:rPr>
        <w:t>Menurut Direktorat Jendral Pengendalian Penyakit dan Penyehatan Lingkungan kasus ISPA dalam menanganan penyakit ISPA masalah pertama melakukan kunjungan pertama ke Puskesmas sekitar (40-60%), dan kunjungan ke Rumah Sakit (15-30%) (Ditjen P2PL, 2018). Berdasarkan Riskesdas (2013) ISPA di Indonesia yaitu sebanyak 25,5% kejadian ISPA di Indonesia pada tahun 2013 menunjukan insiden sebesar 18% dan prevalensi sebesar 4,5%. Karakteristik penduduk dengan ISPA yang tertinggi terjadi pada usia 1-4 tahun (25,8%). Menurut jenis kelamin, tidak berbeda antara laki-laki dan perempuan. Penyakit ini lebih banyak dialami pada kelompok penduduk dengan kuintil indeks kepemilikan terbawah dan menengah bawah</w:t>
      </w:r>
      <w:r>
        <w:rPr>
          <w:sz w:val="24"/>
          <w:szCs w:val="24"/>
          <w:lang w:val="id-ID"/>
        </w:rPr>
        <w:t xml:space="preserve"> </w:t>
      </w:r>
      <w:r w:rsidRPr="00D12476">
        <w:rPr>
          <w:sz w:val="24"/>
          <w:szCs w:val="24"/>
        </w:rPr>
        <w:t>(Riskesdas, 2013). Sedangkan menurut Riskesdas (2018) Prevalensi ISPA pada balita menurut karakteristik kelompok usia balita 0-11 bulan sebanyak 9,4%, 12- 23 bulan sebanyak 14,4%, 24-35 bulan sebanyak 13,8%, 36-47 bulan sebanyak 13,1%, dan 48-59 bulan sebanyak 13,5%. Sedangkan menurut karakteristik jenis kelamin laki-laki sebanyak 13,2% dan perempuan sebanyak 12,4% (Riskesdas, 2018).</w:t>
      </w:r>
      <w:r>
        <w:rPr>
          <w:sz w:val="24"/>
          <w:szCs w:val="24"/>
          <w:lang w:val="id-ID"/>
        </w:rPr>
        <w:t xml:space="preserve"> </w:t>
      </w:r>
      <w:r w:rsidRPr="009D5C23">
        <w:rPr>
          <w:sz w:val="24"/>
          <w:szCs w:val="24"/>
        </w:rPr>
        <w:t>Balita merupakan usia anak atau bayi di bawah lima tahun, usia ini merupakan usia yang rentang terkena ISPA. (Kemenkes, 2016). Pemerintah melalui Dinas Kesehatan dalam penanganan ISPA menghimbau adanya intervensi diantaranya mendeteksi sedini  mungkin kejadian ISPA pada balita di lingkungan sekitar, penatalaksanaan kasus, melakukan rujukan dan memberikan pendidikan kesehatan (Kemenkes, 2016). Dalam mendeteksi dini kejadian ISPA di kaitkan dengan adanya faktor-faktor yang mempengaruhi kejadian ISPA.</w:t>
      </w:r>
      <w:r>
        <w:rPr>
          <w:sz w:val="24"/>
          <w:szCs w:val="24"/>
          <w:lang w:val="id-ID"/>
        </w:rPr>
        <w:t xml:space="preserve"> </w:t>
      </w:r>
      <w:r w:rsidR="00990D96">
        <w:rPr>
          <w:sz w:val="24"/>
          <w:szCs w:val="24"/>
          <w:lang w:val="id-ID"/>
        </w:rPr>
        <w:t>S</w:t>
      </w:r>
      <w:r w:rsidRPr="009D5C23">
        <w:rPr>
          <w:sz w:val="24"/>
          <w:szCs w:val="24"/>
        </w:rPr>
        <w:t>tatus gizi balita merupakan salah satu faktor yang mempengaruhi kejadian ISPA karena balita dengan gizi yang kurang akan lebih mudah terserang ISPA dibandingkan balita dengan gizi normal, karena faktor daya tahan tubuh yang kurang Penyakit infeksi akan menyebabkan balita tidak mempunyai nafsu makan dan berakibat kekurangan gizi. Pada keadaan gizi kurang, balita akan lebih mudah terserang ISPA berat bahkan serangannya lebih lama</w:t>
      </w:r>
      <w:r>
        <w:t xml:space="preserve"> </w:t>
      </w:r>
      <w:r w:rsidRPr="009D5C23">
        <w:rPr>
          <w:sz w:val="24"/>
          <w:szCs w:val="24"/>
        </w:rPr>
        <w:t>(Eichi Septiani 2019).</w:t>
      </w:r>
    </w:p>
    <w:p w:rsidR="009D5C23" w:rsidRDefault="009D5C23" w:rsidP="003836E1">
      <w:pPr>
        <w:pStyle w:val="ListParagraph"/>
        <w:tabs>
          <w:tab w:val="left" w:pos="851"/>
        </w:tabs>
        <w:spacing w:line="240" w:lineRule="auto"/>
        <w:ind w:left="0" w:firstLine="567"/>
        <w:jc w:val="both"/>
        <w:rPr>
          <w:sz w:val="24"/>
          <w:szCs w:val="24"/>
        </w:rPr>
      </w:pPr>
      <w:r w:rsidRPr="00D12476">
        <w:rPr>
          <w:sz w:val="24"/>
          <w:szCs w:val="24"/>
        </w:rPr>
        <w:t>Selain status gizi faktor lain yaitu pengetahuan ibu dengan kejadian ISPA pada balita Pengetahuan Ibu tentang ISPA akan membentuk penilaian ibu untuk melakukan usaha dan tindakan terhadap terjadinya kejadian ISPA pada anaknya. Oleh karena itu pengetahuan merupakan komponen yang penting walaupun peningkatan pengetahuan tidak selalu menyebabkan terjadinya kejadian ISPA tetapi peningkatan pengetahuan mempunyai hubungan yang positif dengan terjadinya kejadian ISPA. Ibu yang memiliki pendidikan relatif tinggi cenderung memperhatikan kesehatan anak-anaknya dibandingkan dengan ibu-ibu yang berpendidikan rendah. Walaupun dengan pendidikan tidak bisa di ukur tingkat pengetahuan tetapi orang dengan tingkat pendidikan formalnya lebih tinggi cenderung akan mempunyai pengetahuan yang lebih dibandingkan orang dengan tingkat pendidikan formal yang lebih rendah, karena akan lebih mampu dan mudah memahami arti serta pentingnya kesehatan. Tingkat pendidikan mempengaruhi kesadaran akan pentingnya arti kesehatan bagi diri dan lingkungan yang dapat mendorong kebutuhan akan pelayanan kesehatan (Riska Jalil, 2018).</w:t>
      </w:r>
    </w:p>
    <w:p w:rsidR="009D5C23" w:rsidRPr="003836E1" w:rsidRDefault="009D5C23" w:rsidP="003836E1">
      <w:pPr>
        <w:pStyle w:val="ListParagraph"/>
        <w:tabs>
          <w:tab w:val="left" w:pos="851"/>
        </w:tabs>
        <w:spacing w:line="240" w:lineRule="auto"/>
        <w:ind w:left="0" w:firstLine="567"/>
        <w:jc w:val="both"/>
        <w:rPr>
          <w:sz w:val="24"/>
          <w:szCs w:val="24"/>
          <w:lang w:val="id-ID"/>
        </w:rPr>
      </w:pPr>
      <w:r w:rsidRPr="00D12476">
        <w:rPr>
          <w:sz w:val="24"/>
          <w:szCs w:val="24"/>
        </w:rPr>
        <w:t xml:space="preserve">Terdapat juga hubungan antara kebiasaan merokok anggota keluarga dengan kejadian ISPA pada balita, Merokok adalah perilaku tidak sehat dan masih banyak dilakukan sehingga telah dianggap biasa oleh masyarakat hingga saat ini, padahal merokok menyumbang resiko </w:t>
      </w:r>
      <w:r w:rsidRPr="00D12476">
        <w:rPr>
          <w:sz w:val="24"/>
          <w:szCs w:val="24"/>
        </w:rPr>
        <w:lastRenderedPageBreak/>
        <w:t>kematian yang besar sal</w:t>
      </w:r>
      <w:r>
        <w:rPr>
          <w:sz w:val="24"/>
          <w:szCs w:val="24"/>
        </w:rPr>
        <w:t>ah satunya adalah masalah pernap</w:t>
      </w:r>
      <w:r w:rsidRPr="00D12476">
        <w:rPr>
          <w:sz w:val="24"/>
          <w:szCs w:val="24"/>
        </w:rPr>
        <w:t>asan. Disamping itu, kebiasaan merokok merupakan kebiasaan yang sulit untuk dihentikan bahkan tanpa disadari merokok menjadi perilaku yang membudaya diIndonesia. Menjadi seorang perokok pasif dapat menimbulkan berbagai penyakit salah satu penyakit yang dapat ditimbulkan yaitu ISPA yang menyerang saluran pernapasan manusia dengan jumlah pender</w:t>
      </w:r>
      <w:r>
        <w:rPr>
          <w:sz w:val="24"/>
          <w:szCs w:val="24"/>
        </w:rPr>
        <w:t>ita infeksi kebanyakan pada balita</w:t>
      </w:r>
      <w:r w:rsidRPr="00D12476">
        <w:rPr>
          <w:sz w:val="24"/>
          <w:szCs w:val="24"/>
        </w:rPr>
        <w:t>. Kebiasaan merokok keluarga di dalam rumah menjadikan balita sebagai perokok pasif yang selalu terpapar asap rokok. Keluarga yang mempunyai kebiasaan merokok di rumah, berpeluang meningkatkan kejadian ISPA dibandingkan dengan rumah balita yang keluarganya tidak merokok di rumah (Pangaribuan S, 2017</w:t>
      </w:r>
      <w:r w:rsidR="003836E1">
        <w:rPr>
          <w:sz w:val="24"/>
          <w:szCs w:val="24"/>
          <w:lang w:val="id-ID"/>
        </w:rPr>
        <w:t>)</w:t>
      </w:r>
    </w:p>
    <w:p w:rsidR="00570FEB" w:rsidRPr="003836E1" w:rsidRDefault="00570FEB" w:rsidP="00C44A06">
      <w:pPr>
        <w:tabs>
          <w:tab w:val="left" w:pos="567"/>
        </w:tabs>
        <w:jc w:val="both"/>
        <w:rPr>
          <w:rStyle w:val="Emphasis"/>
          <w:rFonts w:ascii="Arial" w:hAnsi="Arial" w:cs="Arial"/>
          <w:b/>
          <w:i w:val="0"/>
          <w:sz w:val="20"/>
          <w:szCs w:val="20"/>
          <w:lang w:val="id-ID"/>
        </w:rPr>
      </w:pPr>
    </w:p>
    <w:p w:rsidR="00601468" w:rsidRDefault="00601468" w:rsidP="00C44A06">
      <w:pPr>
        <w:tabs>
          <w:tab w:val="left" w:pos="567"/>
        </w:tabs>
        <w:rPr>
          <w:rStyle w:val="Emphasis"/>
          <w:rFonts w:ascii="Arial" w:hAnsi="Arial" w:cs="Arial"/>
          <w:b/>
          <w:i w:val="0"/>
          <w:sz w:val="20"/>
          <w:szCs w:val="20"/>
          <w:lang w:val="id-ID"/>
        </w:rPr>
      </w:pPr>
      <w:r w:rsidRPr="003F138A">
        <w:rPr>
          <w:rStyle w:val="Emphasis"/>
          <w:rFonts w:ascii="Arial" w:hAnsi="Arial" w:cs="Arial"/>
          <w:b/>
          <w:i w:val="0"/>
          <w:sz w:val="20"/>
          <w:szCs w:val="20"/>
        </w:rPr>
        <w:t>Tujuan Penelitian (Opsional)</w:t>
      </w:r>
    </w:p>
    <w:p w:rsidR="003836E1" w:rsidRPr="003836E1" w:rsidRDefault="003836E1" w:rsidP="003836E1">
      <w:pPr>
        <w:pStyle w:val="ListParagraph"/>
        <w:tabs>
          <w:tab w:val="left" w:pos="993"/>
        </w:tabs>
        <w:spacing w:line="240" w:lineRule="auto"/>
        <w:ind w:left="0"/>
        <w:jc w:val="both"/>
        <w:rPr>
          <w:sz w:val="24"/>
          <w:szCs w:val="24"/>
          <w:lang w:val="id-ID"/>
        </w:rPr>
      </w:pPr>
      <w:r>
        <w:rPr>
          <w:sz w:val="24"/>
          <w:szCs w:val="24"/>
          <w:shd w:val="clear" w:color="auto" w:fill="FFFFFF"/>
        </w:rPr>
        <w:t>M</w:t>
      </w:r>
      <w:r w:rsidRPr="00B32791">
        <w:rPr>
          <w:sz w:val="24"/>
          <w:szCs w:val="24"/>
          <w:shd w:val="clear" w:color="auto" w:fill="FFFFFF"/>
        </w:rPr>
        <w:t xml:space="preserve">engetahui </w:t>
      </w:r>
      <w:r w:rsidRPr="00106B8F">
        <w:rPr>
          <w:sz w:val="24"/>
          <w:szCs w:val="24"/>
        </w:rPr>
        <w:t>gambaran stat</w:t>
      </w:r>
      <w:r>
        <w:rPr>
          <w:sz w:val="24"/>
          <w:szCs w:val="24"/>
        </w:rPr>
        <w:t xml:space="preserve">us gizi, pengetahuan ibu, dan perilaku </w:t>
      </w:r>
      <w:r w:rsidRPr="00106B8F">
        <w:rPr>
          <w:sz w:val="24"/>
          <w:szCs w:val="24"/>
        </w:rPr>
        <w:t xml:space="preserve"> merokok keluarga dengan kejadian penyakit ISPA menggunakan pendekatan </w:t>
      </w:r>
      <w:r w:rsidRPr="00106B8F">
        <w:rPr>
          <w:i/>
          <w:sz w:val="24"/>
          <w:szCs w:val="24"/>
        </w:rPr>
        <w:t xml:space="preserve">systematic Riview </w:t>
      </w:r>
      <w:r>
        <w:rPr>
          <w:sz w:val="24"/>
          <w:szCs w:val="24"/>
          <w:lang w:val="id-ID"/>
        </w:rPr>
        <w:t>.</w:t>
      </w:r>
    </w:p>
    <w:p w:rsidR="000C7550" w:rsidRPr="003F138A" w:rsidRDefault="000C7550" w:rsidP="00C44A06">
      <w:pPr>
        <w:rPr>
          <w:rFonts w:ascii="Arial" w:hAnsi="Arial" w:cs="Arial"/>
          <w:b/>
          <w:sz w:val="20"/>
          <w:szCs w:val="20"/>
        </w:rPr>
      </w:pPr>
    </w:p>
    <w:p w:rsidR="00221865" w:rsidRDefault="00B86FE0" w:rsidP="00C44A06">
      <w:pPr>
        <w:rPr>
          <w:rFonts w:ascii="Arial" w:hAnsi="Arial" w:cs="Arial"/>
          <w:b/>
          <w:sz w:val="20"/>
          <w:szCs w:val="20"/>
          <w:lang w:val="id-ID"/>
        </w:rPr>
      </w:pPr>
      <w:r w:rsidRPr="003F138A">
        <w:rPr>
          <w:rFonts w:ascii="Arial" w:hAnsi="Arial" w:cs="Arial"/>
          <w:b/>
          <w:sz w:val="20"/>
          <w:szCs w:val="20"/>
        </w:rPr>
        <w:t>METODE</w:t>
      </w:r>
    </w:p>
    <w:p w:rsidR="003836E1" w:rsidRDefault="003836E1" w:rsidP="003836E1">
      <w:pPr>
        <w:pStyle w:val="ListParagraph"/>
        <w:spacing w:line="240" w:lineRule="auto"/>
        <w:ind w:left="0" w:firstLine="556"/>
        <w:jc w:val="both"/>
        <w:rPr>
          <w:sz w:val="24"/>
          <w:szCs w:val="24"/>
        </w:rPr>
      </w:pPr>
      <w:r>
        <w:rPr>
          <w:sz w:val="24"/>
          <w:szCs w:val="24"/>
        </w:rPr>
        <w:t xml:space="preserve">Jenis penelitian yang digunakan adalah diskritif yang menggunakan metode </w:t>
      </w:r>
      <w:r w:rsidRPr="00596CBD">
        <w:rPr>
          <w:i/>
          <w:sz w:val="24"/>
          <w:szCs w:val="24"/>
        </w:rPr>
        <w:t>Systematic Review</w:t>
      </w:r>
      <w:r>
        <w:rPr>
          <w:sz w:val="24"/>
          <w:szCs w:val="24"/>
        </w:rPr>
        <w:t xml:space="preserve"> yakni sebuah sistesis dari studi literatur yang bersifat sistematik, jelas, menyeluruh, dengan mengidentifikasi, menganalisis, mengevaluasi melalui pengumpulan data-data yang sudah ada dengan metode pencarian yang eksplisit dan melihat proses telaah kritis dalam pemilihan studi. Tujuan dari metode ini adalah untuk membantu  peneliti lebih memahami latar belakang dari penelitian yang menjadi subjek topik yang dicari serta memahami bagaimana hasil dari penelitian tersebut sehingga dapat menjadi acuan bagi penelitian baru penelitian ini menggunakan </w:t>
      </w:r>
      <w:r w:rsidRPr="00E10DD5">
        <w:rPr>
          <w:i/>
          <w:sz w:val="24"/>
          <w:szCs w:val="24"/>
        </w:rPr>
        <w:t>Systematic Literature Reviews</w:t>
      </w:r>
      <w:r w:rsidRPr="00E10DD5">
        <w:rPr>
          <w:sz w:val="24"/>
          <w:szCs w:val="24"/>
        </w:rPr>
        <w:t>,</w:t>
      </w:r>
      <w:r>
        <w:rPr>
          <w:sz w:val="24"/>
          <w:szCs w:val="24"/>
        </w:rPr>
        <w:t xml:space="preserve"> yang bertujuan untuk mengetahui “</w:t>
      </w:r>
      <w:r w:rsidRPr="00E10DD5">
        <w:rPr>
          <w:i/>
          <w:sz w:val="24"/>
          <w:szCs w:val="24"/>
          <w:lang w:val="en-ID"/>
        </w:rPr>
        <w:t>Systematic Review</w:t>
      </w:r>
      <w:r>
        <w:rPr>
          <w:i/>
          <w:sz w:val="24"/>
          <w:szCs w:val="24"/>
          <w:lang w:val="en-ID"/>
        </w:rPr>
        <w:t xml:space="preserve"> </w:t>
      </w:r>
      <w:r>
        <w:rPr>
          <w:sz w:val="24"/>
          <w:szCs w:val="24"/>
        </w:rPr>
        <w:t>Faktor-Faktor yang berhubungan dengan kejadian ISPA pada Balita.</w:t>
      </w:r>
    </w:p>
    <w:p w:rsidR="00240C93" w:rsidRPr="003836E1" w:rsidRDefault="00240C93" w:rsidP="00C44A06">
      <w:pPr>
        <w:pStyle w:val="ListParagraph"/>
        <w:widowControl w:val="0"/>
        <w:tabs>
          <w:tab w:val="left" w:pos="949"/>
        </w:tabs>
        <w:autoSpaceDE w:val="0"/>
        <w:autoSpaceDN w:val="0"/>
        <w:spacing w:after="0"/>
        <w:ind w:left="0"/>
        <w:jc w:val="both"/>
        <w:outlineLvl w:val="0"/>
        <w:rPr>
          <w:b/>
          <w:bCs/>
          <w:sz w:val="24"/>
          <w:szCs w:val="24"/>
          <w:lang w:val="id-ID"/>
        </w:rPr>
      </w:pPr>
    </w:p>
    <w:p w:rsidR="00240C93" w:rsidRPr="00240C93" w:rsidRDefault="00240C93" w:rsidP="00C44A06">
      <w:pPr>
        <w:rPr>
          <w:rFonts w:ascii="Arial" w:hAnsi="Arial" w:cs="Arial"/>
          <w:b/>
          <w:sz w:val="20"/>
          <w:szCs w:val="20"/>
          <w:lang w:val="id-ID"/>
        </w:rPr>
      </w:pPr>
    </w:p>
    <w:p w:rsidR="00B86FE0" w:rsidRDefault="00B86FE0"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C44A06">
      <w:pPr>
        <w:jc w:val="both"/>
        <w:rPr>
          <w:rFonts w:ascii="Arial" w:hAnsi="Arial" w:cs="Arial"/>
          <w:sz w:val="20"/>
          <w:szCs w:val="20"/>
          <w:lang w:val="id-ID"/>
        </w:rPr>
      </w:pPr>
    </w:p>
    <w:p w:rsidR="005B5DDB" w:rsidRDefault="005B5DDB" w:rsidP="00221865">
      <w:pPr>
        <w:jc w:val="both"/>
        <w:rPr>
          <w:rFonts w:ascii="Arial" w:hAnsi="Arial" w:cs="Arial"/>
          <w:sz w:val="20"/>
          <w:szCs w:val="20"/>
          <w:lang w:val="id-ID"/>
        </w:rPr>
        <w:sectPr w:rsidR="005B5DDB" w:rsidSect="001F3ABD">
          <w:headerReference w:type="default" r:id="rId11"/>
          <w:footerReference w:type="default" r:id="rId12"/>
          <w:pgSz w:w="11906" w:h="16838" w:code="9"/>
          <w:pgMar w:top="1440" w:right="1440" w:bottom="1440" w:left="1440" w:header="850" w:footer="850" w:gutter="0"/>
          <w:pgNumType w:start="1"/>
          <w:cols w:space="286"/>
          <w:docGrid w:linePitch="360"/>
        </w:sectPr>
      </w:pPr>
    </w:p>
    <w:p w:rsidR="005B5DDB" w:rsidRPr="005B5DDB" w:rsidRDefault="005B5DDB" w:rsidP="00221865">
      <w:pPr>
        <w:jc w:val="both"/>
        <w:rPr>
          <w:rFonts w:ascii="Arial" w:hAnsi="Arial" w:cs="Arial"/>
          <w:sz w:val="20"/>
          <w:szCs w:val="20"/>
          <w:lang w:val="id-ID"/>
        </w:rPr>
      </w:pPr>
    </w:p>
    <w:p w:rsidR="003836E1" w:rsidRPr="00382908" w:rsidRDefault="007D035C" w:rsidP="003836E1">
      <w:r w:rsidRPr="003F138A">
        <w:rPr>
          <w:rFonts w:ascii="Arial" w:hAnsi="Arial" w:cs="Arial"/>
          <w:b/>
          <w:sz w:val="20"/>
          <w:szCs w:val="20"/>
        </w:rPr>
        <w:t>HASIL</w:t>
      </w:r>
      <w:r w:rsidR="00382908">
        <w:rPr>
          <w:rFonts w:ascii="Arial" w:hAnsi="Arial" w:cs="Arial"/>
          <w:b/>
          <w:sz w:val="20"/>
          <w:szCs w:val="20"/>
          <w:lang w:val="id-ID"/>
        </w:rPr>
        <w:br/>
      </w:r>
      <w:r w:rsidR="00CA70D2">
        <w:rPr>
          <w:rFonts w:ascii="Arial" w:hAnsi="Arial" w:cs="Arial"/>
          <w:b/>
          <w:sz w:val="20"/>
          <w:szCs w:val="20"/>
          <w:lang w:val="id-ID"/>
        </w:rPr>
        <w:br/>
      </w:r>
      <w:r w:rsidR="00CA70D2" w:rsidRPr="003836E1">
        <w:t>Tabel 4.1</w:t>
      </w:r>
      <w:r w:rsidR="00382908">
        <w:rPr>
          <w:lang w:val="id-ID"/>
        </w:rPr>
        <w:t xml:space="preserve"> </w:t>
      </w:r>
      <w:r w:rsidR="00CA70D2" w:rsidRPr="003836E1">
        <w:t xml:space="preserve">Hasil </w:t>
      </w:r>
      <w:r w:rsidR="00CA70D2" w:rsidRPr="003836E1">
        <w:rPr>
          <w:i/>
        </w:rPr>
        <w:t>Systematic Review</w:t>
      </w:r>
      <w:r w:rsidR="00CA70D2" w:rsidRPr="003836E1">
        <w:t xml:space="preserve"> Sesuai dengan Permasalahan Penelitian yang Diteliti yaitu “</w:t>
      </w:r>
      <w:r w:rsidR="003836E1" w:rsidRPr="003836E1">
        <w:t>faktor faktor yang berhubungan dengan  kejadian infeksi saluran pernapasan akut (ispa)  pada balita</w:t>
      </w:r>
      <w:r w:rsidR="003836E1">
        <w:rPr>
          <w:lang w:val="id-ID"/>
        </w:rPr>
        <w:t>”.</w:t>
      </w:r>
    </w:p>
    <w:tbl>
      <w:tblPr>
        <w:tblStyle w:val="TableGrid"/>
        <w:tblW w:w="14670" w:type="dxa"/>
        <w:tblInd w:w="108" w:type="dxa"/>
        <w:tblLayout w:type="fixed"/>
        <w:tblLook w:val="04A0" w:firstRow="1" w:lastRow="0" w:firstColumn="1" w:lastColumn="0" w:noHBand="0" w:noVBand="1"/>
      </w:tblPr>
      <w:tblGrid>
        <w:gridCol w:w="279"/>
        <w:gridCol w:w="12"/>
        <w:gridCol w:w="276"/>
        <w:gridCol w:w="1268"/>
        <w:gridCol w:w="712"/>
        <w:gridCol w:w="1281"/>
        <w:gridCol w:w="989"/>
        <w:gridCol w:w="428"/>
        <w:gridCol w:w="1135"/>
        <w:gridCol w:w="1417"/>
        <w:gridCol w:w="1558"/>
        <w:gridCol w:w="1133"/>
        <w:gridCol w:w="143"/>
        <w:gridCol w:w="1422"/>
        <w:gridCol w:w="2617"/>
      </w:tblGrid>
      <w:tr w:rsidR="00382908" w:rsidRPr="00382908" w:rsidTr="00382908">
        <w:trPr>
          <w:trHeight w:val="665"/>
        </w:trPr>
        <w:tc>
          <w:tcPr>
            <w:tcW w:w="567"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No</w:t>
            </w:r>
          </w:p>
        </w:tc>
        <w:tc>
          <w:tcPr>
            <w:tcW w:w="126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Judul</w:t>
            </w:r>
          </w:p>
          <w:p w:rsidR="00382908" w:rsidRPr="00382908" w:rsidRDefault="00382908" w:rsidP="006763E6">
            <w:pPr>
              <w:spacing w:line="276" w:lineRule="auto"/>
              <w:jc w:val="center"/>
              <w:rPr>
                <w:b/>
                <w:sz w:val="22"/>
                <w:szCs w:val="22"/>
              </w:rPr>
            </w:pPr>
            <w:r w:rsidRPr="00382908">
              <w:rPr>
                <w:b/>
                <w:sz w:val="22"/>
                <w:szCs w:val="22"/>
              </w:rPr>
              <w:t>Penelitian</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Tahun</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Lokasi</w:t>
            </w:r>
          </w:p>
        </w:tc>
        <w:tc>
          <w:tcPr>
            <w:tcW w:w="98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Tujuan</w:t>
            </w:r>
          </w:p>
        </w:tc>
        <w:tc>
          <w:tcPr>
            <w:tcW w:w="1563"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Desain</w:t>
            </w:r>
          </w:p>
          <w:p w:rsidR="00382908" w:rsidRPr="00382908" w:rsidRDefault="00382908" w:rsidP="006763E6">
            <w:pPr>
              <w:spacing w:line="276" w:lineRule="auto"/>
              <w:jc w:val="center"/>
              <w:rPr>
                <w:b/>
                <w:sz w:val="22"/>
                <w:szCs w:val="22"/>
              </w:rPr>
            </w:pPr>
            <w:r w:rsidRPr="00382908">
              <w:rPr>
                <w:b/>
                <w:sz w:val="22"/>
                <w:szCs w:val="22"/>
              </w:rPr>
              <w:t>Penelitian</w:t>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rPr>
                <w:b/>
                <w:sz w:val="22"/>
                <w:szCs w:val="22"/>
              </w:rPr>
            </w:pPr>
            <w:r w:rsidRPr="00382908">
              <w:rPr>
                <w:b/>
                <w:sz w:val="22"/>
                <w:szCs w:val="22"/>
              </w:rPr>
              <w:t xml:space="preserve"> Jumlah</w:t>
            </w:r>
          </w:p>
          <w:p w:rsidR="00382908" w:rsidRPr="00382908" w:rsidRDefault="00382908" w:rsidP="006763E6">
            <w:pPr>
              <w:spacing w:line="276" w:lineRule="auto"/>
              <w:jc w:val="center"/>
              <w:rPr>
                <w:b/>
                <w:sz w:val="22"/>
                <w:szCs w:val="22"/>
              </w:rPr>
            </w:pPr>
            <w:r w:rsidRPr="00382908">
              <w:rPr>
                <w:b/>
                <w:sz w:val="22"/>
                <w:szCs w:val="22"/>
              </w:rPr>
              <w:t>Responden</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Metode</w:t>
            </w:r>
          </w:p>
          <w:p w:rsidR="00382908" w:rsidRPr="00382908" w:rsidRDefault="00382908" w:rsidP="006763E6">
            <w:pPr>
              <w:spacing w:line="276" w:lineRule="auto"/>
              <w:jc w:val="center"/>
              <w:rPr>
                <w:b/>
                <w:sz w:val="22"/>
                <w:szCs w:val="22"/>
              </w:rPr>
            </w:pPr>
            <w:r w:rsidRPr="00382908">
              <w:rPr>
                <w:b/>
                <w:sz w:val="22"/>
                <w:szCs w:val="22"/>
              </w:rPr>
              <w:t>Pengukuran</w:t>
            </w:r>
          </w:p>
        </w:tc>
        <w:tc>
          <w:tcPr>
            <w:tcW w:w="1133"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ind w:left="720" w:hanging="720"/>
              <w:jc w:val="center"/>
              <w:rPr>
                <w:b/>
                <w:sz w:val="22"/>
                <w:szCs w:val="22"/>
              </w:rPr>
            </w:pPr>
            <w:r w:rsidRPr="00382908">
              <w:rPr>
                <w:b/>
                <w:sz w:val="22"/>
                <w:szCs w:val="22"/>
              </w:rPr>
              <w:t>Teknik</w:t>
            </w:r>
          </w:p>
          <w:p w:rsidR="00382908" w:rsidRPr="00382908" w:rsidRDefault="00382908" w:rsidP="006763E6">
            <w:pPr>
              <w:spacing w:line="276" w:lineRule="auto"/>
              <w:ind w:left="720" w:hanging="720"/>
              <w:jc w:val="center"/>
              <w:rPr>
                <w:b/>
                <w:sz w:val="22"/>
                <w:szCs w:val="22"/>
              </w:rPr>
            </w:pPr>
            <w:r w:rsidRPr="00382908">
              <w:rPr>
                <w:b/>
                <w:sz w:val="22"/>
                <w:szCs w:val="22"/>
              </w:rPr>
              <w:t>Analisis</w:t>
            </w:r>
          </w:p>
        </w:tc>
        <w:tc>
          <w:tcPr>
            <w:tcW w:w="1565" w:type="dxa"/>
            <w:gridSpan w:val="2"/>
            <w:tcBorders>
              <w:top w:val="single" w:sz="4" w:space="0" w:color="auto"/>
              <w:left w:val="single" w:sz="4" w:space="0" w:color="auto"/>
              <w:bottom w:val="single" w:sz="4" w:space="0" w:color="auto"/>
              <w:right w:val="single" w:sz="4" w:space="0" w:color="auto"/>
            </w:tcBorders>
            <w:vAlign w:val="center"/>
            <w:hideMark/>
          </w:tcPr>
          <w:p w:rsidR="00382908" w:rsidRPr="00382908" w:rsidRDefault="00382908" w:rsidP="006763E6">
            <w:pPr>
              <w:spacing w:line="276" w:lineRule="auto"/>
              <w:jc w:val="center"/>
              <w:rPr>
                <w:b/>
                <w:sz w:val="22"/>
                <w:szCs w:val="22"/>
              </w:rPr>
            </w:pPr>
            <w:r w:rsidRPr="00382908">
              <w:rPr>
                <w:b/>
                <w:sz w:val="22"/>
                <w:szCs w:val="22"/>
              </w:rPr>
              <w:t>Intervensi</w:t>
            </w:r>
          </w:p>
        </w:tc>
        <w:tc>
          <w:tcPr>
            <w:tcW w:w="2617" w:type="dxa"/>
            <w:tcBorders>
              <w:top w:val="single" w:sz="4" w:space="0" w:color="auto"/>
              <w:left w:val="single" w:sz="4" w:space="0" w:color="auto"/>
              <w:bottom w:val="single" w:sz="4" w:space="0" w:color="auto"/>
              <w:right w:val="single" w:sz="4" w:space="0" w:color="auto"/>
            </w:tcBorders>
            <w:vAlign w:val="center"/>
            <w:hideMark/>
          </w:tcPr>
          <w:p w:rsidR="00382908" w:rsidRPr="00382908" w:rsidRDefault="00382908" w:rsidP="006763E6">
            <w:pPr>
              <w:spacing w:line="276" w:lineRule="auto"/>
              <w:jc w:val="center"/>
              <w:rPr>
                <w:b/>
                <w:sz w:val="22"/>
                <w:szCs w:val="22"/>
              </w:rPr>
            </w:pPr>
            <w:r w:rsidRPr="00382908">
              <w:rPr>
                <w:b/>
                <w:sz w:val="22"/>
                <w:szCs w:val="22"/>
              </w:rPr>
              <w:t>Hasil</w:t>
            </w:r>
          </w:p>
        </w:tc>
      </w:tr>
      <w:tr w:rsidR="00382908" w:rsidRPr="00382908" w:rsidTr="00382908">
        <w:trPr>
          <w:trHeight w:val="281"/>
        </w:trPr>
        <w:tc>
          <w:tcPr>
            <w:tcW w:w="567"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(1)</w:t>
            </w:r>
          </w:p>
        </w:tc>
        <w:tc>
          <w:tcPr>
            <w:tcW w:w="126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(2)</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(3)</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(4)</w:t>
            </w:r>
          </w:p>
        </w:tc>
        <w:tc>
          <w:tcPr>
            <w:tcW w:w="98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(5)</w:t>
            </w:r>
          </w:p>
        </w:tc>
        <w:tc>
          <w:tcPr>
            <w:tcW w:w="1563"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(6)</w:t>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(7)</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(8)</w:t>
            </w:r>
          </w:p>
        </w:tc>
        <w:tc>
          <w:tcPr>
            <w:tcW w:w="1133"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ind w:left="720" w:hanging="720"/>
              <w:jc w:val="center"/>
              <w:rPr>
                <w:b/>
                <w:sz w:val="22"/>
                <w:szCs w:val="22"/>
              </w:rPr>
            </w:pPr>
            <w:r w:rsidRPr="00382908">
              <w:rPr>
                <w:b/>
                <w:sz w:val="22"/>
                <w:szCs w:val="22"/>
              </w:rPr>
              <w:t>(9)</w:t>
            </w:r>
          </w:p>
        </w:tc>
        <w:tc>
          <w:tcPr>
            <w:tcW w:w="1565"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(10)</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b/>
                <w:sz w:val="22"/>
                <w:szCs w:val="22"/>
              </w:rPr>
            </w:pPr>
            <w:r w:rsidRPr="00382908">
              <w:rPr>
                <w:b/>
                <w:sz w:val="22"/>
                <w:szCs w:val="22"/>
              </w:rPr>
              <w:t>(11)</w:t>
            </w:r>
          </w:p>
        </w:tc>
      </w:tr>
      <w:tr w:rsidR="00382908" w:rsidRPr="00382908" w:rsidTr="00382908">
        <w:trPr>
          <w:trHeight w:val="281"/>
        </w:trPr>
        <w:tc>
          <w:tcPr>
            <w:tcW w:w="14670" w:type="dxa"/>
            <w:gridSpan w:val="15"/>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rPr>
                <w:b/>
                <w:sz w:val="22"/>
                <w:szCs w:val="22"/>
              </w:rPr>
            </w:pPr>
            <w:r w:rsidRPr="00382908">
              <w:rPr>
                <w:b/>
                <w:sz w:val="22"/>
                <w:szCs w:val="22"/>
              </w:rPr>
              <w:t xml:space="preserve"> Status Gizi</w:t>
            </w:r>
          </w:p>
        </w:tc>
      </w:tr>
      <w:tr w:rsidR="00382908" w:rsidRPr="00382908" w:rsidTr="00382908">
        <w:trPr>
          <w:trHeight w:val="1975"/>
        </w:trPr>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sz w:val="22"/>
                <w:szCs w:val="22"/>
              </w:rPr>
            </w:pPr>
            <w:r w:rsidRPr="00382908">
              <w:rPr>
                <w:sz w:val="22"/>
                <w:szCs w:val="22"/>
              </w:rPr>
              <w:t>1</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Faktor-Faktor yang Berhubungan dengan Kejadian ISPA pada Balita </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lang w:val="id-ID"/>
              </w:rPr>
              <w:t>201</w:t>
            </w:r>
            <w:r w:rsidRPr="00382908">
              <w:rPr>
                <w:sz w:val="22"/>
                <w:szCs w:val="22"/>
              </w:rPr>
              <w:t>7</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yang Berkunjung di Balai Pengobatan UPTD Puskesmas Runjung Agung Kabupaten OKU Selatan</w:t>
            </w:r>
          </w:p>
        </w:tc>
        <w:tc>
          <w:tcPr>
            <w:tcW w:w="98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untuk diketahuinya faktor-faktor yang berhubungan dengan kejadian ISPA pada balita balita</w:t>
            </w:r>
          </w:p>
        </w:tc>
        <w:tc>
          <w:tcPr>
            <w:tcW w:w="1563"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penelitian Deskriptif Analitik dengan pendekatan Cross Sectional</w:t>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pengumpulan data sampel dilakukan teknik accidental sampling dari bulan April – Mei 2017. Sehingga diperoleh sampel sebesar 92 responden.</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Kuesioner</w:t>
            </w:r>
          </w:p>
        </w:tc>
        <w:tc>
          <w:tcPr>
            <w:tcW w:w="1133"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analisa univariat dan analisa bivariat </w:t>
            </w:r>
          </w:p>
        </w:tc>
        <w:tc>
          <w:tcPr>
            <w:tcW w:w="1565"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Ada hubungan yang bermakna antara Status Gizi Balita dengan Kejadian ISPA pada Balita yang Berkunjung di Balai Pengobatan UPTD Puskesmas Runjung Agung Kabupaten OKU Selatan tahun 2017</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b/>
                <w:sz w:val="22"/>
                <w:szCs w:val="22"/>
              </w:rPr>
            </w:pPr>
            <w:r w:rsidRPr="00382908">
              <w:rPr>
                <w:sz w:val="22"/>
                <w:szCs w:val="22"/>
              </w:rPr>
              <w:t>Berdasarkan hasil analisa univariat diketahui bahwa dari 92 responden sebanyak 72 (78,3%) responden dengan status gizi balitanya baik lebih banyak dari responden dengan status gizi balitanya kurang yaitu hanya 20 (21,7%) responden. Hasil uji statistik diperoleh nilai p 0,000. Hal ini berarti bahwa ada hubungan yang bermakna antara status gizi dengan kejadian ISPA pada balita.</w:t>
            </w:r>
          </w:p>
        </w:tc>
      </w:tr>
      <w:tr w:rsidR="00382908" w:rsidRPr="00382908" w:rsidTr="00382908">
        <w:trPr>
          <w:trHeight w:val="4160"/>
        </w:trPr>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sz w:val="22"/>
                <w:szCs w:val="22"/>
              </w:rPr>
            </w:pPr>
            <w:r w:rsidRPr="00382908">
              <w:rPr>
                <w:sz w:val="22"/>
                <w:szCs w:val="22"/>
              </w:rPr>
              <w:lastRenderedPageBreak/>
              <w:t>2</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hd w:val="clear" w:color="auto" w:fill="FFFFFF"/>
              <w:spacing w:after="60"/>
              <w:ind w:right="240"/>
              <w:jc w:val="both"/>
              <w:outlineLvl w:val="2"/>
              <w:rPr>
                <w:sz w:val="22"/>
                <w:szCs w:val="22"/>
              </w:rPr>
            </w:pPr>
            <w:r w:rsidRPr="00382908">
              <w:rPr>
                <w:sz w:val="22"/>
                <w:szCs w:val="22"/>
              </w:rPr>
              <w:t xml:space="preserve">Faktor yang berhubungan dengan kejadian ISPA pada Balita </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2018</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hd w:val="clear" w:color="auto" w:fill="FFFFFF"/>
              <w:spacing w:after="60"/>
              <w:ind w:right="240"/>
              <w:jc w:val="both"/>
              <w:outlineLvl w:val="2"/>
              <w:rPr>
                <w:caps/>
                <w:color w:val="111111"/>
                <w:sz w:val="22"/>
                <w:szCs w:val="22"/>
              </w:rPr>
            </w:pPr>
            <w:r w:rsidRPr="00382908">
              <w:rPr>
                <w:sz w:val="22"/>
                <w:szCs w:val="22"/>
              </w:rPr>
              <w:t>di Puskesmas Tamalanrea jaya Kota Makasar</w:t>
            </w:r>
          </w:p>
          <w:p w:rsidR="00382908" w:rsidRPr="00382908" w:rsidRDefault="00382908" w:rsidP="006763E6">
            <w:pPr>
              <w:jc w:val="both"/>
              <w:rPr>
                <w:sz w:val="22"/>
                <w:szCs w:val="22"/>
              </w:rPr>
            </w:pPr>
          </w:p>
        </w:tc>
        <w:tc>
          <w:tcPr>
            <w:tcW w:w="98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Tujuan dalam penelitian ini Untuk mengetahui faktor yang berhubungan dengan kejadian ISPA pada Balita di Puskesmas Tamalanrea Jaya. Kota Makassar.  </w:t>
            </w:r>
          </w:p>
        </w:tc>
        <w:tc>
          <w:tcPr>
            <w:tcW w:w="1563"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analitik dengan rancangan </w:t>
            </w:r>
            <w:r w:rsidRPr="00382908">
              <w:rPr>
                <w:i/>
                <w:sz w:val="22"/>
                <w:szCs w:val="22"/>
              </w:rPr>
              <w:t>crosssectional</w:t>
            </w:r>
          </w:p>
          <w:p w:rsidR="00382908" w:rsidRPr="00382908" w:rsidRDefault="00382908" w:rsidP="006763E6">
            <w:pPr>
              <w:rPr>
                <w:sz w:val="22"/>
                <w:szCs w:val="22"/>
              </w:rPr>
            </w:pPr>
          </w:p>
          <w:p w:rsidR="00382908" w:rsidRPr="00382908" w:rsidRDefault="00382908" w:rsidP="006763E6">
            <w:pPr>
              <w:rPr>
                <w:sz w:val="22"/>
                <w:szCs w:val="22"/>
              </w:rPr>
            </w:pPr>
          </w:p>
          <w:p w:rsidR="00382908" w:rsidRPr="00382908" w:rsidRDefault="00382908" w:rsidP="006763E6">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Cara Purposive sampling dengan besarnya sampel 79 Balita sesuai dengan kriteria inklus</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 koesioner, observasi dan wawancara</w:t>
            </w:r>
          </w:p>
        </w:tc>
        <w:tc>
          <w:tcPr>
            <w:tcW w:w="1133"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 uji </w:t>
            </w:r>
            <w:r w:rsidRPr="00382908">
              <w:rPr>
                <w:i/>
                <w:sz w:val="22"/>
                <w:szCs w:val="22"/>
              </w:rPr>
              <w:t>Chi Square</w:t>
            </w:r>
            <w:r w:rsidRPr="00382908">
              <w:rPr>
                <w:sz w:val="22"/>
                <w:szCs w:val="22"/>
              </w:rPr>
              <w:t xml:space="preserve"> </w:t>
            </w:r>
          </w:p>
        </w:tc>
        <w:tc>
          <w:tcPr>
            <w:tcW w:w="1565"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Dari hasil penelitian ini didapatkan bahwa adanya hubungan antara status gizi kejadian ISPA di Puskesmas Tamalanrea Jaya Kota Makassar tahun 2018</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Hasil penelitian menunjukkan bahwa presentase kejadian ISPA pada Balita di puskesmas Tamalanrea Jaya Kota Makassar yaitu  status gizi (ρ 0,011 &lt; α = 0,05) Memiliki hubungan yang signifikan dengan kejadian ISPA.</w:t>
            </w:r>
          </w:p>
        </w:tc>
      </w:tr>
      <w:tr w:rsidR="00382908" w:rsidRPr="00382908" w:rsidTr="00382908">
        <w:trPr>
          <w:trHeight w:val="2258"/>
        </w:trPr>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sz w:val="22"/>
                <w:szCs w:val="22"/>
              </w:rPr>
            </w:pPr>
            <w:r w:rsidRPr="00382908">
              <w:rPr>
                <w:sz w:val="22"/>
                <w:szCs w:val="22"/>
              </w:rPr>
              <w:t>3</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Faktor Yang Berhubungan Dengan Kejadian Infeksi Saluran Pernafasan Atas Pada Balita </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2019</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di wilayah kerja puskesmas Puskesmas Batua Kecamatan Panakkukang Kota Makassar </w:t>
            </w:r>
          </w:p>
        </w:tc>
        <w:tc>
          <w:tcPr>
            <w:tcW w:w="98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mengetahui faktor yang berhubungan dengan Kejadian </w:t>
            </w:r>
            <w:r w:rsidRPr="00382908">
              <w:rPr>
                <w:sz w:val="22"/>
                <w:szCs w:val="22"/>
              </w:rPr>
              <w:lastRenderedPageBreak/>
              <w:t>Infeksi Saluran Pernafasan Atas pada Balita</w:t>
            </w:r>
          </w:p>
        </w:tc>
        <w:tc>
          <w:tcPr>
            <w:tcW w:w="1563"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lastRenderedPageBreak/>
              <w:t xml:space="preserve">penelitian deskriptif yang menggunakan rancangan studi </w:t>
            </w:r>
            <w:r w:rsidRPr="00382908">
              <w:rPr>
                <w:i/>
                <w:sz w:val="22"/>
                <w:szCs w:val="22"/>
              </w:rPr>
              <w:t>cross sectional</w:t>
            </w:r>
          </w:p>
          <w:p w:rsidR="00382908" w:rsidRPr="00382908" w:rsidRDefault="00382908" w:rsidP="006763E6">
            <w:pPr>
              <w:rPr>
                <w:sz w:val="22"/>
                <w:szCs w:val="22"/>
              </w:rPr>
            </w:pPr>
          </w:p>
          <w:p w:rsidR="00382908" w:rsidRPr="00382908" w:rsidRDefault="00382908" w:rsidP="006763E6">
            <w:pPr>
              <w:rPr>
                <w:sz w:val="22"/>
                <w:szCs w:val="22"/>
              </w:rPr>
            </w:pPr>
          </w:p>
          <w:p w:rsidR="00382908" w:rsidRPr="00382908" w:rsidRDefault="00382908" w:rsidP="006763E6">
            <w:pPr>
              <w:rPr>
                <w:sz w:val="22"/>
                <w:szCs w:val="22"/>
              </w:rPr>
            </w:pPr>
          </w:p>
          <w:p w:rsidR="00382908" w:rsidRPr="00382908" w:rsidRDefault="00382908" w:rsidP="006763E6">
            <w:pPr>
              <w:rPr>
                <w:sz w:val="22"/>
                <w:szCs w:val="22"/>
              </w:rPr>
            </w:pPr>
          </w:p>
          <w:p w:rsidR="00382908" w:rsidRPr="00382908" w:rsidRDefault="00382908" w:rsidP="006763E6">
            <w:pPr>
              <w:rPr>
                <w:sz w:val="22"/>
                <w:szCs w:val="22"/>
              </w:rPr>
            </w:pPr>
          </w:p>
          <w:p w:rsidR="00382908" w:rsidRPr="00382908" w:rsidRDefault="00382908" w:rsidP="006763E6">
            <w:pPr>
              <w:rPr>
                <w:sz w:val="22"/>
                <w:szCs w:val="22"/>
              </w:rPr>
            </w:pPr>
          </w:p>
          <w:p w:rsidR="00382908" w:rsidRPr="00382908" w:rsidRDefault="00382908" w:rsidP="006763E6">
            <w:pPr>
              <w:rPr>
                <w:sz w:val="22"/>
                <w:szCs w:val="22"/>
              </w:rPr>
            </w:pPr>
          </w:p>
          <w:p w:rsidR="00382908" w:rsidRPr="00382908" w:rsidRDefault="00382908" w:rsidP="006763E6">
            <w:pPr>
              <w:rPr>
                <w:sz w:val="22"/>
                <w:szCs w:val="22"/>
              </w:rPr>
            </w:pPr>
          </w:p>
          <w:p w:rsidR="00382908" w:rsidRPr="00382908" w:rsidRDefault="00382908" w:rsidP="006763E6">
            <w:pPr>
              <w:rPr>
                <w:sz w:val="22"/>
                <w:szCs w:val="22"/>
              </w:rPr>
            </w:pPr>
          </w:p>
          <w:p w:rsidR="00382908" w:rsidRPr="00382908" w:rsidRDefault="00382908" w:rsidP="006763E6">
            <w:pPr>
              <w:rPr>
                <w:sz w:val="22"/>
                <w:szCs w:val="22"/>
              </w:rPr>
            </w:pPr>
          </w:p>
          <w:p w:rsidR="00382908" w:rsidRPr="00382908" w:rsidRDefault="00382908" w:rsidP="006763E6">
            <w:pPr>
              <w:tabs>
                <w:tab w:val="left" w:pos="1218"/>
              </w:tabs>
              <w:rPr>
                <w:sz w:val="22"/>
                <w:szCs w:val="22"/>
              </w:rPr>
            </w:pPr>
            <w:r w:rsidRPr="00382908">
              <w:rPr>
                <w:sz w:val="22"/>
                <w:szCs w:val="22"/>
              </w:rPr>
              <w:tab/>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lastRenderedPageBreak/>
              <w:t xml:space="preserve">Populasi dalam penelitian ini adalah semua balita yang ada di wilayah kerja puskesmas Puskesmas </w:t>
            </w:r>
            <w:r w:rsidRPr="00382908">
              <w:rPr>
                <w:sz w:val="22"/>
                <w:szCs w:val="22"/>
              </w:rPr>
              <w:lastRenderedPageBreak/>
              <w:t>Batua Kecamatan Panakkukang Kota Makassar</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lastRenderedPageBreak/>
              <w:t>Observasi</w:t>
            </w:r>
          </w:p>
        </w:tc>
        <w:tc>
          <w:tcPr>
            <w:tcW w:w="1133"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univariat dan bivariat dengan uji </w:t>
            </w:r>
            <w:r w:rsidRPr="00382908">
              <w:rPr>
                <w:i/>
                <w:sz w:val="22"/>
                <w:szCs w:val="22"/>
              </w:rPr>
              <w:t>Chi square.</w:t>
            </w:r>
          </w:p>
        </w:tc>
        <w:tc>
          <w:tcPr>
            <w:tcW w:w="1565"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 xml:space="preserve">Terdapat Hubungan antara Status Gizi dengan Kejadian Infeksi Saluran Pernafasan Atas pada Balita di </w:t>
            </w:r>
            <w:r w:rsidRPr="00382908">
              <w:rPr>
                <w:sz w:val="22"/>
                <w:szCs w:val="22"/>
              </w:rPr>
              <w:lastRenderedPageBreak/>
              <w:t>wilayah kerja puskesmas Puskesmas Batua Kecamatan Panakkukang Kota Makassar tahun 2019</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lastRenderedPageBreak/>
              <w:t xml:space="preserve">Hasil uji Chi-square test pada variable ini adalah ρ = 0.272, lebih besar dari tingkat kemaknaan yang ditentukan yaitu α = 0.05 Sehingga menunjukan bahwa ada pengaruh antara Status Gizi dengan Kejadian ISPA Pada Balita </w:t>
            </w:r>
            <w:r w:rsidRPr="00382908">
              <w:rPr>
                <w:sz w:val="22"/>
                <w:szCs w:val="22"/>
              </w:rPr>
              <w:lastRenderedPageBreak/>
              <w:t>di Puskesmas Batua Kecamatan Panakkukang Kota Makassar.</w:t>
            </w:r>
          </w:p>
        </w:tc>
      </w:tr>
      <w:tr w:rsidR="00382908" w:rsidRPr="00382908" w:rsidTr="00382908">
        <w:trPr>
          <w:trHeight w:val="7975"/>
        </w:trPr>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sz w:val="22"/>
                <w:szCs w:val="22"/>
              </w:rPr>
            </w:pPr>
            <w:r w:rsidRPr="00382908">
              <w:rPr>
                <w:sz w:val="22"/>
                <w:szCs w:val="22"/>
              </w:rPr>
              <w:lastRenderedPageBreak/>
              <w:t>4</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Faktor-Faktor yang berhubungan dengan kejadian Infeksi Saluran Pernafasan Akut(ISPA) pada Balita  </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2020</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Penelitian ini berlokasi di wilayah Pelabuhan Sambas dan Pintu Angin Kota Sibolga</w:t>
            </w:r>
          </w:p>
        </w:tc>
        <w:tc>
          <w:tcPr>
            <w:tcW w:w="98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untuk menganalisis faktor-faktor yang berhubungan dengan kejadian ISPA pada balita</w:t>
            </w:r>
          </w:p>
        </w:tc>
        <w:tc>
          <w:tcPr>
            <w:tcW w:w="1563"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 xml:space="preserve">penelitian kuantitatif dengan analitik yang menggunakan rancangan studi </w:t>
            </w:r>
            <w:r w:rsidRPr="00382908">
              <w:rPr>
                <w:i/>
                <w:sz w:val="22"/>
                <w:szCs w:val="22"/>
              </w:rPr>
              <w:t>cross sectional</w:t>
            </w:r>
          </w:p>
          <w:p w:rsidR="00382908" w:rsidRPr="00382908" w:rsidRDefault="00382908" w:rsidP="006763E6">
            <w:pPr>
              <w:jc w:val="both"/>
              <w:rPr>
                <w:i/>
                <w:sz w:val="22"/>
                <w:szCs w:val="22"/>
              </w:rPr>
            </w:pPr>
          </w:p>
          <w:p w:rsidR="00382908" w:rsidRPr="00382908" w:rsidRDefault="00382908" w:rsidP="006763E6">
            <w:pPr>
              <w:jc w:val="both"/>
              <w:rPr>
                <w:i/>
                <w:sz w:val="22"/>
                <w:szCs w:val="22"/>
              </w:rPr>
            </w:pPr>
          </w:p>
          <w:p w:rsidR="00382908" w:rsidRPr="00382908" w:rsidRDefault="00382908" w:rsidP="006763E6">
            <w:pPr>
              <w:jc w:val="both"/>
              <w:rPr>
                <w:i/>
                <w:sz w:val="22"/>
                <w:szCs w:val="22"/>
              </w:rPr>
            </w:pPr>
          </w:p>
          <w:p w:rsidR="00382908" w:rsidRPr="00382908" w:rsidRDefault="00382908" w:rsidP="006763E6">
            <w:pPr>
              <w:jc w:val="both"/>
              <w:rPr>
                <w:i/>
                <w:sz w:val="22"/>
                <w:szCs w:val="22"/>
              </w:rPr>
            </w:pPr>
          </w:p>
          <w:p w:rsidR="00382908" w:rsidRPr="00382908" w:rsidRDefault="00382908" w:rsidP="006763E6">
            <w:pPr>
              <w:jc w:val="both"/>
              <w:rPr>
                <w:i/>
                <w:sz w:val="22"/>
                <w:szCs w:val="22"/>
              </w:rPr>
            </w:pPr>
          </w:p>
          <w:p w:rsidR="00382908" w:rsidRPr="00382908" w:rsidRDefault="00382908" w:rsidP="006763E6">
            <w:pPr>
              <w:jc w:val="both"/>
              <w:rPr>
                <w:i/>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Teknik pengambilan sampel dengan purposive sampling dan cara penghitungan sampel diambil dengan mengacu pada tabel Issac dan Michael dengan derajat kesalahan 10 %, sehingga sampel yang diteliti sebanyak 265 dari jumlah populasi yang ada 7.464 orang.</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Koesioner dan wawancara</w:t>
            </w:r>
          </w:p>
        </w:tc>
        <w:tc>
          <w:tcPr>
            <w:tcW w:w="1133"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analisis data univariat, bivariat dan multivariat menggunakan uji regresi logistic berganda</w:t>
            </w:r>
          </w:p>
        </w:tc>
        <w:tc>
          <w:tcPr>
            <w:tcW w:w="1565"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 xml:space="preserve">Status Gizi berhubungan dengan kejadian Infeksi Saluran Pernafasan Akut(ISPA) pada Balita di wilayah Pelabuhan Sambas dan Pintu Angin Kota Sibolga tahun 2020 </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Ada hubungan antara status gizi dengan p value=0,001 dengan kejadian ISPA pada balita di daerah pesisir Kota Sibolga, dengan nilai RP 2,258 artinya balita yang memiliki status gizi buruk memiliki peluang 2,258 kali terkena ISPA dibandingkan dengan status gizi baik </w:t>
            </w:r>
          </w:p>
        </w:tc>
      </w:tr>
      <w:tr w:rsidR="00382908" w:rsidRPr="00382908" w:rsidTr="00382908">
        <w:trPr>
          <w:trHeight w:val="2467"/>
        </w:trPr>
        <w:tc>
          <w:tcPr>
            <w:tcW w:w="279"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spacing w:line="276" w:lineRule="auto"/>
              <w:jc w:val="center"/>
              <w:rPr>
                <w:sz w:val="22"/>
                <w:szCs w:val="22"/>
              </w:rPr>
            </w:pPr>
            <w:r w:rsidRPr="00382908">
              <w:rPr>
                <w:sz w:val="22"/>
                <w:szCs w:val="22"/>
              </w:rPr>
              <w:lastRenderedPageBreak/>
              <w:t>5</w:t>
            </w:r>
          </w:p>
        </w:tc>
        <w:tc>
          <w:tcPr>
            <w:tcW w:w="1556" w:type="dxa"/>
            <w:gridSpan w:val="3"/>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Faktor-Faktor Risiko Kejadian Infeksi Saluran Pernapasan Akut Pada Balita</w:t>
            </w:r>
          </w:p>
        </w:tc>
        <w:tc>
          <w:tcPr>
            <w:tcW w:w="712"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2021</w:t>
            </w:r>
          </w:p>
        </w:tc>
        <w:tc>
          <w:tcPr>
            <w:tcW w:w="1281"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di wilayah kerja Puskesmas Bukit Sileh Kec. Lembang Jaya Kab. Solok</w:t>
            </w:r>
          </w:p>
        </w:tc>
        <w:tc>
          <w:tcPr>
            <w:tcW w:w="989"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Untuk mengetahui faktor-faktor risiko yang berhubungan dengan kejadian ISPA pada balita</w:t>
            </w:r>
          </w:p>
        </w:tc>
        <w:tc>
          <w:tcPr>
            <w:tcW w:w="1563"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analitik observasional dengan pendekatan cross sectional</w:t>
            </w:r>
          </w:p>
        </w:tc>
        <w:tc>
          <w:tcPr>
            <w:tcW w:w="1417"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teknik accidental sampling sebanyak 51 responden.</w:t>
            </w:r>
          </w:p>
        </w:tc>
        <w:tc>
          <w:tcPr>
            <w:tcW w:w="1558"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observasi</w:t>
            </w:r>
          </w:p>
        </w:tc>
        <w:tc>
          <w:tcPr>
            <w:tcW w:w="1133"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Univariat bivariat dan uji chi-square</w:t>
            </w:r>
          </w:p>
        </w:tc>
        <w:tc>
          <w:tcPr>
            <w:tcW w:w="1565"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terdapat hubungan antara status gizi balita, dengan kejadian ISPA pada balita di wilayah kerja Puskesmas Bukit Sileh Kec. Lembang Jaya Kab. Solok Tahun 2021.</w:t>
            </w:r>
          </w:p>
        </w:tc>
        <w:tc>
          <w:tcPr>
            <w:tcW w:w="2617"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 xml:space="preserve">Dari analisis univariat 51 responden didapatkan balita ISPA 26 orang (51,0%) dan tidak ISPA 25 orang (49,0%), responden status gizi balita terbanyak adalah baik sebanyak 35 orang (68,6%). Analisis bivariat didapatkan bahwa terdapat hubungan antara status gizi balita (p=0,009), </w:t>
            </w:r>
          </w:p>
        </w:tc>
      </w:tr>
      <w:tr w:rsidR="00382908" w:rsidRPr="00382908" w:rsidTr="00382908">
        <w:tc>
          <w:tcPr>
            <w:tcW w:w="14670" w:type="dxa"/>
            <w:gridSpan w:val="15"/>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b/>
                <w:sz w:val="22"/>
                <w:szCs w:val="22"/>
              </w:rPr>
            </w:pPr>
            <w:r w:rsidRPr="00382908">
              <w:rPr>
                <w:b/>
                <w:sz w:val="22"/>
                <w:szCs w:val="22"/>
              </w:rPr>
              <w:t xml:space="preserve">PENGETAHUAN IBU </w:t>
            </w:r>
          </w:p>
        </w:tc>
      </w:tr>
      <w:tr w:rsidR="00382908" w:rsidRPr="00382908" w:rsidTr="00382908">
        <w:trPr>
          <w:trHeight w:val="1975"/>
        </w:trPr>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sz w:val="22"/>
                <w:szCs w:val="22"/>
              </w:rPr>
            </w:pPr>
            <w:r w:rsidRPr="00382908">
              <w:rPr>
                <w:sz w:val="22"/>
                <w:szCs w:val="22"/>
              </w:rPr>
              <w:t>6</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Faktor-faktor yang berhubungan dengn kejadian ISPA pada Balita</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2017</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di Wilayah kerja Puskesmas Tammero’do  Kecamatan. Tammero’do Kabupaten. Majene</w:t>
            </w:r>
          </w:p>
          <w:p w:rsidR="00382908" w:rsidRPr="00382908" w:rsidRDefault="00382908" w:rsidP="006763E6">
            <w:pPr>
              <w:jc w:val="both"/>
              <w:rPr>
                <w:sz w:val="22"/>
                <w:szCs w:val="22"/>
              </w:rPr>
            </w:pPr>
          </w:p>
        </w:tc>
        <w:tc>
          <w:tcPr>
            <w:tcW w:w="98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untuk mengetahui faktor – faktor yang berhubungan dengan kejadian ISPA pada balita</w:t>
            </w:r>
          </w:p>
        </w:tc>
        <w:tc>
          <w:tcPr>
            <w:tcW w:w="1563"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analitik dengan pendekatan cross sectional study</w:t>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Besar sampel dalam penelitian ini sebanyak 90 responden yang diperoleh dengan metode Purposive Sampling</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wawancara</w:t>
            </w:r>
          </w:p>
        </w:tc>
        <w:tc>
          <w:tcPr>
            <w:tcW w:w="1133"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uji Fisher’s Exact Test</w:t>
            </w:r>
          </w:p>
        </w:tc>
        <w:tc>
          <w:tcPr>
            <w:tcW w:w="1565"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Ada hubungan antara pegetahuan ibu dengan kejadian ISPA pada balita di Wilayah Kerja Puskesmas Tammerodo Kecamatan Tammerodo Kabupaten Majene Tahun 2017</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Hasil penelitian menunjukkan bahwa dari 90 responden yang diteliti, sebanyak 62 orang (68,9%) responden yang memilikipengetahuan rendah terdapat 48 orang (53,3%) yang menderita ISPA dan 14 orang (15,6%) yang tidak menderita ISPA sedangkan responden yang memiliki pengetahuan tinggi sebanyak 28 orang (31,1%), diantaranya yang menderita ISPA sebanyak 11 orang (12,2%) dan 17 </w:t>
            </w:r>
            <w:r w:rsidRPr="00382908">
              <w:rPr>
                <w:sz w:val="22"/>
                <w:szCs w:val="22"/>
              </w:rPr>
              <w:lastRenderedPageBreak/>
              <w:t>orang (18,9%) yang tidak menderita ISPA. dengan nilai p=0,000 dengan taraf signifikan (p&lt; α)</w:t>
            </w:r>
          </w:p>
        </w:tc>
      </w:tr>
      <w:tr w:rsidR="00382908" w:rsidRPr="00382908" w:rsidTr="00382908">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sz w:val="22"/>
                <w:szCs w:val="22"/>
              </w:rPr>
            </w:pPr>
            <w:r w:rsidRPr="00382908">
              <w:rPr>
                <w:sz w:val="22"/>
                <w:szCs w:val="22"/>
              </w:rPr>
              <w:lastRenderedPageBreak/>
              <w:t>7</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Analisis Faktor-faktor yang berhubungan dengn kejadian ISPA pada Balita</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2017</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di Wilayah kerja Puskesmas Simpang Empat Kecamatan Simpang Empat Kabupaten Karo </w:t>
            </w:r>
          </w:p>
          <w:p w:rsidR="00382908" w:rsidRPr="00382908" w:rsidRDefault="00382908" w:rsidP="006763E6">
            <w:pPr>
              <w:jc w:val="both"/>
              <w:rPr>
                <w:sz w:val="22"/>
                <w:szCs w:val="22"/>
              </w:rPr>
            </w:pPr>
          </w:p>
        </w:tc>
        <w:tc>
          <w:tcPr>
            <w:tcW w:w="98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untuk mengetahui faktor-faktor yang berhubungan dengan kejadian ISPA pada balita</w:t>
            </w:r>
          </w:p>
        </w:tc>
        <w:tc>
          <w:tcPr>
            <w:tcW w:w="1563"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obsevasional analitik dengan menggunakan desain </w:t>
            </w:r>
            <w:r w:rsidRPr="00382908">
              <w:rPr>
                <w:i/>
                <w:sz w:val="22"/>
                <w:szCs w:val="22"/>
              </w:rPr>
              <w:t>Cross Sectional</w:t>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Besar sampel dalam penelitian ini sebanyak 90 responden yang memenuhi kriteria inklusi dan eksklusi</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Purposive Sampling</w:t>
            </w:r>
          </w:p>
        </w:tc>
        <w:tc>
          <w:tcPr>
            <w:tcW w:w="1133"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uji</w:t>
            </w:r>
            <w:r w:rsidRPr="00382908">
              <w:rPr>
                <w:i/>
                <w:sz w:val="22"/>
                <w:szCs w:val="22"/>
              </w:rPr>
              <w:t xml:space="preserve"> Chi square</w:t>
            </w:r>
          </w:p>
        </w:tc>
        <w:tc>
          <w:tcPr>
            <w:tcW w:w="1565"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Ada hubungan antara pengetahuan dengan kejadian ISPA pada Balita di Puskesmas Simpang Empat Kecamatan Simpang Empat Kabupaten Karo tahun 2017</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Hasil penilitian menunjukan bahwa variabel pengetahuan diperoleh hasil (p=0,0001), </w:t>
            </w:r>
          </w:p>
          <w:p w:rsidR="00382908" w:rsidRPr="00382908" w:rsidRDefault="00382908" w:rsidP="006763E6">
            <w:pPr>
              <w:jc w:val="both"/>
              <w:rPr>
                <w:sz w:val="22"/>
                <w:szCs w:val="22"/>
              </w:rPr>
            </w:pPr>
          </w:p>
        </w:tc>
      </w:tr>
      <w:tr w:rsidR="00382908" w:rsidRPr="00382908" w:rsidTr="00382908">
        <w:trPr>
          <w:trHeight w:val="2400"/>
        </w:trPr>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sz w:val="22"/>
                <w:szCs w:val="22"/>
              </w:rPr>
            </w:pPr>
            <w:r w:rsidRPr="00382908">
              <w:rPr>
                <w:sz w:val="22"/>
                <w:szCs w:val="22"/>
              </w:rPr>
              <w:lastRenderedPageBreak/>
              <w:t>8</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Faktor-Faktor Yang Mempengaruhi Kejadian ISPA Pada Balita</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2018</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di poli umum puskesmas malaka jaya jakarta timur periode mei-juni tahun 2018</w:t>
            </w:r>
          </w:p>
        </w:tc>
        <w:tc>
          <w:tcPr>
            <w:tcW w:w="98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Untuk mengetahui Faktor-Faktor yang berhubungan dengan kejadian ispa pada balita</w:t>
            </w:r>
          </w:p>
        </w:tc>
        <w:tc>
          <w:tcPr>
            <w:tcW w:w="1563"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 xml:space="preserve"> analitik dengan pendekatan cross sectional</w:t>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jumlah populasi sebanyak 910 responden</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kuesioner</w:t>
            </w:r>
          </w:p>
        </w:tc>
        <w:tc>
          <w:tcPr>
            <w:tcW w:w="1133"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Uji-Chis quare</w:t>
            </w:r>
          </w:p>
        </w:tc>
        <w:tc>
          <w:tcPr>
            <w:tcW w:w="1565"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pengetahun ibu berhubungan dengan kejadian ISPA pada balita di Puskesmas Malaka Jaya Jakarta Timur Tahun 2018</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Hasil analisa diperoleh kesimpulan bahwa dari 66 Responden. Responden kategori cukup dan mengalami ISPA sebesar 23 (69,7%) responden. Responden kategori baik dan mengalami ISPA sebesar 4 (28,6%). Hasil uji statistik Chi-Square diperoleh nilai P 0,029 (p. value&lt; 0,05)</w:t>
            </w:r>
          </w:p>
          <w:p w:rsidR="00382908" w:rsidRPr="00382908" w:rsidRDefault="00382908" w:rsidP="006763E6">
            <w:pPr>
              <w:jc w:val="both"/>
              <w:rPr>
                <w:sz w:val="22"/>
                <w:szCs w:val="22"/>
              </w:rPr>
            </w:pPr>
          </w:p>
        </w:tc>
      </w:tr>
      <w:tr w:rsidR="00382908" w:rsidRPr="00382908" w:rsidTr="00382908">
        <w:trPr>
          <w:trHeight w:val="416"/>
        </w:trPr>
        <w:tc>
          <w:tcPr>
            <w:tcW w:w="279"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spacing w:line="276" w:lineRule="auto"/>
              <w:jc w:val="center"/>
              <w:rPr>
                <w:sz w:val="22"/>
                <w:szCs w:val="22"/>
              </w:rPr>
            </w:pPr>
            <w:r w:rsidRPr="00382908">
              <w:rPr>
                <w:sz w:val="22"/>
                <w:szCs w:val="22"/>
              </w:rPr>
              <w:t>9</w:t>
            </w:r>
          </w:p>
        </w:tc>
        <w:tc>
          <w:tcPr>
            <w:tcW w:w="1556" w:type="dxa"/>
            <w:gridSpan w:val="3"/>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Faktor-Faktor Yang Mempengaruhi Kejadian ISPA Pada Balita</w:t>
            </w:r>
          </w:p>
        </w:tc>
        <w:tc>
          <w:tcPr>
            <w:tcW w:w="712"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2018</w:t>
            </w:r>
          </w:p>
        </w:tc>
        <w:tc>
          <w:tcPr>
            <w:tcW w:w="1281"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Di Wilayah Kerja Puskesmas Kabangka Kecamatan Kabangka Kabupaten Muna</w:t>
            </w:r>
          </w:p>
        </w:tc>
        <w:tc>
          <w:tcPr>
            <w:tcW w:w="989"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untuk mengetahui faktor-faktor yang yang mempemgaruhi kejadian ISPA pada balita.</w:t>
            </w:r>
          </w:p>
        </w:tc>
        <w:tc>
          <w:tcPr>
            <w:tcW w:w="1563"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i/>
                <w:sz w:val="22"/>
                <w:szCs w:val="22"/>
              </w:rPr>
            </w:pPr>
            <w:r w:rsidRPr="00382908">
              <w:rPr>
                <w:sz w:val="22"/>
                <w:szCs w:val="22"/>
              </w:rPr>
              <w:t xml:space="preserve"> kuantitatif dengan menggunakan pendekatan </w:t>
            </w:r>
            <w:r w:rsidRPr="00382908">
              <w:rPr>
                <w:i/>
                <w:sz w:val="22"/>
                <w:szCs w:val="22"/>
              </w:rPr>
              <w:t>cross sectional study</w:t>
            </w:r>
          </w:p>
        </w:tc>
        <w:tc>
          <w:tcPr>
            <w:tcW w:w="1417"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jumlah sampel sebanyak 68 responden dari 237 total populasi</w:t>
            </w:r>
          </w:p>
        </w:tc>
        <w:tc>
          <w:tcPr>
            <w:tcW w:w="1558"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Observasi</w:t>
            </w:r>
          </w:p>
        </w:tc>
        <w:tc>
          <w:tcPr>
            <w:tcW w:w="1133"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analisis univariat dan analisis bivariat</w:t>
            </w:r>
          </w:p>
        </w:tc>
        <w:tc>
          <w:tcPr>
            <w:tcW w:w="1565"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Terdapat hubungan antara pengetahuan ibu dengan kejadian ISPA pada balita. Di Wilayah Kerja Puskesmas Kabangka Kecamatan Kabangka Kabupaten Muna tahun 2018</w:t>
            </w:r>
          </w:p>
          <w:p w:rsidR="00382908" w:rsidRPr="00382908" w:rsidRDefault="00382908" w:rsidP="006763E6">
            <w:pPr>
              <w:jc w:val="both"/>
              <w:rPr>
                <w:sz w:val="22"/>
                <w:szCs w:val="22"/>
              </w:rPr>
            </w:pPr>
          </w:p>
        </w:tc>
        <w:tc>
          <w:tcPr>
            <w:tcW w:w="2617"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Hasil penelitian menunjukkan bahwa terdapat hubungan antara pengetahuan ibu dengan P value = 0,0</w:t>
            </w:r>
          </w:p>
          <w:p w:rsidR="00382908" w:rsidRPr="00382908" w:rsidRDefault="00382908" w:rsidP="006763E6">
            <w:pPr>
              <w:jc w:val="both"/>
              <w:rPr>
                <w:sz w:val="22"/>
                <w:szCs w:val="22"/>
              </w:rPr>
            </w:pPr>
          </w:p>
        </w:tc>
      </w:tr>
      <w:tr w:rsidR="00382908" w:rsidRPr="00382908" w:rsidTr="00382908">
        <w:trPr>
          <w:trHeight w:val="1827"/>
        </w:trPr>
        <w:tc>
          <w:tcPr>
            <w:tcW w:w="279"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spacing w:line="276" w:lineRule="auto"/>
              <w:jc w:val="center"/>
              <w:rPr>
                <w:sz w:val="22"/>
                <w:szCs w:val="22"/>
              </w:rPr>
            </w:pPr>
            <w:r w:rsidRPr="00382908">
              <w:rPr>
                <w:sz w:val="22"/>
                <w:szCs w:val="22"/>
              </w:rPr>
              <w:lastRenderedPageBreak/>
              <w:t>10</w:t>
            </w:r>
          </w:p>
        </w:tc>
        <w:tc>
          <w:tcPr>
            <w:tcW w:w="1556" w:type="dxa"/>
            <w:gridSpan w:val="3"/>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Faktor-Faktor yang berhubungan  dengan Kejadian Infeksi Saluran Pernapasan Akut (ISPA) pada  Balita</w:t>
            </w:r>
          </w:p>
        </w:tc>
        <w:tc>
          <w:tcPr>
            <w:tcW w:w="712"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2021</w:t>
            </w:r>
          </w:p>
        </w:tc>
        <w:tc>
          <w:tcPr>
            <w:tcW w:w="1281"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di wilayah kerja Puskesmas Gulai Bancah Kota Bukit Tinggi</w:t>
            </w:r>
          </w:p>
        </w:tc>
        <w:tc>
          <w:tcPr>
            <w:tcW w:w="989"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untuk mengetahui faktorfaktor yang berhubungan dengan kejadian penyakit ISPA pada balita</w:t>
            </w:r>
          </w:p>
        </w:tc>
        <w:tc>
          <w:tcPr>
            <w:tcW w:w="1563"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analitik dengan pendekatan cross sectional</w:t>
            </w:r>
          </w:p>
        </w:tc>
        <w:tc>
          <w:tcPr>
            <w:tcW w:w="1417"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92 orang</w:t>
            </w:r>
          </w:p>
        </w:tc>
        <w:tc>
          <w:tcPr>
            <w:tcW w:w="1558"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Koesioner</w:t>
            </w:r>
          </w:p>
        </w:tc>
        <w:tc>
          <w:tcPr>
            <w:tcW w:w="1133"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Analisa univariat dan Analisa bivariat</w:t>
            </w:r>
          </w:p>
        </w:tc>
        <w:tc>
          <w:tcPr>
            <w:tcW w:w="1565" w:type="dxa"/>
            <w:gridSpan w:val="2"/>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ada hubungan yang signifikan antara pengetahuan ibu dengan kejadian ISPA di Bukit Ambacang Wilayah Kerja Puskesmas Gulai Bancah kota Bukit Tinggi Tahun 2021</w:t>
            </w:r>
          </w:p>
          <w:p w:rsidR="00382908" w:rsidRPr="00382908" w:rsidRDefault="00382908" w:rsidP="006763E6">
            <w:pPr>
              <w:jc w:val="both"/>
              <w:rPr>
                <w:sz w:val="22"/>
                <w:szCs w:val="22"/>
              </w:rPr>
            </w:pPr>
          </w:p>
          <w:p w:rsidR="00382908" w:rsidRPr="00382908" w:rsidRDefault="00382908" w:rsidP="006763E6">
            <w:pPr>
              <w:jc w:val="both"/>
              <w:rPr>
                <w:sz w:val="22"/>
                <w:szCs w:val="22"/>
              </w:rPr>
            </w:pPr>
          </w:p>
          <w:p w:rsidR="00382908" w:rsidRPr="00382908" w:rsidRDefault="00382908" w:rsidP="006763E6">
            <w:pPr>
              <w:jc w:val="both"/>
              <w:rPr>
                <w:sz w:val="22"/>
                <w:szCs w:val="22"/>
              </w:rPr>
            </w:pPr>
          </w:p>
          <w:p w:rsidR="00382908" w:rsidRPr="00382908" w:rsidRDefault="00382908" w:rsidP="006763E6">
            <w:pPr>
              <w:jc w:val="both"/>
              <w:rPr>
                <w:sz w:val="22"/>
                <w:szCs w:val="22"/>
              </w:rPr>
            </w:pPr>
          </w:p>
          <w:p w:rsidR="00382908" w:rsidRPr="00382908" w:rsidRDefault="00382908" w:rsidP="006763E6">
            <w:pPr>
              <w:jc w:val="both"/>
              <w:rPr>
                <w:sz w:val="22"/>
                <w:szCs w:val="22"/>
              </w:rPr>
            </w:pPr>
          </w:p>
          <w:p w:rsidR="00382908" w:rsidRPr="00382908" w:rsidRDefault="00382908" w:rsidP="006763E6">
            <w:pPr>
              <w:jc w:val="both"/>
              <w:rPr>
                <w:sz w:val="22"/>
                <w:szCs w:val="22"/>
              </w:rPr>
            </w:pPr>
          </w:p>
        </w:tc>
        <w:tc>
          <w:tcPr>
            <w:tcW w:w="2617"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kejadiaan ISPA pada responden yang pernah sakit ISPA dengan kategori pengetahuan ibu buruk yaitu sebanyak 7 responden (63,6%) dan yang tidak ISPA sebanyak 4 responden (36,4%). Sedangkan dengan kejadian ISPA dengan kategori pengetahuan ibu baik sebanyak 6 responden (7,4%) dan tidak ISPA sebanyak 75 responden (92,6%).Hasil analisis uji statistik Chi Square diperoleh p-value (0,0005 &lt; 0,050)</w:t>
            </w:r>
          </w:p>
        </w:tc>
      </w:tr>
      <w:tr w:rsidR="00382908" w:rsidRPr="00382908" w:rsidTr="00382908">
        <w:tc>
          <w:tcPr>
            <w:tcW w:w="14670" w:type="dxa"/>
            <w:gridSpan w:val="15"/>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b/>
                <w:sz w:val="22"/>
                <w:szCs w:val="22"/>
              </w:rPr>
            </w:pPr>
            <w:r w:rsidRPr="00382908">
              <w:rPr>
                <w:b/>
                <w:sz w:val="22"/>
                <w:szCs w:val="22"/>
              </w:rPr>
              <w:t>PERILAKU MEROKOK</w:t>
            </w:r>
          </w:p>
        </w:tc>
      </w:tr>
      <w:tr w:rsidR="00382908" w:rsidRPr="00382908" w:rsidTr="00382908">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rPr>
                <w:sz w:val="22"/>
                <w:szCs w:val="22"/>
              </w:rPr>
            </w:pPr>
            <w:r w:rsidRPr="00382908">
              <w:rPr>
                <w:sz w:val="22"/>
                <w:szCs w:val="22"/>
              </w:rPr>
              <w:t>11</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Faktor yang berhubungan dengan kejadian ISPA pada balita</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2018</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di Puskesmas Paccerakang Kota Mkasar</w:t>
            </w:r>
          </w:p>
        </w:tc>
        <w:tc>
          <w:tcPr>
            <w:tcW w:w="1417"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Untuk mengetahui faktor yang Berhubungan dengan Kejadian ISPA pada Balita</w:t>
            </w:r>
          </w:p>
        </w:tc>
        <w:tc>
          <w:tcPr>
            <w:tcW w:w="1135"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analitik dengan pendekatan case-control</w:t>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42 sampel yang dilakukan dengan cara Aksidental sampling </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 observasi</w:t>
            </w:r>
          </w:p>
        </w:tc>
        <w:tc>
          <w:tcPr>
            <w:tcW w:w="1276"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Univarat dan Bivariat (</w:t>
            </w:r>
            <w:r w:rsidRPr="00382908">
              <w:rPr>
                <w:i/>
                <w:sz w:val="22"/>
                <w:szCs w:val="22"/>
              </w:rPr>
              <w:t>Chi-square)</w:t>
            </w:r>
          </w:p>
        </w:tc>
        <w:tc>
          <w:tcPr>
            <w:tcW w:w="1422"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 xml:space="preserve">Terdapat hubungan antara kebiasaan merokok dengan penyakit ISPA pada balita di Puskesmas </w:t>
            </w:r>
            <w:r w:rsidRPr="00382908">
              <w:rPr>
                <w:sz w:val="22"/>
                <w:szCs w:val="22"/>
              </w:rPr>
              <w:lastRenderedPageBreak/>
              <w:t>Paccerakang Kota Mkasar Tahun 2018</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lastRenderedPageBreak/>
              <w:t xml:space="preserve">hasil penelitian menunjukan bahwa presentase kejadian ISPA pada balita yaitu 66,7%. Didapatkan probabilitas untuk kebiasaan merokok anggota keluarga P= 0,001 </w:t>
            </w:r>
          </w:p>
        </w:tc>
      </w:tr>
      <w:tr w:rsidR="00382908" w:rsidRPr="00382908" w:rsidTr="00382908">
        <w:trPr>
          <w:trHeight w:val="557"/>
        </w:trPr>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sz w:val="22"/>
                <w:szCs w:val="22"/>
              </w:rPr>
            </w:pPr>
            <w:r w:rsidRPr="00382908">
              <w:rPr>
                <w:sz w:val="22"/>
                <w:szCs w:val="22"/>
              </w:rPr>
              <w:lastRenderedPageBreak/>
              <w:t>12</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Faktor yang Berhubungan dengan Kejadian ISPA pada Balita </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2019</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di UPTD   Puskesmas Air Molek Kabupaten Indragiri Hulu</w:t>
            </w:r>
          </w:p>
        </w:tc>
        <w:tc>
          <w:tcPr>
            <w:tcW w:w="1417"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Untuk mengetahui faktor yang Berhubungan dengan Kejadian ISPA pada Balita</w:t>
            </w:r>
          </w:p>
        </w:tc>
        <w:tc>
          <w:tcPr>
            <w:tcW w:w="1135"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analitik dengan pendekatan cross sectional</w:t>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seluruh kepala keluarga yang memiliki Balita yang ada di Desa Candirejo yaitu berjumlah 596 Balita</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 observasi</w:t>
            </w:r>
          </w:p>
        </w:tc>
        <w:tc>
          <w:tcPr>
            <w:tcW w:w="1276"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Univarat dan Bivariat (</w:t>
            </w:r>
            <w:r w:rsidRPr="00382908">
              <w:rPr>
                <w:i/>
                <w:sz w:val="22"/>
                <w:szCs w:val="22"/>
              </w:rPr>
              <w:t>Chi-square)</w:t>
            </w:r>
          </w:p>
        </w:tc>
        <w:tc>
          <w:tcPr>
            <w:tcW w:w="1422"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Terdapat hubungan antara kebiasaan merokok dengan penyakit ISPA pada balita di Desa Candirejo Wilayah Kerja UPTD Puskesmas Air Molek Tahun 2019</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hasil penelitian yaitu  perilaku kebiasaan merokok anggota keluarga di dalam rumah dan balita mengalami ISPA sebanyak 50 balita (66,7%), dengan nilai POR= 2,500 dan CI=95% artinya, kebiasaan anggota keluarga yang merokok di dalam rumah berpeluang 2,50 kali mengalami ISPA. Hasil uji statistik diperoleh Pvalue yaitu 0,028. Hal ini menunjukkan Pvalue &lt; 0,05 artinya terdapat hubungan antara kebiasaan anggota keluarga merokok di dalam rumah dengan Penyakit ISPA pada balita.</w:t>
            </w:r>
          </w:p>
        </w:tc>
      </w:tr>
      <w:tr w:rsidR="00382908" w:rsidRPr="00382908" w:rsidTr="00382908">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sz w:val="22"/>
                <w:szCs w:val="22"/>
              </w:rPr>
            </w:pPr>
            <w:r w:rsidRPr="00382908">
              <w:rPr>
                <w:sz w:val="22"/>
                <w:szCs w:val="22"/>
              </w:rPr>
              <w:t>13</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Faktor-Faktor Yang Berhubungan Dengan Kejadian ISPA Pada Anak Balita</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2019</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di wilayah Posyandu Melati Kelurahan Cibinong</w:t>
            </w:r>
          </w:p>
        </w:tc>
        <w:tc>
          <w:tcPr>
            <w:tcW w:w="1417"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untuk mengetahui determinan kejadian ISPA pada anak balita</w:t>
            </w:r>
          </w:p>
        </w:tc>
        <w:tc>
          <w:tcPr>
            <w:tcW w:w="1135"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pendekatan kuantitatif dengan desain cross sectional.</w:t>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ibu yang memiliki balita usia 1-5 tahun</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data primer</w:t>
            </w:r>
          </w:p>
        </w:tc>
        <w:tc>
          <w:tcPr>
            <w:tcW w:w="1276"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Univarat dan Bivariat (</w:t>
            </w:r>
            <w:r w:rsidRPr="00382908">
              <w:rPr>
                <w:i/>
                <w:sz w:val="22"/>
                <w:szCs w:val="22"/>
              </w:rPr>
              <w:t>Chi-square)</w:t>
            </w:r>
          </w:p>
        </w:tc>
        <w:tc>
          <w:tcPr>
            <w:tcW w:w="1422"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 xml:space="preserve">Adanya hubungan antara anggota keluarga yang merokok dengan kejadian </w:t>
            </w:r>
            <w:r w:rsidRPr="00382908">
              <w:rPr>
                <w:sz w:val="22"/>
                <w:szCs w:val="22"/>
              </w:rPr>
              <w:lastRenderedPageBreak/>
              <w:t>ISPA pada balita di wilayah Posyandu Melati Kelurahan CibinongTahun 2019</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lastRenderedPageBreak/>
              <w:t xml:space="preserve">hasil ada hubungan antara perilaku merokok anggota keluarga dengan kejadian ISPA dengan nilai p-value 0,006. Balita dengan anggota keluarga yang merokok memiliki risiko terkena ISPA 3,966 kali lebih besar dibandingkan </w:t>
            </w:r>
            <w:r w:rsidRPr="00382908">
              <w:rPr>
                <w:sz w:val="22"/>
                <w:szCs w:val="22"/>
              </w:rPr>
              <w:lastRenderedPageBreak/>
              <w:t>dengan balita yang anggota keluarganya tidak merokok.</w:t>
            </w:r>
          </w:p>
        </w:tc>
      </w:tr>
      <w:tr w:rsidR="00382908" w:rsidRPr="00382908" w:rsidTr="00382908">
        <w:trPr>
          <w:trHeight w:val="1266"/>
        </w:trPr>
        <w:tc>
          <w:tcPr>
            <w:tcW w:w="279"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spacing w:line="276" w:lineRule="auto"/>
              <w:jc w:val="center"/>
              <w:rPr>
                <w:sz w:val="22"/>
                <w:szCs w:val="22"/>
              </w:rPr>
            </w:pPr>
            <w:r w:rsidRPr="00382908">
              <w:rPr>
                <w:sz w:val="22"/>
                <w:szCs w:val="22"/>
              </w:rPr>
              <w:lastRenderedPageBreak/>
              <w:t>14</w:t>
            </w:r>
          </w:p>
        </w:tc>
        <w:tc>
          <w:tcPr>
            <w:tcW w:w="1556" w:type="dxa"/>
            <w:gridSpan w:val="3"/>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Faktor-Faktor yang berhubungan  dengan Kejadian Penyakit Infeksi  Saluran Pernafasan Akut  (ISPA) pada Balita </w:t>
            </w:r>
          </w:p>
        </w:tc>
        <w:tc>
          <w:tcPr>
            <w:tcW w:w="712"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2020</w:t>
            </w:r>
          </w:p>
        </w:tc>
        <w:tc>
          <w:tcPr>
            <w:tcW w:w="1281"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di Puskesmas Salam Babaris  Kabupaten Tapin</w:t>
            </w:r>
          </w:p>
        </w:tc>
        <w:tc>
          <w:tcPr>
            <w:tcW w:w="1417"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mengetahui faktorfaktor yang berhubungan dengan kejadian penyakit inspeksi saluran pernafas atas (ISPA) pada balita</w:t>
            </w:r>
          </w:p>
        </w:tc>
        <w:tc>
          <w:tcPr>
            <w:tcW w:w="1135"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i/>
                <w:sz w:val="22"/>
                <w:szCs w:val="22"/>
              </w:rPr>
            </w:pPr>
            <w:r w:rsidRPr="00382908">
              <w:rPr>
                <w:sz w:val="22"/>
                <w:szCs w:val="22"/>
              </w:rPr>
              <w:t>analitik dengan desain cross sectional</w:t>
            </w:r>
          </w:p>
        </w:tc>
        <w:tc>
          <w:tcPr>
            <w:tcW w:w="14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ibu balita yang berkunjung ke puskesmas sebanyak 93 responden. Teknik sampling yang digunakan secara accidental samping</w:t>
            </w:r>
          </w:p>
        </w:tc>
        <w:tc>
          <w:tcPr>
            <w:tcW w:w="1558"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koesioner</w:t>
            </w:r>
          </w:p>
        </w:tc>
        <w:tc>
          <w:tcPr>
            <w:tcW w:w="1276" w:type="dxa"/>
            <w:gridSpan w:val="2"/>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univariat dan bivariat uji statistik chi square test</w:t>
            </w:r>
          </w:p>
        </w:tc>
        <w:tc>
          <w:tcPr>
            <w:tcW w:w="1422" w:type="dxa"/>
            <w:tcBorders>
              <w:top w:val="single" w:sz="4" w:space="0" w:color="auto"/>
              <w:left w:val="single" w:sz="4" w:space="0" w:color="auto"/>
              <w:bottom w:val="single" w:sz="4" w:space="0" w:color="auto"/>
              <w:right w:val="single" w:sz="4" w:space="0" w:color="auto"/>
            </w:tcBorders>
          </w:tcPr>
          <w:p w:rsidR="00382908" w:rsidRPr="00382908" w:rsidRDefault="00382908" w:rsidP="006763E6">
            <w:pPr>
              <w:jc w:val="both"/>
              <w:rPr>
                <w:sz w:val="22"/>
                <w:szCs w:val="22"/>
              </w:rPr>
            </w:pPr>
            <w:r w:rsidRPr="00382908">
              <w:rPr>
                <w:sz w:val="22"/>
                <w:szCs w:val="22"/>
              </w:rPr>
              <w:t>ada hubungan kebiasaan merokok orang tua dirumah terhadap kejadian penyakit inspeksi saluran pernafasan atas (ISPA) pada balita di Puskesmas Salam Babaris Kabupaten Tapin tahun 2020</w:t>
            </w:r>
          </w:p>
        </w:tc>
        <w:tc>
          <w:tcPr>
            <w:tcW w:w="2617" w:type="dxa"/>
            <w:tcBorders>
              <w:top w:val="single" w:sz="4" w:space="0" w:color="auto"/>
              <w:left w:val="single" w:sz="4" w:space="0" w:color="auto"/>
              <w:bottom w:val="single" w:sz="4" w:space="0" w:color="auto"/>
              <w:right w:val="single" w:sz="4" w:space="0" w:color="auto"/>
            </w:tcBorders>
            <w:hideMark/>
          </w:tcPr>
          <w:p w:rsidR="00382908" w:rsidRPr="00382908" w:rsidRDefault="00382908" w:rsidP="006763E6">
            <w:pPr>
              <w:jc w:val="both"/>
              <w:rPr>
                <w:sz w:val="22"/>
                <w:szCs w:val="22"/>
              </w:rPr>
            </w:pPr>
            <w:r w:rsidRPr="00382908">
              <w:rPr>
                <w:sz w:val="22"/>
                <w:szCs w:val="22"/>
              </w:rPr>
              <w:t xml:space="preserve">hasil penelitian yaitu kejadian ISPA pada balita menunjukkan sebagian besar bayi tidak mengalami ISPA sebesar 48 responden (51,6%), kebiasaan merokok orang tua menunjukkan sebagian besar mempunyai kebiasaan merokok sebesar 60 responden (64,5%), hasil uji statistik p-value= 0,018                                                                                                                                    </w:t>
            </w:r>
          </w:p>
        </w:tc>
      </w:tr>
      <w:tr w:rsidR="00382908" w:rsidRPr="00382908" w:rsidTr="00382908">
        <w:tblPrEx>
          <w:tblLook w:val="0000" w:firstRow="0" w:lastRow="0" w:firstColumn="0" w:lastColumn="0" w:noHBand="0" w:noVBand="0"/>
        </w:tblPrEx>
        <w:trPr>
          <w:trHeight w:val="402"/>
        </w:trPr>
        <w:tc>
          <w:tcPr>
            <w:tcW w:w="291" w:type="dxa"/>
            <w:gridSpan w:val="2"/>
          </w:tcPr>
          <w:p w:rsidR="00382908" w:rsidRPr="00382908" w:rsidRDefault="00382908" w:rsidP="006763E6">
            <w:pPr>
              <w:rPr>
                <w:sz w:val="22"/>
                <w:szCs w:val="22"/>
              </w:rPr>
            </w:pPr>
            <w:r w:rsidRPr="00382908">
              <w:rPr>
                <w:sz w:val="22"/>
                <w:szCs w:val="22"/>
              </w:rPr>
              <w:t>15</w:t>
            </w:r>
          </w:p>
        </w:tc>
        <w:tc>
          <w:tcPr>
            <w:tcW w:w="1544" w:type="dxa"/>
            <w:gridSpan w:val="2"/>
          </w:tcPr>
          <w:p w:rsidR="00382908" w:rsidRPr="00382908" w:rsidRDefault="00382908" w:rsidP="006763E6">
            <w:pPr>
              <w:jc w:val="both"/>
              <w:rPr>
                <w:sz w:val="22"/>
                <w:szCs w:val="22"/>
              </w:rPr>
            </w:pPr>
            <w:r w:rsidRPr="00382908">
              <w:rPr>
                <w:sz w:val="22"/>
                <w:szCs w:val="22"/>
              </w:rPr>
              <w:t xml:space="preserve">Faktor-Faktor yang berhubungan dengan  </w:t>
            </w:r>
            <w:r w:rsidRPr="00382908">
              <w:rPr>
                <w:sz w:val="22"/>
                <w:szCs w:val="22"/>
              </w:rPr>
              <w:lastRenderedPageBreak/>
              <w:t xml:space="preserve">Kejadian  ISPA pada Balita </w:t>
            </w:r>
          </w:p>
        </w:tc>
        <w:tc>
          <w:tcPr>
            <w:tcW w:w="712" w:type="dxa"/>
          </w:tcPr>
          <w:p w:rsidR="00382908" w:rsidRPr="00382908" w:rsidRDefault="00382908" w:rsidP="006763E6">
            <w:pPr>
              <w:jc w:val="both"/>
              <w:rPr>
                <w:sz w:val="22"/>
                <w:szCs w:val="22"/>
              </w:rPr>
            </w:pPr>
            <w:r w:rsidRPr="00382908">
              <w:rPr>
                <w:sz w:val="22"/>
                <w:szCs w:val="22"/>
              </w:rPr>
              <w:lastRenderedPageBreak/>
              <w:t>2020</w:t>
            </w:r>
          </w:p>
        </w:tc>
        <w:tc>
          <w:tcPr>
            <w:tcW w:w="1281" w:type="dxa"/>
          </w:tcPr>
          <w:p w:rsidR="00382908" w:rsidRPr="00382908" w:rsidRDefault="00382908" w:rsidP="006763E6">
            <w:pPr>
              <w:jc w:val="both"/>
              <w:rPr>
                <w:sz w:val="22"/>
                <w:szCs w:val="22"/>
              </w:rPr>
            </w:pPr>
            <w:r w:rsidRPr="00382908">
              <w:rPr>
                <w:sz w:val="22"/>
                <w:szCs w:val="22"/>
              </w:rPr>
              <w:t xml:space="preserve">di Wilayah  Kerja UPT. Puskesmas  Rawat Inap </w:t>
            </w:r>
            <w:r w:rsidRPr="00382908">
              <w:rPr>
                <w:sz w:val="22"/>
                <w:szCs w:val="22"/>
              </w:rPr>
              <w:lastRenderedPageBreak/>
              <w:t>Berangas Kabupaten Barito Kuala</w:t>
            </w:r>
          </w:p>
        </w:tc>
        <w:tc>
          <w:tcPr>
            <w:tcW w:w="1417" w:type="dxa"/>
            <w:gridSpan w:val="2"/>
          </w:tcPr>
          <w:p w:rsidR="00382908" w:rsidRPr="00382908" w:rsidRDefault="00382908" w:rsidP="006763E6">
            <w:pPr>
              <w:jc w:val="both"/>
              <w:rPr>
                <w:sz w:val="22"/>
                <w:szCs w:val="22"/>
              </w:rPr>
            </w:pPr>
            <w:r w:rsidRPr="00382908">
              <w:rPr>
                <w:sz w:val="22"/>
                <w:szCs w:val="22"/>
              </w:rPr>
              <w:lastRenderedPageBreak/>
              <w:t xml:space="preserve">untuk mengetahui hubungan  kebiasaan </w:t>
            </w:r>
            <w:r w:rsidRPr="00382908">
              <w:rPr>
                <w:sz w:val="22"/>
                <w:szCs w:val="22"/>
              </w:rPr>
              <w:lastRenderedPageBreak/>
              <w:t>merokok dengan kejadian ISPA pada balita</w:t>
            </w:r>
          </w:p>
        </w:tc>
        <w:tc>
          <w:tcPr>
            <w:tcW w:w="1135" w:type="dxa"/>
          </w:tcPr>
          <w:p w:rsidR="00382908" w:rsidRPr="00382908" w:rsidRDefault="00382908" w:rsidP="006763E6">
            <w:pPr>
              <w:jc w:val="both"/>
              <w:rPr>
                <w:i/>
                <w:sz w:val="22"/>
                <w:szCs w:val="22"/>
              </w:rPr>
            </w:pPr>
            <w:r w:rsidRPr="00382908">
              <w:rPr>
                <w:sz w:val="22"/>
                <w:szCs w:val="22"/>
              </w:rPr>
              <w:lastRenderedPageBreak/>
              <w:t>survei analitik dengan pendekata</w:t>
            </w:r>
            <w:r w:rsidRPr="00382908">
              <w:rPr>
                <w:sz w:val="22"/>
                <w:szCs w:val="22"/>
              </w:rPr>
              <w:lastRenderedPageBreak/>
              <w:t>n cross sectional</w:t>
            </w:r>
          </w:p>
        </w:tc>
        <w:tc>
          <w:tcPr>
            <w:tcW w:w="1417" w:type="dxa"/>
          </w:tcPr>
          <w:p w:rsidR="00382908" w:rsidRPr="00382908" w:rsidRDefault="00382908" w:rsidP="006763E6">
            <w:pPr>
              <w:jc w:val="both"/>
              <w:rPr>
                <w:sz w:val="22"/>
                <w:szCs w:val="22"/>
              </w:rPr>
            </w:pPr>
            <w:r w:rsidRPr="00382908">
              <w:rPr>
                <w:sz w:val="22"/>
                <w:szCs w:val="22"/>
              </w:rPr>
              <w:lastRenderedPageBreak/>
              <w:t xml:space="preserve">sampel dengan teknik simple random </w:t>
            </w:r>
            <w:r w:rsidRPr="00382908">
              <w:rPr>
                <w:sz w:val="22"/>
                <w:szCs w:val="22"/>
              </w:rPr>
              <w:lastRenderedPageBreak/>
              <w:t>sampling, dengan sampel sebanyak 81 responden.</w:t>
            </w:r>
          </w:p>
        </w:tc>
        <w:tc>
          <w:tcPr>
            <w:tcW w:w="1558" w:type="dxa"/>
          </w:tcPr>
          <w:p w:rsidR="00382908" w:rsidRPr="00382908" w:rsidRDefault="00382908" w:rsidP="006763E6">
            <w:pPr>
              <w:jc w:val="both"/>
              <w:rPr>
                <w:sz w:val="22"/>
                <w:szCs w:val="22"/>
              </w:rPr>
            </w:pPr>
            <w:r w:rsidRPr="00382908">
              <w:rPr>
                <w:sz w:val="22"/>
                <w:szCs w:val="22"/>
              </w:rPr>
              <w:lastRenderedPageBreak/>
              <w:t>wawancara</w:t>
            </w:r>
          </w:p>
        </w:tc>
        <w:tc>
          <w:tcPr>
            <w:tcW w:w="1276" w:type="dxa"/>
            <w:gridSpan w:val="2"/>
          </w:tcPr>
          <w:p w:rsidR="00382908" w:rsidRPr="00382908" w:rsidRDefault="00382908" w:rsidP="006763E6">
            <w:pPr>
              <w:jc w:val="both"/>
              <w:rPr>
                <w:sz w:val="22"/>
                <w:szCs w:val="22"/>
              </w:rPr>
            </w:pPr>
            <w:r w:rsidRPr="00382908">
              <w:rPr>
                <w:sz w:val="22"/>
                <w:szCs w:val="22"/>
              </w:rPr>
              <w:t>Univarat dan Bivariat (</w:t>
            </w:r>
            <w:r w:rsidRPr="00382908">
              <w:rPr>
                <w:i/>
                <w:sz w:val="22"/>
                <w:szCs w:val="22"/>
              </w:rPr>
              <w:t>Chi-</w:t>
            </w:r>
            <w:r w:rsidRPr="00382908">
              <w:rPr>
                <w:i/>
                <w:sz w:val="22"/>
                <w:szCs w:val="22"/>
              </w:rPr>
              <w:lastRenderedPageBreak/>
              <w:t>square)</w:t>
            </w:r>
          </w:p>
        </w:tc>
        <w:tc>
          <w:tcPr>
            <w:tcW w:w="1422" w:type="dxa"/>
          </w:tcPr>
          <w:p w:rsidR="00382908" w:rsidRPr="00382908" w:rsidRDefault="00382908" w:rsidP="006763E6">
            <w:pPr>
              <w:jc w:val="both"/>
              <w:rPr>
                <w:sz w:val="22"/>
                <w:szCs w:val="22"/>
              </w:rPr>
            </w:pPr>
            <w:r w:rsidRPr="00382908">
              <w:rPr>
                <w:sz w:val="22"/>
                <w:szCs w:val="22"/>
              </w:rPr>
              <w:lastRenderedPageBreak/>
              <w:t xml:space="preserve">Terdapat hubungan kebiasaan merokok </w:t>
            </w:r>
            <w:r w:rsidRPr="00382908">
              <w:rPr>
                <w:sz w:val="22"/>
                <w:szCs w:val="22"/>
              </w:rPr>
              <w:lastRenderedPageBreak/>
              <w:t>dengan kejadian ISPA pada balita di Wilayah  Kerja UPT. Puskesmas  Rawat Inap Berangas Kabupaten Barito Kuala tahun 2020</w:t>
            </w:r>
          </w:p>
        </w:tc>
        <w:tc>
          <w:tcPr>
            <w:tcW w:w="2617" w:type="dxa"/>
          </w:tcPr>
          <w:p w:rsidR="00382908" w:rsidRPr="00382908" w:rsidRDefault="00382908" w:rsidP="006763E6">
            <w:pPr>
              <w:jc w:val="both"/>
              <w:rPr>
                <w:sz w:val="22"/>
                <w:szCs w:val="22"/>
              </w:rPr>
            </w:pPr>
            <w:r w:rsidRPr="00382908">
              <w:rPr>
                <w:sz w:val="22"/>
                <w:szCs w:val="22"/>
              </w:rPr>
              <w:lastRenderedPageBreak/>
              <w:t xml:space="preserve">Berdasarkan uji korelasi Chi-Square menggunakan software statistik antara hubungan Kebiasaan </w:t>
            </w:r>
            <w:r w:rsidRPr="00382908">
              <w:rPr>
                <w:sz w:val="22"/>
                <w:szCs w:val="22"/>
              </w:rPr>
              <w:lastRenderedPageBreak/>
              <w:t>Merokok dengan kejadian ISPA pada balita di dapatkan p.value = 0,000 dengan demikian p.value lebih kecil dari nilai α (0,05), hal ini berarti secara statistik ada hubungan Kebiasaan Merokok dengan kejadian ISPA pada balita</w:t>
            </w:r>
          </w:p>
        </w:tc>
      </w:tr>
    </w:tbl>
    <w:p w:rsidR="00382908" w:rsidRPr="003836E1" w:rsidRDefault="00382908" w:rsidP="003836E1">
      <w:pPr>
        <w:rPr>
          <w:i/>
          <w:lang w:val="id-ID"/>
        </w:rPr>
      </w:pPr>
    </w:p>
    <w:p w:rsidR="00CA70D2" w:rsidRPr="003836E1" w:rsidRDefault="00CA70D2" w:rsidP="00CA70D2">
      <w:pPr>
        <w:jc w:val="center"/>
        <w:rPr>
          <w:lang w:val="id-ID"/>
        </w:rPr>
      </w:pPr>
    </w:p>
    <w:p w:rsidR="00601468" w:rsidRPr="00CA70D2" w:rsidRDefault="00601468" w:rsidP="00221865">
      <w:pPr>
        <w:jc w:val="both"/>
        <w:rPr>
          <w:rFonts w:ascii="Arial" w:hAnsi="Arial" w:cs="Arial"/>
          <w:b/>
          <w:sz w:val="20"/>
          <w:szCs w:val="20"/>
          <w:lang w:val="id-ID"/>
        </w:rPr>
      </w:pPr>
    </w:p>
    <w:p w:rsidR="00570FEB" w:rsidRPr="003F138A" w:rsidRDefault="00570FEB" w:rsidP="00570FEB">
      <w:pPr>
        <w:jc w:val="both"/>
        <w:rPr>
          <w:rFonts w:ascii="Arial" w:hAnsi="Arial" w:cs="Arial"/>
          <w:sz w:val="20"/>
          <w:szCs w:val="20"/>
        </w:rPr>
      </w:pPr>
    </w:p>
    <w:p w:rsidR="00570FEB" w:rsidRDefault="00570FE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5B5DDB" w:rsidRDefault="005B5DDB" w:rsidP="00D93120">
      <w:pPr>
        <w:rPr>
          <w:rFonts w:ascii="Arial" w:hAnsi="Arial" w:cs="Arial"/>
          <w:i/>
          <w:sz w:val="20"/>
          <w:szCs w:val="20"/>
          <w:lang w:val="id-ID"/>
        </w:rPr>
      </w:pPr>
    </w:p>
    <w:p w:rsidR="0078551F" w:rsidRDefault="0078551F" w:rsidP="00D93120">
      <w:pPr>
        <w:rPr>
          <w:rFonts w:ascii="Arial" w:hAnsi="Arial" w:cs="Arial"/>
          <w:i/>
          <w:sz w:val="20"/>
          <w:szCs w:val="20"/>
          <w:lang w:val="id-ID"/>
        </w:rPr>
        <w:sectPr w:rsidR="0078551F" w:rsidSect="005B5DDB">
          <w:pgSz w:w="16838" w:h="11906" w:orient="landscape" w:code="9"/>
          <w:pgMar w:top="1440" w:right="1440" w:bottom="1440" w:left="1440" w:header="851" w:footer="851" w:gutter="0"/>
          <w:pgNumType w:start="1"/>
          <w:cols w:space="286"/>
          <w:docGrid w:linePitch="360"/>
        </w:sectPr>
      </w:pPr>
    </w:p>
    <w:p w:rsidR="0078551F" w:rsidRDefault="0078551F" w:rsidP="0078551F">
      <w:pPr>
        <w:pStyle w:val="ListParagraph"/>
        <w:spacing w:line="240" w:lineRule="auto"/>
        <w:ind w:left="0"/>
        <w:rPr>
          <w:rFonts w:ascii="Arial" w:hAnsi="Arial" w:cs="Arial"/>
          <w:b/>
          <w:sz w:val="20"/>
          <w:szCs w:val="20"/>
          <w:lang w:val="id-ID"/>
        </w:rPr>
      </w:pPr>
      <w:r w:rsidRPr="003F138A">
        <w:rPr>
          <w:rFonts w:ascii="Arial" w:hAnsi="Arial" w:cs="Arial"/>
          <w:b/>
          <w:sz w:val="20"/>
          <w:szCs w:val="20"/>
        </w:rPr>
        <w:lastRenderedPageBreak/>
        <w:t>PEMBAHASAN</w:t>
      </w:r>
    </w:p>
    <w:p w:rsidR="0078551F" w:rsidRDefault="0078551F" w:rsidP="0078551F">
      <w:pPr>
        <w:pStyle w:val="ListParagraph"/>
        <w:numPr>
          <w:ilvl w:val="1"/>
          <w:numId w:val="36"/>
        </w:numPr>
        <w:tabs>
          <w:tab w:val="clear" w:pos="1212"/>
          <w:tab w:val="num" w:pos="851"/>
        </w:tabs>
        <w:spacing w:after="0" w:line="240" w:lineRule="auto"/>
        <w:ind w:left="851" w:hanging="425"/>
        <w:jc w:val="both"/>
        <w:rPr>
          <w:b/>
          <w:sz w:val="24"/>
          <w:szCs w:val="24"/>
        </w:rPr>
      </w:pPr>
      <w:r>
        <w:rPr>
          <w:b/>
          <w:sz w:val="24"/>
          <w:szCs w:val="24"/>
        </w:rPr>
        <w:t xml:space="preserve">Status Gizi pada balita dengan kejadian ISPA </w:t>
      </w:r>
    </w:p>
    <w:p w:rsidR="0078551F" w:rsidRPr="00282854" w:rsidRDefault="0078551F" w:rsidP="0078551F">
      <w:pPr>
        <w:pStyle w:val="ListParagraph"/>
        <w:tabs>
          <w:tab w:val="left" w:pos="426"/>
        </w:tabs>
        <w:spacing w:after="0" w:line="240" w:lineRule="auto"/>
        <w:ind w:left="851"/>
        <w:jc w:val="both"/>
        <w:rPr>
          <w:sz w:val="24"/>
          <w:szCs w:val="24"/>
        </w:rPr>
      </w:pPr>
      <w:r w:rsidRPr="00282854">
        <w:rPr>
          <w:sz w:val="24"/>
          <w:szCs w:val="24"/>
        </w:rPr>
        <w:t>Hasil penelitian oleh Berta Afriani (2017) tentang faktor-faktor yang berhubungan dengan kejadian ISPA pada balita.  Diantar</w:t>
      </w:r>
      <w:r>
        <w:rPr>
          <w:sz w:val="24"/>
          <w:szCs w:val="24"/>
        </w:rPr>
        <w:t>a</w:t>
      </w:r>
      <w:r w:rsidRPr="00282854">
        <w:rPr>
          <w:sz w:val="24"/>
          <w:szCs w:val="24"/>
        </w:rPr>
        <w:t xml:space="preserve"> kelompok umur yang rentan terhadap penyakit-penyakit kekurangan gizi adalah kelompok bayi dan anak balita. Oleh sebab itu, indikator yang paling baik untuk mengukur status gizi masyarakat adalah melalui status gizi balita (bayi dan anak balita).. Tujuan penelitian ini untuk diketahuinya faktor-faktor yang berhubungan dengan kejadian ISPA pada balita yang berkunjung di Balai Pengobatan UPTD Puskesmas Runjung Agung Kabupaten OKU Selatan. Jenis penilitian ini penelitian Analitik dengan pendekatan </w:t>
      </w:r>
      <w:r w:rsidRPr="00282854">
        <w:rPr>
          <w:i/>
          <w:sz w:val="24"/>
          <w:szCs w:val="24"/>
        </w:rPr>
        <w:t xml:space="preserve">cross-sectional. </w:t>
      </w:r>
      <w:r w:rsidRPr="00282854">
        <w:rPr>
          <w:sz w:val="24"/>
          <w:szCs w:val="24"/>
        </w:rPr>
        <w:t>Responden sebanyak 92 orang dengan menggunakan teknik accidental sampling yaitu seluruh balita yang berada di lokasi penelitian. Hasil penilitian menunjukan adanya hubungan Status Gizi dengan kejadian ISPA pada balita. Berdasarkan hasil analisa univariat diketahui bahwa dari 92 responden sebanyak 72 (78,3%) responden dengan status gizi balitanya baik lebih banyak dengan status gizi balitanya kurang yai</w:t>
      </w:r>
      <w:r>
        <w:rPr>
          <w:sz w:val="24"/>
          <w:szCs w:val="24"/>
        </w:rPr>
        <w:t>tu hanya 20 (21,7%) responden. Dengan h</w:t>
      </w:r>
      <w:r w:rsidRPr="00282854">
        <w:rPr>
          <w:sz w:val="24"/>
          <w:szCs w:val="24"/>
        </w:rPr>
        <w:t>asil uji statistik diperoleh nilai p 0,000. Hal ini berarti bahwa ada hubungan yang bermakna antara status gizi dengan kejadian ISPA pada balita.</w:t>
      </w:r>
    </w:p>
    <w:p w:rsidR="0078551F" w:rsidRPr="0008754F" w:rsidRDefault="0078551F" w:rsidP="0078551F">
      <w:pPr>
        <w:pStyle w:val="ListParagraph"/>
        <w:tabs>
          <w:tab w:val="left" w:pos="426"/>
        </w:tabs>
        <w:spacing w:after="0" w:line="240" w:lineRule="auto"/>
        <w:ind w:left="851"/>
        <w:jc w:val="both"/>
        <w:rPr>
          <w:sz w:val="24"/>
          <w:szCs w:val="24"/>
        </w:rPr>
      </w:pPr>
      <w:r>
        <w:rPr>
          <w:sz w:val="24"/>
          <w:szCs w:val="24"/>
          <w:lang w:val="id-ID"/>
        </w:rPr>
        <w:tab/>
      </w:r>
      <w:r w:rsidRPr="0008754F">
        <w:rPr>
          <w:sz w:val="24"/>
          <w:szCs w:val="24"/>
        </w:rPr>
        <w:t>Hasil penelitian Wiwin dkk (2018) tentang Faktor yang berhubungan dengan Kejadian ISPA pada Balita. Anak usia lima tahun merupakan kelompok umur yang rawan gizi dan rawan penyakit telah lama diketahui adanya interaksi sinergis antara malnutrisi dengan infeksi. Infeksi berat dapat memperjelak keadaan gizi melalui gangguan makanan dan kehilangan zat- zat esensial tubuh. Tujuan penelitian Untuk mengetahui faktor yang berhubungan dengan kejadian ISPA pada Balita di Puskesmas Tamalanrea Jaya Kota Makassar</w:t>
      </w:r>
      <w:r>
        <w:rPr>
          <w:sz w:val="24"/>
          <w:szCs w:val="24"/>
        </w:rPr>
        <w:t xml:space="preserve">, jenis penelitian ini yaitu </w:t>
      </w:r>
      <w:r w:rsidRPr="0008754F">
        <w:rPr>
          <w:sz w:val="24"/>
          <w:szCs w:val="24"/>
        </w:rPr>
        <w:t xml:space="preserve">analitik dengan rancangan </w:t>
      </w:r>
      <w:r w:rsidRPr="0008754F">
        <w:rPr>
          <w:i/>
          <w:sz w:val="24"/>
          <w:szCs w:val="24"/>
        </w:rPr>
        <w:t xml:space="preserve">cross-sectional </w:t>
      </w:r>
      <w:r w:rsidRPr="0008754F">
        <w:rPr>
          <w:sz w:val="24"/>
          <w:szCs w:val="24"/>
        </w:rPr>
        <w:t>Pengambilan sampel menggunakan cara Pu</w:t>
      </w:r>
      <w:r>
        <w:rPr>
          <w:sz w:val="24"/>
          <w:szCs w:val="24"/>
        </w:rPr>
        <w:t>rposive sampling dengan besar</w:t>
      </w:r>
      <w:r w:rsidRPr="0008754F">
        <w:rPr>
          <w:sz w:val="24"/>
          <w:szCs w:val="24"/>
        </w:rPr>
        <w:t xml:space="preserve"> sampel 79 Balita. dari hasil analisis diperoleh adanya hubungan antara status gizi dengan kejadian</w:t>
      </w:r>
      <w:r>
        <w:rPr>
          <w:sz w:val="24"/>
          <w:szCs w:val="24"/>
        </w:rPr>
        <w:t xml:space="preserve"> ISPA  dan hasil </w:t>
      </w:r>
      <w:r w:rsidRPr="0008754F">
        <w:rPr>
          <w:sz w:val="24"/>
          <w:szCs w:val="24"/>
        </w:rPr>
        <w:t xml:space="preserve"> uji Chi square diperoleh nilai kemaknaan ρ = (0,011) ≤ α = (0,05), yang berarti ada hubungan bermakna antara status gizi dengan kejadian ISPA. </w:t>
      </w:r>
    </w:p>
    <w:p w:rsidR="0078551F" w:rsidRDefault="0078551F" w:rsidP="0078551F">
      <w:pPr>
        <w:pStyle w:val="ListParagraph"/>
        <w:tabs>
          <w:tab w:val="left" w:pos="426"/>
        </w:tabs>
        <w:spacing w:after="0" w:line="240" w:lineRule="auto"/>
        <w:ind w:left="851"/>
        <w:jc w:val="both"/>
        <w:rPr>
          <w:sz w:val="24"/>
          <w:szCs w:val="24"/>
          <w:lang w:val="id-ID"/>
        </w:rPr>
      </w:pPr>
      <w:r>
        <w:rPr>
          <w:sz w:val="24"/>
          <w:szCs w:val="24"/>
          <w:lang w:val="id-ID"/>
        </w:rPr>
        <w:tab/>
      </w:r>
      <w:r w:rsidRPr="00AB46A4">
        <w:rPr>
          <w:sz w:val="24"/>
          <w:szCs w:val="24"/>
        </w:rPr>
        <w:t xml:space="preserve">Hasil penelitian Nur Syamsi N.l (2019) tentang Faktor Yang Berhubungan Dengan Kejadian Infeksi Saluran Pernafasan Atas Pada Balita.  Kekurangan kalori dan zat gizi lain tidak saja dianggap sebagai penyebab langsung gangguan kesehatan tetapi juga sebagai penyebab tidak langsung kematian pada anak Balita karena terdapat hubungan timbal-balik yang saling mendorong atau sinergisme antara status gizi dan penyakit infeksi. Tujuan penelitian adalah mengetahui faktor yang berhubungan dengan Kejadian Infeksi Saluran Pernafasan Atas pada Balita. Jenis penelitian ini deskriptif yang menggunakan </w:t>
      </w:r>
      <w:r w:rsidRPr="00AB46A4">
        <w:rPr>
          <w:i/>
          <w:sz w:val="24"/>
          <w:szCs w:val="24"/>
        </w:rPr>
        <w:t xml:space="preserve">cross-sectional </w:t>
      </w:r>
      <w:r w:rsidRPr="00AB46A4">
        <w:rPr>
          <w:sz w:val="24"/>
          <w:szCs w:val="24"/>
        </w:rPr>
        <w:t xml:space="preserve">responden sebanyak semua balita yang ada di wilayah kerja puskesmas Puskesmas Batua Kecamatan Panakkukang Kota Makassar. Berdasarkan hasil penelitian menunjukkan bahwa Hasil uji Chi-square test pada variable ini adalah ρ = 0.002, lebih kecil dari tingkat kemaknaan yang </w:t>
      </w:r>
      <w:r w:rsidRPr="00350360">
        <w:rPr>
          <w:sz w:val="24"/>
          <w:szCs w:val="24"/>
        </w:rPr>
        <w:t>ditentukan yaitu α = 0.05 Sehingga menunjukan  bahwa ada  hubungan antara Status Gizi dengan Kejadian ISPA Pada Balita di Puskesmas Batua Kecamatan Panakkukang Kota Makassar.</w:t>
      </w:r>
    </w:p>
    <w:p w:rsidR="0078551F" w:rsidRDefault="0078551F" w:rsidP="0078551F">
      <w:pPr>
        <w:pStyle w:val="ListParagraph"/>
        <w:tabs>
          <w:tab w:val="left" w:pos="426"/>
        </w:tabs>
        <w:spacing w:after="0" w:line="240" w:lineRule="auto"/>
        <w:ind w:left="851"/>
        <w:jc w:val="both"/>
        <w:rPr>
          <w:sz w:val="24"/>
          <w:szCs w:val="24"/>
          <w:lang w:val="id-ID"/>
        </w:rPr>
      </w:pPr>
    </w:p>
    <w:p w:rsidR="00E26A55" w:rsidRDefault="00E26A55" w:rsidP="00382908">
      <w:pPr>
        <w:pStyle w:val="ListParagraph"/>
        <w:spacing w:line="240" w:lineRule="auto"/>
        <w:ind w:left="0"/>
        <w:rPr>
          <w:rFonts w:ascii="Arial" w:hAnsi="Arial" w:cs="Arial"/>
          <w:b/>
          <w:sz w:val="20"/>
          <w:szCs w:val="20"/>
          <w:lang w:val="id-ID"/>
        </w:rPr>
      </w:pPr>
    </w:p>
    <w:p w:rsidR="0078551F" w:rsidRPr="0078551F" w:rsidRDefault="0078551F" w:rsidP="00382908">
      <w:pPr>
        <w:pStyle w:val="ListParagraph"/>
        <w:spacing w:line="240" w:lineRule="auto"/>
        <w:ind w:left="0"/>
        <w:rPr>
          <w:rFonts w:ascii="Arial" w:hAnsi="Arial" w:cs="Arial"/>
          <w:b/>
          <w:sz w:val="20"/>
          <w:szCs w:val="20"/>
          <w:lang w:val="id-ID"/>
        </w:rPr>
      </w:pPr>
    </w:p>
    <w:p w:rsidR="00382908" w:rsidRDefault="00382908" w:rsidP="00382908">
      <w:pPr>
        <w:pStyle w:val="ListParagraph"/>
        <w:numPr>
          <w:ilvl w:val="1"/>
          <w:numId w:val="36"/>
        </w:numPr>
        <w:tabs>
          <w:tab w:val="clear" w:pos="1212"/>
          <w:tab w:val="num" w:pos="851"/>
        </w:tabs>
        <w:spacing w:after="0" w:line="240" w:lineRule="auto"/>
        <w:ind w:left="851" w:hanging="425"/>
        <w:jc w:val="both"/>
        <w:rPr>
          <w:b/>
          <w:sz w:val="24"/>
          <w:szCs w:val="24"/>
        </w:rPr>
      </w:pPr>
      <w:r>
        <w:rPr>
          <w:b/>
          <w:sz w:val="24"/>
          <w:szCs w:val="24"/>
        </w:rPr>
        <w:lastRenderedPageBreak/>
        <w:t xml:space="preserve">Status Gizi pada balita dengan kejadian ISPA </w:t>
      </w:r>
    </w:p>
    <w:p w:rsidR="00382908" w:rsidRPr="00282854" w:rsidRDefault="00382908" w:rsidP="003438FA">
      <w:pPr>
        <w:pStyle w:val="ListParagraph"/>
        <w:spacing w:after="0" w:line="240" w:lineRule="auto"/>
        <w:ind w:left="851"/>
        <w:jc w:val="both"/>
        <w:rPr>
          <w:sz w:val="24"/>
          <w:szCs w:val="24"/>
        </w:rPr>
      </w:pPr>
      <w:r w:rsidRPr="00282854">
        <w:rPr>
          <w:sz w:val="24"/>
          <w:szCs w:val="24"/>
        </w:rPr>
        <w:t>Hasil penelitian oleh Berta Afriani (2017) tentang faktor-faktor yang berhubungan dengan kejadian ISPA pada balita.  Diantar</w:t>
      </w:r>
      <w:r>
        <w:rPr>
          <w:sz w:val="24"/>
          <w:szCs w:val="24"/>
        </w:rPr>
        <w:t>a</w:t>
      </w:r>
      <w:r w:rsidRPr="00282854">
        <w:rPr>
          <w:sz w:val="24"/>
          <w:szCs w:val="24"/>
        </w:rPr>
        <w:t xml:space="preserve"> kelompok umur yang rentan terhadap penyakit-penyakit kekurangan gizi adalah kelompok bayi dan anak balita. Oleh sebab itu, indikator yang paling baik untuk mengukur status gizi masyarakat adalah melalui status gizi balita (bayi dan anak balita).. Tujuan penelitian ini untuk diketahuinya faktor-faktor yang berhubungan dengan kejadian ISPA pada balita yang berkunjung di Balai Pengobatan UPTD Puskesmas Runjung Agung Kabupaten OKU Selatan. Jenis penilitian ini penelitian Analitik dengan pendekatan </w:t>
      </w:r>
      <w:r w:rsidRPr="00282854">
        <w:rPr>
          <w:i/>
          <w:sz w:val="24"/>
          <w:szCs w:val="24"/>
        </w:rPr>
        <w:t xml:space="preserve">cross-sectional. </w:t>
      </w:r>
      <w:r w:rsidRPr="00282854">
        <w:rPr>
          <w:sz w:val="24"/>
          <w:szCs w:val="24"/>
        </w:rPr>
        <w:t>Responden sebanyak 92 orang dengan menggunakan teknik accidental sampling yaitu seluruh balita yang berada di lokasi penelitian. Hasil penilitian menunjukan adanya hubungan Status Gizi dengan kejadian ISPA pada balita. Berdasarkan hasil analisa univariat diketahui bahwa dari 92 responden sebanyak 72 (78,3%) responden dengan status gizi balitanya baik lebih banyak dengan status gizi balitanya kurang yai</w:t>
      </w:r>
      <w:r>
        <w:rPr>
          <w:sz w:val="24"/>
          <w:szCs w:val="24"/>
        </w:rPr>
        <w:t>tu hanya 20 (21,7%) responden. Dengan h</w:t>
      </w:r>
      <w:r w:rsidRPr="00282854">
        <w:rPr>
          <w:sz w:val="24"/>
          <w:szCs w:val="24"/>
        </w:rPr>
        <w:t>asil uji statistik diperoleh nilai p 0,000. Hal ini berarti bahwa ada hubungan yang bermakna antara status gizi dengan kejadian ISPA pada balita.</w:t>
      </w:r>
    </w:p>
    <w:p w:rsidR="00382908" w:rsidRPr="0008754F" w:rsidRDefault="00382908" w:rsidP="00382908">
      <w:pPr>
        <w:pStyle w:val="ListParagraph"/>
        <w:spacing w:after="0" w:line="240" w:lineRule="auto"/>
        <w:ind w:left="786" w:firstLine="426"/>
        <w:jc w:val="both"/>
        <w:rPr>
          <w:sz w:val="24"/>
          <w:szCs w:val="24"/>
        </w:rPr>
      </w:pPr>
      <w:r w:rsidRPr="0008754F">
        <w:rPr>
          <w:sz w:val="24"/>
          <w:szCs w:val="24"/>
        </w:rPr>
        <w:t>Hasil penelitian Wiwin dkk (2018) tentang Faktor yang berhubungan dengan Kejadian ISPA pada Balita. Anak usia lima tahun merupakan kelompok umur yang rawan gizi dan rawan penyakit telah lama diketahui adanya interaksi sinergis antara malnutrisi dengan infeksi. Infeksi berat dapat memperjelak keadaan gizi melalui gangguan makanan dan kehilangan zat- zat esensial tubuh. Tujuan penelitian Untuk mengetahui faktor yang berhubungan dengan kejadian ISPA pada Balita di Puskesmas Tamalanrea Jaya Kota Makassar</w:t>
      </w:r>
      <w:r>
        <w:rPr>
          <w:sz w:val="24"/>
          <w:szCs w:val="24"/>
        </w:rPr>
        <w:t xml:space="preserve">, jenis penelitian ini yaitu </w:t>
      </w:r>
      <w:r w:rsidRPr="0008754F">
        <w:rPr>
          <w:sz w:val="24"/>
          <w:szCs w:val="24"/>
        </w:rPr>
        <w:t xml:space="preserve">analitik dengan rancangan </w:t>
      </w:r>
      <w:r w:rsidRPr="0008754F">
        <w:rPr>
          <w:i/>
          <w:sz w:val="24"/>
          <w:szCs w:val="24"/>
        </w:rPr>
        <w:t xml:space="preserve">cross-sectional </w:t>
      </w:r>
      <w:r w:rsidRPr="0008754F">
        <w:rPr>
          <w:sz w:val="24"/>
          <w:szCs w:val="24"/>
        </w:rPr>
        <w:t>Pengambilan sampel menggunakan cara Pu</w:t>
      </w:r>
      <w:r>
        <w:rPr>
          <w:sz w:val="24"/>
          <w:szCs w:val="24"/>
        </w:rPr>
        <w:t>rposive sampling dengan besar</w:t>
      </w:r>
      <w:r w:rsidRPr="0008754F">
        <w:rPr>
          <w:sz w:val="24"/>
          <w:szCs w:val="24"/>
        </w:rPr>
        <w:t xml:space="preserve"> sampel 79 Balita. dari hasil analisis diperoleh adanya hubungan antara status gizi dengan kejadian</w:t>
      </w:r>
      <w:r>
        <w:rPr>
          <w:sz w:val="24"/>
          <w:szCs w:val="24"/>
        </w:rPr>
        <w:t xml:space="preserve"> ISPA  dan hasil </w:t>
      </w:r>
      <w:r w:rsidRPr="0008754F">
        <w:rPr>
          <w:sz w:val="24"/>
          <w:szCs w:val="24"/>
        </w:rPr>
        <w:t xml:space="preserve"> uji Chi square diperoleh nilai kemaknaan ρ = (0,011) ≤ α = (0,05), yang berarti ada hubungan bermakna antara status gizi dengan kejadian ISPA. </w:t>
      </w:r>
    </w:p>
    <w:p w:rsidR="00382908" w:rsidRPr="00350360" w:rsidRDefault="00382908" w:rsidP="00382908">
      <w:pPr>
        <w:pStyle w:val="ListParagraph"/>
        <w:spacing w:after="0" w:line="240" w:lineRule="auto"/>
        <w:ind w:left="786" w:firstLine="426"/>
        <w:jc w:val="both"/>
        <w:rPr>
          <w:sz w:val="24"/>
          <w:szCs w:val="24"/>
        </w:rPr>
      </w:pPr>
      <w:r w:rsidRPr="00AB46A4">
        <w:rPr>
          <w:sz w:val="24"/>
          <w:szCs w:val="24"/>
        </w:rPr>
        <w:t xml:space="preserve">Hasil penelitian Nur Syamsi N.l (2019) tentang Faktor Yang Berhubungan Dengan Kejadian Infeksi Saluran Pernafasan Atas Pada Balita.  Kekurangan kalori dan zat gizi lain tidak saja dianggap sebagai penyebab langsung gangguan kesehatan tetapi juga sebagai penyebab tidak langsung kematian pada anak Balita karena terdapat hubungan timbal-balik yang saling mendorong atau sinergisme antara status gizi dan penyakit infeksi. Tujuan penelitian adalah mengetahui faktor yang berhubungan dengan Kejadian Infeksi Saluran Pernafasan Atas pada Balita. Jenis penelitian ini deskriptif yang menggunakan </w:t>
      </w:r>
      <w:r w:rsidRPr="00AB46A4">
        <w:rPr>
          <w:i/>
          <w:sz w:val="24"/>
          <w:szCs w:val="24"/>
        </w:rPr>
        <w:t xml:space="preserve">cross-sectional </w:t>
      </w:r>
      <w:r w:rsidRPr="00AB46A4">
        <w:rPr>
          <w:sz w:val="24"/>
          <w:szCs w:val="24"/>
        </w:rPr>
        <w:t xml:space="preserve">responden sebanyak semua balita yang ada di wilayah kerja puskesmas Puskesmas Batua Kecamatan Panakkukang Kota Makassar. Berdasarkan hasil penelitian menunjukkan bahwa Hasil uji Chi-square test pada variable ini adalah ρ = 0.002, lebih kecil dari tingkat kemaknaan yang </w:t>
      </w:r>
      <w:r w:rsidRPr="00350360">
        <w:rPr>
          <w:sz w:val="24"/>
          <w:szCs w:val="24"/>
        </w:rPr>
        <w:t>ditentukan yaitu α = 0.05 Sehingga menunjukan  bahwa ada  hubungan antara Status Gizi dengan Kejadian ISPA Pada Balita di Puskesmas Batua Kecamatan Panakkukang Kota Makassar.</w:t>
      </w:r>
    </w:p>
    <w:p w:rsidR="00382908" w:rsidRPr="00350360" w:rsidRDefault="00382908" w:rsidP="00382908">
      <w:pPr>
        <w:pStyle w:val="ListParagraph"/>
        <w:spacing w:after="0" w:line="240" w:lineRule="auto"/>
        <w:ind w:left="786" w:firstLine="426"/>
        <w:jc w:val="both"/>
        <w:rPr>
          <w:sz w:val="24"/>
          <w:szCs w:val="24"/>
        </w:rPr>
      </w:pPr>
      <w:r w:rsidRPr="00350360">
        <w:rPr>
          <w:sz w:val="24"/>
          <w:szCs w:val="24"/>
        </w:rPr>
        <w:t xml:space="preserve">Hasil penelitian Rita Kristina Pasaribu dan Heru Santosa Nurmaini (2020) tentang aktor-faktor yang berhubungan dengan kejadian ISPA pada balita. Keadaan gizi buruk akan berdampak kepada penurunan reaksi kekebalan tubuh maka kemampuan tubuh dalam mempertahankan diri akan menurun sehingga akan mudah </w:t>
      </w:r>
      <w:r w:rsidRPr="00350360">
        <w:rPr>
          <w:sz w:val="24"/>
          <w:szCs w:val="24"/>
        </w:rPr>
        <w:lastRenderedPageBreak/>
        <w:t xml:space="preserve">terkena serangan infeksi. Penelitian ini bertujuan untuk menganalisis faktor-faktor yang berhubungan dengan kejadian ISPA pada balita di daerah pesisir Kota Sibolga. Penelitian ini menggunakan desain penelitian analitik dengan pendekatan </w:t>
      </w:r>
      <w:r w:rsidRPr="00350360">
        <w:rPr>
          <w:i/>
          <w:sz w:val="24"/>
          <w:szCs w:val="24"/>
        </w:rPr>
        <w:t>cross-sectional.</w:t>
      </w:r>
      <w:r w:rsidRPr="00350360">
        <w:rPr>
          <w:sz w:val="24"/>
          <w:szCs w:val="24"/>
        </w:rPr>
        <w:t xml:space="preserve"> Teknik pengambilan sampel dengan purposive sampling dan cara penghitungan sampel diambil dengan mengacu pada tabel Issac dan Michael dengan derajat kesalahan 10 %, sehingga sampel yang diteliti sebanyak 265 dari jumlah populasi yang ada 7.464 orang. Hasil penelitian menunjukan bahwa Ada hubungan antara status gizi dengan p value=0,001 dengan kejadian ISPA pada balita di daerah pesisir Kota Sibolga, dengan nilai RP 2,258 artinya balita yang memiliki status gizi buruk memiliki peluang 2,258 kali terkena ISPA dibandingkan dengan status gizi baik</w:t>
      </w:r>
    </w:p>
    <w:p w:rsidR="00382908" w:rsidRDefault="00382908" w:rsidP="00382908">
      <w:pPr>
        <w:pStyle w:val="ListParagraph"/>
        <w:spacing w:after="0" w:line="240" w:lineRule="auto"/>
        <w:ind w:left="786" w:firstLine="426"/>
        <w:jc w:val="both"/>
        <w:rPr>
          <w:sz w:val="24"/>
          <w:szCs w:val="24"/>
        </w:rPr>
      </w:pPr>
      <w:r w:rsidRPr="00350360">
        <w:rPr>
          <w:sz w:val="24"/>
          <w:szCs w:val="24"/>
        </w:rPr>
        <w:t xml:space="preserve">Hasil penelitian Seres Triola dkk (2021) tentang faktor-faktor risiko yang berhubungan dengan kejadian ISPA pada balita. status gizi mempengaruhi kerentanan terhadap infeksi yang terjadi pada balita Status Gizi merupakan kondisi keseimbangan antara asupan zat gizi dari makanan terhadap kebutuhan zat gizi yang dibutuhkan dalam metabolisme tubuh, zat gizi yang dibutuhkan oleh masing-masing individu akan berbeda-beda tergantung dari usia, berat badan, jenis kelamin, aktivitas dan lain-lain. Dengan kondisi gizi yang bagus, maka tubuh memiliki kemampuan yang cukup untuk mempertahankan diri dari berbagai penyakit infeksi. Hasil analisis status gizi balita dengan kejadian ISPA pada balita menunjukkan persentase kejadian ISPA tertinggi terjadi pada balita dengan status gizi kurang (80.0%) dibanding balita dengan status gizi baik (37.1%). Hasil analisis secara statistik menunjukkan bahwa ada hubungan yang bermakna antara status gizi balita terhadap kejadian infeksi saluran pernapasan akut pada balita di wilayah kerja Pukesmas Bukit Sileh Kec. Lembang Jaya Kab. Solok (p&lt;0,05). </w:t>
      </w:r>
    </w:p>
    <w:p w:rsidR="00382908" w:rsidRPr="00382908" w:rsidRDefault="00382908" w:rsidP="00382908">
      <w:pPr>
        <w:jc w:val="both"/>
        <w:rPr>
          <w:lang w:val="id-ID"/>
        </w:rPr>
      </w:pPr>
    </w:p>
    <w:p w:rsidR="00382908" w:rsidRDefault="00382908" w:rsidP="003438FA">
      <w:pPr>
        <w:pStyle w:val="ListParagraph"/>
        <w:numPr>
          <w:ilvl w:val="1"/>
          <w:numId w:val="36"/>
        </w:numPr>
        <w:spacing w:after="0" w:line="240" w:lineRule="auto"/>
        <w:jc w:val="both"/>
        <w:rPr>
          <w:b/>
          <w:sz w:val="24"/>
          <w:szCs w:val="24"/>
        </w:rPr>
      </w:pPr>
      <w:r w:rsidRPr="00350360">
        <w:rPr>
          <w:b/>
          <w:sz w:val="24"/>
          <w:szCs w:val="24"/>
        </w:rPr>
        <w:t>Pengetahuan ibu</w:t>
      </w:r>
      <w:r>
        <w:rPr>
          <w:b/>
          <w:sz w:val="24"/>
          <w:szCs w:val="24"/>
        </w:rPr>
        <w:t xml:space="preserve"> dengan kejadian ISPA pada Balita </w:t>
      </w:r>
    </w:p>
    <w:p w:rsidR="00382908" w:rsidRPr="00446A65" w:rsidRDefault="003438FA" w:rsidP="00382908">
      <w:pPr>
        <w:pStyle w:val="ListParagraph"/>
        <w:spacing w:after="0" w:line="240" w:lineRule="auto"/>
        <w:ind w:left="709" w:firstLine="425"/>
        <w:jc w:val="both"/>
        <w:rPr>
          <w:sz w:val="24"/>
          <w:szCs w:val="24"/>
        </w:rPr>
      </w:pPr>
      <w:r>
        <w:rPr>
          <w:sz w:val="24"/>
          <w:szCs w:val="24"/>
          <w:lang w:val="id-ID"/>
        </w:rPr>
        <w:t xml:space="preserve"> </w:t>
      </w:r>
      <w:r w:rsidR="00382908" w:rsidRPr="00446A65">
        <w:rPr>
          <w:sz w:val="24"/>
          <w:szCs w:val="24"/>
        </w:rPr>
        <w:t xml:space="preserve">Hasil penelitan Urwatil Wusqa Abidin (2017) tentang Faktor-Faktor yang berhubungan dengan kejadian ISPA pada Balita. Tujuan dalam penelitian untuk mengetahui faktor-faktor yang berhubungan dengan kejadian ISPA pada balita. Penelitian ini mengunakan survey analitik dengan pendekatan Cross Sectional Study. Besar sampel dalam penelitian ini sebanyak 90 responden yang diperoleh dengan metode Purposive Sampling dan diuji dengan menggunakan uji Fisher’s Exact Test. Hasil penelitian menunjukkan bahwa dari 90 responden yang diteliti, sebanyak 62 orang (68,9%) responden yang memiliki pengetahuan rendah terdapat 48 orang (53,3%) yang menderita ISPA dan 14 orang (15,6%) yang tidak menderita ISPA sedangkan responden yang memiliki pengetahuan tinggi sebanyak 28 orang (31,1%), diantaranya yang menderita ISPA sebanyak 11 orang (12,2%) dan 17 orang (18,9%) yang tidak menderita ISPA. Dengan uji statistik diperoleh nilai p=0,000 dengan taraf signifikan (p&lt; α) dapat di simpulkan Ada hubungan antara pegetahuan ibu dengan kejadian ISPA pada balita di Wilayah Kerja Puskesmas Tammerodo Kecamatan Tammerodo Kabupaten Majene Tahun 2017 </w:t>
      </w:r>
    </w:p>
    <w:p w:rsidR="00382908" w:rsidRPr="00446A65" w:rsidRDefault="00382908" w:rsidP="00382908">
      <w:pPr>
        <w:pStyle w:val="ListParagraph"/>
        <w:spacing w:after="0" w:line="240" w:lineRule="auto"/>
        <w:ind w:left="709" w:firstLine="425"/>
        <w:jc w:val="both"/>
        <w:rPr>
          <w:sz w:val="24"/>
          <w:szCs w:val="24"/>
        </w:rPr>
      </w:pPr>
      <w:r>
        <w:rPr>
          <w:sz w:val="24"/>
          <w:szCs w:val="24"/>
        </w:rPr>
        <w:t xml:space="preserve">Hasil penelitan </w:t>
      </w:r>
      <w:r w:rsidRPr="00622640">
        <w:rPr>
          <w:sz w:val="24"/>
          <w:szCs w:val="24"/>
        </w:rPr>
        <w:t>Hendrik Edison Siahaineinia</w:t>
      </w:r>
      <w:r>
        <w:rPr>
          <w:sz w:val="24"/>
          <w:szCs w:val="24"/>
        </w:rPr>
        <w:t xml:space="preserve"> (2017) tentang analisis Faktor-Faktor Yang berhubungan dengan kejadian ISPA pada balita. </w:t>
      </w:r>
      <w:r w:rsidRPr="004713E2">
        <w:rPr>
          <w:sz w:val="24"/>
          <w:szCs w:val="24"/>
        </w:rPr>
        <w:t xml:space="preserve">Pengetahuan atau kognitif merupakan domain penting untuk terbentuknya tindakan seseorang (overt behavior), ibu yang memiliki pengetahuan yang baik tentang ISPA akan membawa dampak positif bagi kesehatan anak karena resiko kejadian ISPA pada anak dapat </w:t>
      </w:r>
      <w:r w:rsidRPr="004713E2">
        <w:rPr>
          <w:sz w:val="24"/>
          <w:szCs w:val="24"/>
        </w:rPr>
        <w:lastRenderedPageBreak/>
        <w:t xml:space="preserve">dieliminasi seminimal mungkin. Tujuan penelitian untuk mengetahui faktor-faktor yang berhubungan dengan kejadian ISPA pada balita. Penelitian ini merupakan obsevasional analitik dengan menggunakan desain </w:t>
      </w:r>
      <w:r w:rsidRPr="004713E2">
        <w:rPr>
          <w:i/>
          <w:sz w:val="24"/>
          <w:szCs w:val="24"/>
        </w:rPr>
        <w:t>Cross-Sectional</w:t>
      </w:r>
      <w:r w:rsidRPr="004713E2">
        <w:rPr>
          <w:sz w:val="24"/>
          <w:szCs w:val="24"/>
        </w:rPr>
        <w:t>. Besar sampel dalam penel</w:t>
      </w:r>
      <w:r>
        <w:rPr>
          <w:sz w:val="24"/>
          <w:szCs w:val="24"/>
        </w:rPr>
        <w:t xml:space="preserve">itian ini sebanyak 90 responden </w:t>
      </w:r>
      <w:r w:rsidRPr="004713E2">
        <w:rPr>
          <w:sz w:val="24"/>
          <w:szCs w:val="24"/>
        </w:rPr>
        <w:t>diperoleh dengan metode</w:t>
      </w:r>
      <w:r w:rsidRPr="004965AC">
        <w:rPr>
          <w:sz w:val="24"/>
          <w:szCs w:val="24"/>
        </w:rPr>
        <w:t xml:space="preserve"> Purposive Sampling dan diuji dengan menggunakan uji </w:t>
      </w:r>
      <w:r w:rsidRPr="00E51011">
        <w:rPr>
          <w:i/>
          <w:sz w:val="24"/>
          <w:szCs w:val="24"/>
        </w:rPr>
        <w:t>Chi square</w:t>
      </w:r>
      <w:r>
        <w:rPr>
          <w:sz w:val="24"/>
          <w:szCs w:val="24"/>
        </w:rPr>
        <w:t xml:space="preserve"> hasil penelitian terdapat </w:t>
      </w:r>
      <w:r w:rsidRPr="004713E2">
        <w:rPr>
          <w:sz w:val="24"/>
          <w:szCs w:val="24"/>
        </w:rPr>
        <w:t xml:space="preserve"> </w:t>
      </w:r>
      <w:r w:rsidRPr="00EB505A">
        <w:t>Kejadian ISPA lebih banyak terjadi pada bayi dari ibu dengan tingkat pengetahuan rendah sebanyak 62 orang (68,9%)</w:t>
      </w:r>
      <w:r>
        <w:t>,</w:t>
      </w:r>
      <w:r w:rsidRPr="00EB505A">
        <w:t xml:space="preserve"> </w:t>
      </w:r>
      <w:r w:rsidRPr="00EB505A">
        <w:rPr>
          <w:sz w:val="24"/>
          <w:szCs w:val="24"/>
        </w:rPr>
        <w:t xml:space="preserve">responden yang memiliki pengetahuan rendah terdapat </w:t>
      </w:r>
      <w:r>
        <w:rPr>
          <w:sz w:val="24"/>
          <w:szCs w:val="24"/>
        </w:rPr>
        <w:t xml:space="preserve">yang menderita ISPA </w:t>
      </w:r>
      <w:r w:rsidRPr="00EB505A">
        <w:rPr>
          <w:sz w:val="24"/>
          <w:szCs w:val="24"/>
        </w:rPr>
        <w:t>48 orang (53,3%) dan 14 orang</w:t>
      </w:r>
      <w:r>
        <w:rPr>
          <w:sz w:val="24"/>
          <w:szCs w:val="24"/>
        </w:rPr>
        <w:t xml:space="preserve"> yang tidak menderita ISPA </w:t>
      </w:r>
      <w:r w:rsidRPr="00EB505A">
        <w:rPr>
          <w:sz w:val="24"/>
          <w:szCs w:val="24"/>
        </w:rPr>
        <w:t xml:space="preserve"> (15,6%) sedangkan responden yang memiliki pengetahuan tinggi sebanyak 28 orang (31,1%), diantaranya yang menderita ISPA sebanyak 11 orang (12,2%) dan 17 orang (18,9%) yang tidak menderita ISPA. Dari hasil analisis bivariat diperoleh nilai p&lt;0,05 artinya ada hubungan antara pengetahuan dengan kejadian ISPA pada Balita di Puskesmas Simpang Empat Kec. Simpang Empat Kabupaten Karo tahun 2017 </w:t>
      </w:r>
    </w:p>
    <w:p w:rsidR="00382908" w:rsidRDefault="00382908" w:rsidP="00382908">
      <w:pPr>
        <w:pStyle w:val="ListParagraph"/>
        <w:spacing w:after="0" w:line="240" w:lineRule="auto"/>
        <w:ind w:left="709" w:firstLine="425"/>
        <w:jc w:val="both"/>
        <w:rPr>
          <w:sz w:val="24"/>
          <w:szCs w:val="24"/>
        </w:rPr>
      </w:pPr>
      <w:r w:rsidRPr="00380865">
        <w:rPr>
          <w:sz w:val="24"/>
          <w:szCs w:val="24"/>
        </w:rPr>
        <w:t xml:space="preserve"> Maryati Sutarno dan Noka Ayu Putri Liana</w:t>
      </w:r>
      <w:r>
        <w:rPr>
          <w:sz w:val="24"/>
          <w:szCs w:val="24"/>
        </w:rPr>
        <w:t xml:space="preserve"> (2018)</w:t>
      </w:r>
      <w:r w:rsidRPr="00380865">
        <w:rPr>
          <w:sz w:val="24"/>
          <w:szCs w:val="24"/>
        </w:rPr>
        <w:t xml:space="preserve"> tentang Faktor-Faktor Yang Berhubungan dengan kejadian ISPA pada Balita, tingginya angka kejadian ISPA pada balita di Indonesia salah satunya disebabkan oleh pengetahuan ibu, Rendahnya pengetahuan bisa disebabkan karena pendidikan yang rendah,  dan informasi yang kurang, pengetahuan ibu dapat mempengaruhi tindakan ibu tehadap pencegahan  penyakit ISPA pada balita</w:t>
      </w:r>
      <w:r>
        <w:rPr>
          <w:sz w:val="24"/>
          <w:szCs w:val="24"/>
        </w:rPr>
        <w:t xml:space="preserve">. Tujuan penelitian ini adalah </w:t>
      </w:r>
      <w:r w:rsidRPr="00380865">
        <w:rPr>
          <w:sz w:val="24"/>
          <w:szCs w:val="24"/>
        </w:rPr>
        <w:t xml:space="preserve"> </w:t>
      </w:r>
      <w:r w:rsidRPr="001C0F98">
        <w:rPr>
          <w:sz w:val="24"/>
          <w:szCs w:val="24"/>
        </w:rPr>
        <w:t xml:space="preserve">Untuk mengetahui Faktor-Faktor yang berhubungan </w:t>
      </w:r>
      <w:r w:rsidRPr="00F41C13">
        <w:rPr>
          <w:sz w:val="24"/>
          <w:szCs w:val="24"/>
        </w:rPr>
        <w:t>dengan kejadian ispa pada balita di poli umum puskesmas malaka jaya jakarta timur</w:t>
      </w:r>
      <w:r>
        <w:rPr>
          <w:sz w:val="24"/>
          <w:szCs w:val="24"/>
        </w:rPr>
        <w:t>.</w:t>
      </w:r>
      <w:r w:rsidRPr="00F41C13">
        <w:rPr>
          <w:sz w:val="24"/>
          <w:szCs w:val="24"/>
        </w:rPr>
        <w:t xml:space="preserve"> </w:t>
      </w:r>
      <w:r>
        <w:rPr>
          <w:sz w:val="24"/>
          <w:szCs w:val="24"/>
        </w:rPr>
        <w:t>J</w:t>
      </w:r>
      <w:r w:rsidRPr="00F41C13">
        <w:rPr>
          <w:sz w:val="24"/>
          <w:szCs w:val="24"/>
        </w:rPr>
        <w:t xml:space="preserve">enis penelitian yang dilakukan adalah jenis penelitian analitik survey dengan pendekatan </w:t>
      </w:r>
      <w:r w:rsidRPr="00F41C13">
        <w:rPr>
          <w:i/>
          <w:sz w:val="24"/>
          <w:szCs w:val="24"/>
        </w:rPr>
        <w:t>cross-sectional</w:t>
      </w:r>
      <w:r>
        <w:rPr>
          <w:sz w:val="24"/>
          <w:szCs w:val="24"/>
        </w:rPr>
        <w:t>, h</w:t>
      </w:r>
      <w:r w:rsidRPr="00F41C13">
        <w:rPr>
          <w:sz w:val="24"/>
          <w:szCs w:val="24"/>
        </w:rPr>
        <w:t>asil</w:t>
      </w:r>
      <w:r>
        <w:rPr>
          <w:sz w:val="24"/>
          <w:szCs w:val="24"/>
        </w:rPr>
        <w:t xml:space="preserve"> penelitian  dari 66 Responden. Hasil penelitian menunjukan  </w:t>
      </w:r>
      <w:r w:rsidRPr="00F41C13">
        <w:rPr>
          <w:sz w:val="24"/>
          <w:szCs w:val="24"/>
        </w:rPr>
        <w:t>pengetahun ibu</w:t>
      </w:r>
      <w:r>
        <w:rPr>
          <w:sz w:val="24"/>
          <w:szCs w:val="24"/>
        </w:rPr>
        <w:t xml:space="preserve"> </w:t>
      </w:r>
      <w:r w:rsidRPr="00F41C13">
        <w:rPr>
          <w:sz w:val="24"/>
          <w:szCs w:val="24"/>
        </w:rPr>
        <w:t>berhubungan dengan kejadian ISPA pada balita di Puskesmas Malaka Jaya Jakarta Timur Tahun 2018, dengan Uji</w:t>
      </w:r>
      <w:r>
        <w:rPr>
          <w:sz w:val="24"/>
          <w:szCs w:val="24"/>
        </w:rPr>
        <w:t xml:space="preserve"> </w:t>
      </w:r>
      <w:r w:rsidRPr="0016008D">
        <w:rPr>
          <w:i/>
          <w:sz w:val="24"/>
          <w:szCs w:val="24"/>
        </w:rPr>
        <w:t>Chis-quare</w:t>
      </w:r>
      <w:r w:rsidRPr="00F41C13">
        <w:rPr>
          <w:sz w:val="24"/>
          <w:szCs w:val="24"/>
        </w:rPr>
        <w:t xml:space="preserve"> didapatkan hasil p value &lt;0,05 Diharapkan petugas atau perawat sebagai pemberi asuhan keperawatan dan perlu mengadakan program penyuluhan tentang ISPA di Poli Umum Puskesmas Malaka Jaya Jakarta Timur. Menginformasikan lagi kepada masyarakat mengenai perkembangan kesehatan, khususnya penyakit ISPA dan memberikan pendidikan kesehatan (penkes), dengan menggunakan penyebaran leaflet pada tempat yang strategis di pelayanan kesehatan dengan sebulan sekali.</w:t>
      </w:r>
    </w:p>
    <w:p w:rsidR="00382908" w:rsidRDefault="00382908" w:rsidP="00382908">
      <w:pPr>
        <w:pStyle w:val="ListParagraph"/>
        <w:spacing w:after="0" w:line="240" w:lineRule="auto"/>
        <w:ind w:left="709" w:firstLine="425"/>
        <w:jc w:val="both"/>
        <w:rPr>
          <w:sz w:val="24"/>
          <w:szCs w:val="24"/>
        </w:rPr>
      </w:pPr>
      <w:r w:rsidRPr="00391678">
        <w:rPr>
          <w:sz w:val="24"/>
          <w:szCs w:val="24"/>
        </w:rPr>
        <w:t>Hasil penelitian Riska Jalil dkk (2018) tentang Faktor-Faktor Yang berhubungan dengan Kejadian ISPA Pada Balita. Pengetahuan ibu adalah segala sesuatu yang diketahui oleh ibu terkait dengan ISPA yang meliputi pengertian ISPA, gejala, penyebab, pencegahan dan faktor risiko ISPA. Dalam penelitian ini, pengetahuan ibu tentang ISPA akan membentuk penilaian ibu untuk melakukan usaha dan tindakan terhadap terjadinya kejadian ISPA pada anaknya. Oleh karena itu pengetahuan merupakan komponen yang penting walaupun peningkatan pengetahuan tidak selalu menyebabkan terjadinya kejadian ISPA tetapi peningkatan pengetahuan mempunyai hubungan yang positif dengan terjadinya kejadian ISPA. Tujuan dalam penelitian ini adalah untuk mengetahui faktor-faktor Yang berhubungan dengan Kejadian ISPA Pada Balita Di Wilayah Kerja Puskesmas Kabangka Kecamatan Kabangka Kabupaten Muna penelitian ini merupakan penelitian kuantitatif dengan m</w:t>
      </w:r>
      <w:r>
        <w:rPr>
          <w:sz w:val="24"/>
          <w:szCs w:val="24"/>
        </w:rPr>
        <w:t xml:space="preserve">enggunakan pendekatan </w:t>
      </w:r>
      <w:r w:rsidRPr="00E51011">
        <w:rPr>
          <w:i/>
          <w:sz w:val="24"/>
          <w:szCs w:val="24"/>
        </w:rPr>
        <w:t>cross-sectional study</w:t>
      </w:r>
      <w:r w:rsidRPr="00391678">
        <w:rPr>
          <w:sz w:val="24"/>
          <w:szCs w:val="24"/>
        </w:rPr>
        <w:t>. Jumlah sampel sebanyak 68 responden dari 237 total populasi. Hasil penelitian menunjukkan bahwa terdapat hubungan pengetahuan ibu dengan P</w:t>
      </w:r>
      <w:r>
        <w:rPr>
          <w:sz w:val="24"/>
          <w:szCs w:val="24"/>
        </w:rPr>
        <w:t xml:space="preserve"> </w:t>
      </w:r>
      <w:r w:rsidRPr="00391678">
        <w:rPr>
          <w:sz w:val="24"/>
          <w:szCs w:val="24"/>
        </w:rPr>
        <w:t xml:space="preserve">value = </w:t>
      </w:r>
      <w:r>
        <w:rPr>
          <w:sz w:val="24"/>
          <w:szCs w:val="24"/>
        </w:rPr>
        <w:t xml:space="preserve">0,029. </w:t>
      </w:r>
      <w:r w:rsidRPr="00391678">
        <w:rPr>
          <w:sz w:val="24"/>
          <w:szCs w:val="24"/>
        </w:rPr>
        <w:t xml:space="preserve">Ibu yang memiliki pendidikan relatif tinggi cenderung memperhatikan kesehatan anak-anaknya dibandingkan dengan ibu-ibu yang </w:t>
      </w:r>
      <w:r w:rsidRPr="00391678">
        <w:rPr>
          <w:sz w:val="24"/>
          <w:szCs w:val="24"/>
        </w:rPr>
        <w:lastRenderedPageBreak/>
        <w:t xml:space="preserve">berpendidikan rendah. Walaupun dengan pendidikan tidak bisa di ukur tingkat pengetahuan tetapi orang dengan tingkat pendidikan formalnya lebih tinggi cenderung akan mempunyai pengetahuan yang lebih dibandingkan orang dengan tingkat pendidikan formal yang lebih rendah, karena akan lebih mampu dan mudah memahami arti serta pentingnya kesehatan. Tingkat pendidikan mempengaruhi kesadaran akan pentingnya arti kesehatan bagi diri dan lingkungan yang dapat mendorong kebutuhan akan pelayanan kesehatan Ibu yang mempunyai tingkat pengetahuan baik tetapi anaknya menderita ISPA disebabkan karena kurangnya pengetahuan ibu terhadap anaknya karena ibu sibuk aktivitas sehingga ibu tidak dapat melakukan pencegahan sedini mungkin. Pengetahuan ibu yang cukup dan rendah disebabkan karena ketidaktauan ibu dalam tindakan pencegahan ISPA karena kurangnya pengetahuan ibu tentang penyakit ISPA. Diharapkan kepada pihak Puskesmas Kabangka lebih memperhatikan ibu yang mempunyai balita dan menambah volume pelaksanaan posyandu agar ibu mendapatkan pemahaman dan wawasan tentang penyakit ISPA. </w:t>
      </w:r>
    </w:p>
    <w:p w:rsidR="00382908" w:rsidRPr="00D226EA" w:rsidRDefault="00382908" w:rsidP="00382908">
      <w:pPr>
        <w:pStyle w:val="ListParagraph"/>
        <w:spacing w:after="0" w:line="240" w:lineRule="auto"/>
        <w:ind w:left="709" w:firstLine="425"/>
        <w:jc w:val="both"/>
        <w:rPr>
          <w:sz w:val="24"/>
          <w:szCs w:val="24"/>
        </w:rPr>
      </w:pPr>
      <w:r w:rsidRPr="00391678">
        <w:rPr>
          <w:sz w:val="24"/>
          <w:szCs w:val="24"/>
        </w:rPr>
        <w:t>Hasil penelitian Shantrya Dhelly Susanty dan Harry Ade Saputra tentang Faktor-Faktor Yang Berhubungan dengan kejadian Infeksi Saluran Pernapasan Akut (ISPA) pada balita, tujuan penelitian untuk mengetahui faktor-faktor yang berhubungan dengan kejadian penyakit ISPA pada balita di wilayah kerja puskesmas gulai banca</w:t>
      </w:r>
      <w:r>
        <w:rPr>
          <w:sz w:val="24"/>
          <w:szCs w:val="24"/>
        </w:rPr>
        <w:t>h kota Bukit Tinggi tahun 2021. P</w:t>
      </w:r>
      <w:r w:rsidRPr="00391678">
        <w:rPr>
          <w:sz w:val="24"/>
          <w:szCs w:val="24"/>
        </w:rPr>
        <w:t>enelitian ini menggunakan metode a</w:t>
      </w:r>
      <w:r>
        <w:rPr>
          <w:sz w:val="24"/>
          <w:szCs w:val="24"/>
        </w:rPr>
        <w:t xml:space="preserve">nalitik dengan pendekatan </w:t>
      </w:r>
      <w:r w:rsidRPr="00E51011">
        <w:rPr>
          <w:i/>
          <w:sz w:val="24"/>
          <w:szCs w:val="24"/>
        </w:rPr>
        <w:t>cross-sectional</w:t>
      </w:r>
      <w:r w:rsidRPr="00391678">
        <w:rPr>
          <w:sz w:val="24"/>
          <w:szCs w:val="24"/>
        </w:rPr>
        <w:t xml:space="preserve">. Hasil penelitian dari 92 responden yang diperoleh menunjukkan Pengetahuan buruk (63,6%), Terdapat hubungan signifikan antara pengetahuan ibu dengan kejadian ISPA. Dengan  hasil p-value = 0,0005, PR (95%CI)= 21,875 (4,962-96,427) </w:t>
      </w:r>
    </w:p>
    <w:p w:rsidR="00382908" w:rsidRDefault="00382908" w:rsidP="00382908">
      <w:pPr>
        <w:pStyle w:val="ListParagraph"/>
        <w:numPr>
          <w:ilvl w:val="1"/>
          <w:numId w:val="36"/>
        </w:numPr>
        <w:spacing w:after="0" w:line="240" w:lineRule="auto"/>
        <w:jc w:val="both"/>
        <w:rPr>
          <w:b/>
          <w:sz w:val="24"/>
          <w:szCs w:val="24"/>
        </w:rPr>
      </w:pPr>
      <w:r>
        <w:rPr>
          <w:b/>
          <w:sz w:val="24"/>
          <w:szCs w:val="24"/>
        </w:rPr>
        <w:t xml:space="preserve">Perilaku merokok dengan kejadian ISPA pada Balita </w:t>
      </w:r>
    </w:p>
    <w:p w:rsidR="00382908" w:rsidRDefault="00382908" w:rsidP="00382908">
      <w:pPr>
        <w:pStyle w:val="ListParagraph"/>
        <w:spacing w:after="0" w:line="240" w:lineRule="auto"/>
        <w:ind w:left="851" w:firstLine="425"/>
        <w:jc w:val="both"/>
        <w:rPr>
          <w:sz w:val="24"/>
          <w:szCs w:val="24"/>
        </w:rPr>
      </w:pPr>
      <w:r w:rsidRPr="00422C56">
        <w:rPr>
          <w:sz w:val="24"/>
          <w:szCs w:val="24"/>
        </w:rPr>
        <w:t>Hasil penelitian Alfiah A (2018) tentang Faktor yang Berhubungan dengan Kejadian ISPA pada Balita di Puskesmas Paccerakang Kota Makasar. Tujuan penelitian ini adalah untuk mengetahui hubungan antara kebiasaan merokok angg</w:t>
      </w:r>
      <w:r>
        <w:rPr>
          <w:sz w:val="24"/>
          <w:szCs w:val="24"/>
        </w:rPr>
        <w:t xml:space="preserve">ota keluarga </w:t>
      </w:r>
      <w:r w:rsidRPr="00422C56">
        <w:rPr>
          <w:sz w:val="24"/>
          <w:szCs w:val="24"/>
        </w:rPr>
        <w:t xml:space="preserve">dengan kejadian ISPA pada balita. jenis penelitian observasional dengan pendekatan </w:t>
      </w:r>
      <w:r>
        <w:rPr>
          <w:i/>
          <w:sz w:val="24"/>
          <w:szCs w:val="24"/>
        </w:rPr>
        <w:t>cross-</w:t>
      </w:r>
      <w:r w:rsidRPr="00422C56">
        <w:rPr>
          <w:i/>
          <w:sz w:val="24"/>
          <w:szCs w:val="24"/>
        </w:rPr>
        <w:t xml:space="preserve">sectional </w:t>
      </w:r>
      <w:r w:rsidRPr="00422C56">
        <w:rPr>
          <w:sz w:val="24"/>
          <w:szCs w:val="24"/>
        </w:rPr>
        <w:t xml:space="preserve">sampel dalam penelitian berjumlah </w:t>
      </w:r>
      <w:r w:rsidRPr="00422C56">
        <w:rPr>
          <w:i/>
          <w:sz w:val="24"/>
          <w:szCs w:val="24"/>
        </w:rPr>
        <w:t xml:space="preserve"> </w:t>
      </w:r>
      <w:r w:rsidRPr="00422C56">
        <w:rPr>
          <w:sz w:val="24"/>
          <w:szCs w:val="24"/>
        </w:rPr>
        <w:t xml:space="preserve">sebanyak 122 balita yang menderita ISPA dan didapatkan 42 sampel yang dilakukan dengan cara Aksidental sampling pada hasil penelitian diperoleh 42 responden menunjukan bahwa anggota keluarga yang merokok dan balita yang menderita ISPA sebanyak 24 (57,1%), anggota keluarga yang merokok dan balita yang tidak menderita ISPA sebanyak 5 (11,9%), balita yang menderita ISPA sebanyak 4 (9,5%) dan anggota keluarga yang tidak merokok dan balita yang tidak menderita ISPA sebanyak 9 (21,4%) dengan Hasil analisis uji </w:t>
      </w:r>
      <w:r w:rsidRPr="00E51011">
        <w:rPr>
          <w:i/>
          <w:sz w:val="24"/>
          <w:szCs w:val="24"/>
        </w:rPr>
        <w:t>chisquare</w:t>
      </w:r>
      <w:r w:rsidRPr="00422C56">
        <w:rPr>
          <w:sz w:val="24"/>
          <w:szCs w:val="24"/>
        </w:rPr>
        <w:t xml:space="preserve"> diperoleh nilai p = 0.026, karena nilai p &lt; 0.05 dengan demikian maka Ho ditolak atau Ha diterima sehingga dapat disimpulkan bahwa ada hubungan keberadaan anggota keluarga yang merokok</w:t>
      </w:r>
      <w:r>
        <w:rPr>
          <w:sz w:val="24"/>
          <w:szCs w:val="24"/>
        </w:rPr>
        <w:t xml:space="preserve"> </w:t>
      </w:r>
      <w:r w:rsidRPr="00422C56">
        <w:rPr>
          <w:sz w:val="24"/>
          <w:szCs w:val="24"/>
        </w:rPr>
        <w:t xml:space="preserve">di Puskesmas Paccerakang Kota Makasar. Kebiasaan merokok orang tua dalam rumah menjadikan anak dan balita menjadi perokok pasif karena sering terpapar asap rokok. Asap rokok tersebut menyebabkan pencemaran udara dalam rumah yang dapat merusak mekanisme paru-paru. Asap rokok juga diketahui sebagai sumber oksidan. Jika terdapat asap rokok yang berlebihan maka dapat merusak sel paru-paru baik sel saluran pernapasan maupun sel jaringan paru seperti alveoi, maka sanga rentan bagi balita dan anak yang berada dalam lingkungan rumah tersebut Oleh karena itu, diperlukan kesadaran untuk tidak merokok dan pentingnya menjaga </w:t>
      </w:r>
      <w:r w:rsidRPr="00422C56">
        <w:rPr>
          <w:sz w:val="24"/>
          <w:szCs w:val="24"/>
        </w:rPr>
        <w:lastRenderedPageBreak/>
        <w:t>kesehatan diri sendiri dan orang sekitar dan menghindari efek buruk dari merokok</w:t>
      </w:r>
      <w:r>
        <w:rPr>
          <w:sz w:val="24"/>
          <w:szCs w:val="24"/>
        </w:rPr>
        <w:t xml:space="preserve"> </w:t>
      </w:r>
      <w:r w:rsidRPr="00422C56">
        <w:rPr>
          <w:sz w:val="24"/>
          <w:szCs w:val="24"/>
        </w:rPr>
        <w:t xml:space="preserve"> hasil peneli</w:t>
      </w:r>
      <w:r>
        <w:rPr>
          <w:sz w:val="24"/>
          <w:szCs w:val="24"/>
        </w:rPr>
        <w:t>tian dari</w:t>
      </w:r>
      <w:r w:rsidRPr="00422C56">
        <w:rPr>
          <w:sz w:val="24"/>
          <w:szCs w:val="24"/>
        </w:rPr>
        <w:t xml:space="preserve"> 42 responden menunjukan bahwa status ekonomi responden yang mampu dan balita yang menderita ISPA sebanyak 5 (11,9%) </w:t>
      </w:r>
    </w:p>
    <w:p w:rsidR="00382908" w:rsidRDefault="00382908" w:rsidP="00382908">
      <w:pPr>
        <w:pStyle w:val="ListParagraph"/>
        <w:spacing w:after="0" w:line="240" w:lineRule="auto"/>
        <w:ind w:left="851" w:firstLine="425"/>
        <w:jc w:val="both"/>
        <w:rPr>
          <w:sz w:val="24"/>
          <w:szCs w:val="24"/>
        </w:rPr>
      </w:pPr>
      <w:r w:rsidRPr="008903B0">
        <w:rPr>
          <w:sz w:val="24"/>
          <w:szCs w:val="24"/>
        </w:rPr>
        <w:t>Hasil penelitian M Kamali Zaman dkk (2019) tentang Faktor yang berhubungan dengan penyakit ISPA pada Balita di UPTD Puskesmas Air Molek  Kabupaten  Indragiri Hulu. Tujuan penelitian untuk mengetahui Faktor yang berhubungan dengan kejadian ISPA pada Balita. jenis penelitian yaitu penelitian analitik pendekatan cross sectional. Populasi dalam penelitian ini adalah seluruh kepala keluarga yang memiliki Balita yang ada di Desa Candirejo dengan sampel yaitu Kepala Keluarga yang memiliki Balita sebanyak 120 kepala keluarga yang diambil dengan teknik pengambilan sampel secara random sampling. Berdasarkan hasil penelitian yang dilakukan di desa Candirejo dapat diketahui bahwa perilaku kebiasaan merokok anggota keluarga di dalam rumah dan balita mengalami ISPA sebanyak 50 balita (66,7%), dengan nilai POR= 2,500 dan CI=95% artinya, kebiasaan anggota keluarga yang merokok di dalam rumah berpeluang 2,50 kali mengalami ISPA. Hasil uji statistik diperoleh P value yaitu 0,028. Hal ini menunjukkan Pvalue &lt; 0,05 artinya terdapat hubungan antara kebiasaan anggota keluarga merokok di dalam rumah dengan Penyakit ISPA pada balita Dari hasil distribusi frekuensi di desa Candirejo masih banyak ditemukan anggota keluarga terutama kepala keluarga yang merokok di dalam rumah, sebanyak 120 kuesioner yang telah disebarkan kepada responden yang merokok di dalam rumah sebanyak 70 responden, yang tidak merokok di dalam rumah sebanyak 50 responden dan menurut hasil observasi peneliti responden merokok lebih dari 1 kali di dalam rumah dan terpapar langsung dengan balita. Kondisi ini menggambarkan bahwa masih banyak anggota keluarga yang tidak mengetahui dampak dari asap rokok sehingga menyebabkan ISPA pada balita.</w:t>
      </w:r>
    </w:p>
    <w:p w:rsidR="00382908" w:rsidRPr="006768A5" w:rsidRDefault="00382908" w:rsidP="00382908">
      <w:pPr>
        <w:pStyle w:val="ListParagraph"/>
        <w:spacing w:after="0" w:line="240" w:lineRule="auto"/>
        <w:ind w:left="851" w:firstLine="425"/>
        <w:jc w:val="both"/>
        <w:rPr>
          <w:sz w:val="24"/>
          <w:szCs w:val="24"/>
        </w:rPr>
      </w:pPr>
      <w:r w:rsidRPr="006768A5">
        <w:rPr>
          <w:sz w:val="24"/>
          <w:szCs w:val="24"/>
        </w:rPr>
        <w:t>Hasil penelitian Dian Fajariati Kartini dan Andriati Reny Harwati (2019) tentang Faktor-Faktor Yang Berhubungan Dengan Kejadian ISPA Pada Anak Balita. Balita yang memiliki orang tua perokok mempunyai risiko lebih besar terkena gangguan saluran pernapasan dengan gejala sesak nafas, batuk dan lendir berlebihan. Tujuan penelitian ini untuk mengetahui faktor-faktor yang berhubungan dengan kejadian ISPA pada balita.  Jumlah sampel pada penelitian ini sebanyak 99 responden. Hasil penelitian  menunjukan bahwa sebagian besar anggota keluarga merokok yaitu sebanyak 68 responden (68,7%) dan anggota keluarga yang tidak merokok sebanyak 31 responden (31,3%). hasil menunjukan bahwa ada hubungan yang signifikan antara perilaku merokok anggota keluarga dengan kejadian ISPA di Posyandu Melati Kelurahan Cibinong  dengan nilai p-value 0,006. Balita dengan anggota keluarga yang merokok memiliki risiko terkena ISPA 3,966 kali lebih besar dibandingkan dengan balita yang anggota keluarganya tidak merokok. Diharapkan masyarakat atau keluarga yang memiliki balita untuk menghentikan kebiasaan merokok terutama di dalam rumah atau didekat balita. Diharapkan ibu yang memiliki anak untuk memberikan ASI ekslusif untuk meningkatkan daya tahan tubuh terhadap kejadiaan ISPA.</w:t>
      </w:r>
    </w:p>
    <w:p w:rsidR="00382908" w:rsidRPr="00044893" w:rsidRDefault="00382908" w:rsidP="00382908">
      <w:pPr>
        <w:pStyle w:val="ListParagraph"/>
        <w:spacing w:after="0" w:line="240" w:lineRule="auto"/>
        <w:ind w:left="851" w:firstLine="425"/>
        <w:jc w:val="both"/>
        <w:rPr>
          <w:sz w:val="24"/>
          <w:szCs w:val="24"/>
        </w:rPr>
      </w:pPr>
      <w:r w:rsidRPr="00044893">
        <w:rPr>
          <w:sz w:val="24"/>
          <w:szCs w:val="24"/>
        </w:rPr>
        <w:t xml:space="preserve">Hasil penelitian Muhammad Rizki Fazriannoor dkk (2020) tentang Faktor-Faktor yang berhubungan dengan kejadian Inpekswi Saluran Pernapasan Akut (ISPA) PADA Balita. Tujuan penelitian untuk mengetahui faktorfaktor yang berhubungan dengan kejadian penyakit inspeksi saluran pernafasan atas (ISPA) pada </w:t>
      </w:r>
      <w:r w:rsidRPr="00044893">
        <w:rPr>
          <w:sz w:val="24"/>
          <w:szCs w:val="24"/>
        </w:rPr>
        <w:lastRenderedPageBreak/>
        <w:t xml:space="preserve">balita di Puskesmas Salam Babaris Kabupaten Tapin tahun 2020. Jenis penelitian yaitu penelitian analitik dengan pendekatan cross sectional. Sampel pada penelitian adalah semua ibu balita yang berkunjung ke puskesmas Salam Babaris dengan rata-rata 121 kunjungan dengan teknik pengambilan sampel secara accidental sampling yaitu 93 responden. Berdasarkan hasil penelitian didapat bahwa kebiasaan merokok orang tua yaitu tidak mempunyai kebiasaan merokok sebesar 33 responden (35,5%) dan mempunyai kebiasaan merokok sebesar 60 responden (64,5%). Kebiasaan merokok beresiko meningkatkan kerusakan pembuluh darah dengan mengendapkan kolesterol pada pembuluh darah jantung koroner sehingga jantung bekerja lebih keras. Berdasarkan hasil penelitian menunjukkan bahwa mayoritas orang tua mempunyai kebiasaan merokok dengan kejadian ISPA sebesar 35 responden (58,3%). Hasil uji chi square (x2 ) dengan Continuity Correction didapat nilai signifikan (p) yaitu sebesar 0,018 dibandingkan dengan α (alpha)= 5%, maka p value&lt; 0,05 sehingga Ho ditolak dan Ha diterima berarti ada hubungan kebiasaan merokok orang tua dirumah terhadap kejadian penyakit inspeksi saluran pernafasan atas (ISPA) pada balita di Puskesmas Salam Babaris Kabupaten Tapin tahun 2020. Disarankan bagi orang tua disarankan mengurangi kebiasaan merokok dan bila merokok tidak didalam rumah sehingga mencegah resiko terjadinya ISPA. </w:t>
      </w:r>
    </w:p>
    <w:p w:rsidR="00382908" w:rsidRPr="00044893" w:rsidRDefault="00382908" w:rsidP="00382908">
      <w:pPr>
        <w:pStyle w:val="ListParagraph"/>
        <w:spacing w:after="0" w:line="240" w:lineRule="auto"/>
        <w:ind w:left="851" w:firstLine="425"/>
        <w:jc w:val="both"/>
        <w:rPr>
          <w:sz w:val="24"/>
          <w:szCs w:val="24"/>
        </w:rPr>
      </w:pPr>
      <w:r w:rsidRPr="00044893">
        <w:rPr>
          <w:sz w:val="24"/>
          <w:szCs w:val="24"/>
        </w:rPr>
        <w:t xml:space="preserve">Hasil penelitian Muhammad Rizwan Abdillah dkk (2020) tentang  Faktor-Faktor Yang Berhubungan dengan Kejadian ISPA pada balita. Tujuan penelitian ini untuk mengetahui dengan kejadian ISPA di wilayah kerja UPT. Puskesmas Rawat Inap Berangas jenis penelitian yang di gunakan adalah penelitian observasional dengan menggunakan rancangan atau desain analitik atau </w:t>
      </w:r>
      <w:r w:rsidRPr="00044893">
        <w:rPr>
          <w:i/>
          <w:sz w:val="24"/>
          <w:szCs w:val="24"/>
        </w:rPr>
        <w:t>cross-sectional</w:t>
      </w:r>
      <w:r w:rsidRPr="00044893">
        <w:rPr>
          <w:sz w:val="24"/>
          <w:szCs w:val="24"/>
        </w:rPr>
        <w:t xml:space="preserve">  hasil dari penelitian diperoleh  Kejadian ISPA pada balita sebanyak 51 balita (63,0%). Anggota keluarga yang mempunyai kebiasaan merokok sebanyak 46 responden (56,8%). Hasil uji statistik (p value = 0,001). Ada hubungan kebiasaan merokok dengan kejadian ISPA pada balita di wilayah kerja UPT. Puskesmas Rawat Inap Berangas Kabupaten Barito Kuala Tahun 2020 (p value = 0,000). Di sarankan pada Puskesmas agar dapat melakukan penyuluhan atau promosi secara berkala dan langsung kepada masyarakat tentang bahaya asap rokok di dalam rumah. Perlunya media misalkan televisi untuk menggantikan tenaga promosi menyampaikan penyuluhan tentang bahaya merokok jadi televisi ini bisa di putar berulang-ulang kali setiap hari untuk menambah informasi pasien waktu di ruang tunggu. Di sarankan bagi keluarga yang memiliki anggota keluarga perokok untuk tidak membiasakan merokok di dalam rumah dengan cara menegur untuk merokok di luar rumah, dan peningkatan kesadaran perokok untuk berhenti merokok sama sekali dan bukan hanya untuk mengurangi merokok. </w:t>
      </w:r>
    </w:p>
    <w:p w:rsidR="00382908" w:rsidRDefault="00382908" w:rsidP="00382908">
      <w:pPr>
        <w:spacing w:line="480" w:lineRule="auto"/>
        <w:rPr>
          <w:b/>
          <w:lang w:val="id-ID"/>
        </w:rPr>
      </w:pPr>
    </w:p>
    <w:p w:rsidR="00382908" w:rsidRDefault="00382908" w:rsidP="00382908">
      <w:pPr>
        <w:spacing w:line="480" w:lineRule="auto"/>
        <w:rPr>
          <w:b/>
          <w:lang w:val="id-ID"/>
        </w:rPr>
      </w:pPr>
    </w:p>
    <w:p w:rsidR="00382908" w:rsidRPr="00382908" w:rsidRDefault="00382908" w:rsidP="00382908">
      <w:pPr>
        <w:spacing w:line="480" w:lineRule="auto"/>
        <w:rPr>
          <w:b/>
          <w:lang w:val="id-ID"/>
        </w:rPr>
      </w:pPr>
    </w:p>
    <w:p w:rsidR="00382908" w:rsidRPr="00382908" w:rsidRDefault="00382908" w:rsidP="00382908">
      <w:pPr>
        <w:pStyle w:val="ListParagraph"/>
        <w:rPr>
          <w:rFonts w:ascii="Arial" w:hAnsi="Arial" w:cs="Arial"/>
          <w:sz w:val="20"/>
          <w:szCs w:val="20"/>
          <w:lang w:val="id-ID"/>
        </w:rPr>
      </w:pPr>
    </w:p>
    <w:p w:rsidR="00E26A55" w:rsidRPr="003F138A" w:rsidRDefault="00E26A55" w:rsidP="00D27DFD">
      <w:pPr>
        <w:autoSpaceDE w:val="0"/>
        <w:autoSpaceDN w:val="0"/>
        <w:adjustRightInd w:val="0"/>
        <w:rPr>
          <w:rFonts w:ascii="Arial" w:hAnsi="Arial" w:cs="Arial"/>
          <w:b/>
          <w:sz w:val="20"/>
          <w:szCs w:val="20"/>
        </w:rPr>
      </w:pPr>
      <w:r w:rsidRPr="003F138A">
        <w:rPr>
          <w:rFonts w:ascii="Arial" w:hAnsi="Arial" w:cs="Arial"/>
          <w:b/>
          <w:sz w:val="20"/>
          <w:szCs w:val="20"/>
        </w:rPr>
        <w:t>KESIMPULAN</w:t>
      </w:r>
    </w:p>
    <w:p w:rsidR="00382908" w:rsidRPr="008C1B2A" w:rsidRDefault="00382908" w:rsidP="00382908">
      <w:pPr>
        <w:pStyle w:val="ListParagraph"/>
        <w:spacing w:after="0" w:line="480" w:lineRule="auto"/>
        <w:ind w:left="360"/>
        <w:jc w:val="both"/>
        <w:rPr>
          <w:b/>
          <w:sz w:val="24"/>
          <w:szCs w:val="24"/>
        </w:rPr>
      </w:pPr>
      <w:r w:rsidRPr="008C1B2A">
        <w:rPr>
          <w:sz w:val="24"/>
          <w:szCs w:val="24"/>
        </w:rPr>
        <w:lastRenderedPageBreak/>
        <w:t>Berdasarkan hasil penelitian mengenai Fakto</w:t>
      </w:r>
      <w:r>
        <w:rPr>
          <w:sz w:val="24"/>
          <w:szCs w:val="24"/>
        </w:rPr>
        <w:t>r</w:t>
      </w:r>
      <w:r w:rsidRPr="008C1B2A">
        <w:rPr>
          <w:sz w:val="24"/>
          <w:szCs w:val="24"/>
        </w:rPr>
        <w:t xml:space="preserve"> </w:t>
      </w:r>
      <w:r>
        <w:rPr>
          <w:sz w:val="24"/>
          <w:szCs w:val="24"/>
        </w:rPr>
        <w:t>yang berhubungan dengan kejadian ISPA pada Balita tahun 2021</w:t>
      </w:r>
      <w:r w:rsidRPr="008C1B2A">
        <w:rPr>
          <w:sz w:val="24"/>
          <w:szCs w:val="24"/>
        </w:rPr>
        <w:t xml:space="preserve"> menggunakan </w:t>
      </w:r>
      <w:r w:rsidRPr="003F6282">
        <w:rPr>
          <w:i/>
          <w:sz w:val="24"/>
          <w:szCs w:val="24"/>
        </w:rPr>
        <w:t xml:space="preserve">Systematic Review </w:t>
      </w:r>
      <w:r w:rsidRPr="008C1B2A">
        <w:rPr>
          <w:sz w:val="24"/>
          <w:szCs w:val="24"/>
        </w:rPr>
        <w:t>maka kesimpulan yang diperoleh adalah :</w:t>
      </w:r>
    </w:p>
    <w:p w:rsidR="00382908" w:rsidRDefault="00382908" w:rsidP="00382908">
      <w:pPr>
        <w:pStyle w:val="ListParagraph"/>
        <w:numPr>
          <w:ilvl w:val="1"/>
          <w:numId w:val="37"/>
        </w:numPr>
        <w:spacing w:line="240" w:lineRule="auto"/>
        <w:jc w:val="both"/>
        <w:rPr>
          <w:sz w:val="24"/>
          <w:szCs w:val="24"/>
        </w:rPr>
      </w:pPr>
      <w:r>
        <w:rPr>
          <w:sz w:val="24"/>
          <w:szCs w:val="24"/>
        </w:rPr>
        <w:t>Status Gizi pada balita dengan Kejadian ISPA pada memiliki hubungan bermakna berdasarkan 5 jurnal penelitian sebelumnya.</w:t>
      </w:r>
    </w:p>
    <w:p w:rsidR="00382908" w:rsidRPr="00E650B4" w:rsidRDefault="00382908" w:rsidP="00382908">
      <w:pPr>
        <w:pStyle w:val="ListParagraph"/>
        <w:numPr>
          <w:ilvl w:val="1"/>
          <w:numId w:val="37"/>
        </w:numPr>
        <w:spacing w:line="240" w:lineRule="auto"/>
        <w:jc w:val="both"/>
        <w:rPr>
          <w:sz w:val="24"/>
          <w:szCs w:val="24"/>
        </w:rPr>
      </w:pPr>
      <w:r>
        <w:rPr>
          <w:sz w:val="24"/>
          <w:szCs w:val="24"/>
        </w:rPr>
        <w:t>Pengetahuan ibu  dengan Kejadian ISPA pada Balita  memiliki hubungan bermakna berdasarkan 5 jurnal penelitian sebelumnya.</w:t>
      </w:r>
    </w:p>
    <w:p w:rsidR="00382908" w:rsidRDefault="00382908" w:rsidP="00382908">
      <w:pPr>
        <w:pStyle w:val="ListParagraph"/>
        <w:numPr>
          <w:ilvl w:val="1"/>
          <w:numId w:val="37"/>
        </w:numPr>
        <w:spacing w:line="240" w:lineRule="auto"/>
        <w:jc w:val="both"/>
        <w:rPr>
          <w:sz w:val="24"/>
          <w:szCs w:val="24"/>
        </w:rPr>
      </w:pPr>
      <w:r>
        <w:rPr>
          <w:sz w:val="24"/>
          <w:szCs w:val="24"/>
        </w:rPr>
        <w:t>Perilaku merokok anggota keluarga dengan kejadian ISPA pada Balita memiliki hubungan bermakna berdasarkan 5 jurnal penelitian sebelumnya.</w:t>
      </w:r>
    </w:p>
    <w:p w:rsidR="00626C58" w:rsidRPr="00382908" w:rsidRDefault="00626C58" w:rsidP="00D93120">
      <w:pPr>
        <w:contextualSpacing/>
        <w:jc w:val="both"/>
        <w:rPr>
          <w:rFonts w:ascii="Arial" w:hAnsi="Arial" w:cs="Arial"/>
          <w:sz w:val="20"/>
          <w:szCs w:val="20"/>
          <w:lang w:val="id-ID"/>
        </w:rPr>
      </w:pPr>
    </w:p>
    <w:p w:rsidR="00E26A55" w:rsidRPr="003F138A" w:rsidRDefault="001500E7" w:rsidP="00D27DFD">
      <w:pPr>
        <w:autoSpaceDE w:val="0"/>
        <w:autoSpaceDN w:val="0"/>
        <w:adjustRightInd w:val="0"/>
        <w:rPr>
          <w:rFonts w:ascii="Arial" w:hAnsi="Arial" w:cs="Arial"/>
          <w:b/>
          <w:sz w:val="20"/>
          <w:szCs w:val="20"/>
        </w:rPr>
      </w:pPr>
      <w:r w:rsidRPr="003F138A">
        <w:rPr>
          <w:rFonts w:ascii="Arial" w:hAnsi="Arial" w:cs="Arial"/>
          <w:b/>
          <w:sz w:val="20"/>
          <w:szCs w:val="20"/>
        </w:rPr>
        <w:t>REFERENSI</w:t>
      </w:r>
    </w:p>
    <w:p w:rsidR="00D40BAF" w:rsidRPr="003F138A" w:rsidRDefault="00D40BAF" w:rsidP="00D40BAF">
      <w:pPr>
        <w:ind w:left="284" w:hanging="284"/>
        <w:jc w:val="center"/>
        <w:rPr>
          <w:rFonts w:ascii="Arial" w:hAnsi="Arial" w:cs="Arial"/>
          <w:b/>
          <w:sz w:val="20"/>
          <w:szCs w:val="20"/>
          <w:lang w:val="en-ID"/>
        </w:rPr>
      </w:pPr>
    </w:p>
    <w:p w:rsidR="00772889" w:rsidRPr="003F138A" w:rsidRDefault="00772889" w:rsidP="00772889">
      <w:pPr>
        <w:jc w:val="center"/>
        <w:rPr>
          <w:rFonts w:ascii="Arial" w:hAnsi="Arial" w:cs="Arial"/>
          <w:b/>
          <w:sz w:val="20"/>
          <w:szCs w:val="20"/>
          <w:lang w:val="en-ID"/>
        </w:rPr>
      </w:pPr>
    </w:p>
    <w:p w:rsidR="00382908" w:rsidRPr="00FB2990" w:rsidRDefault="00382908" w:rsidP="00382908">
      <w:pPr>
        <w:ind w:left="720" w:hanging="720"/>
        <w:jc w:val="both"/>
      </w:pPr>
      <w:r w:rsidRPr="00FB2990">
        <w:t>Alfiah, A., 2020 “Faktor yang Berhubungan dengan Kejadian ISPA pada Balita di Puskesmas Paccerakan Kota Makassa” wal’afiat Hoapital journalVol.II No.1, 5-6</w:t>
      </w:r>
    </w:p>
    <w:p w:rsidR="00382908" w:rsidRPr="00FB2990" w:rsidRDefault="00382908" w:rsidP="00382908">
      <w:pPr>
        <w:ind w:left="720" w:hanging="720"/>
        <w:jc w:val="both"/>
      </w:pPr>
      <w:r w:rsidRPr="00FB2990">
        <w:t>Bustan, (2015). Manajemen Pengendalian Penyakit Tidak Menular. Jakarta: PT. Rineka Cipta.</w:t>
      </w:r>
    </w:p>
    <w:p w:rsidR="00382908" w:rsidRPr="00FB2990" w:rsidRDefault="00382908" w:rsidP="00382908">
      <w:pPr>
        <w:ind w:left="720" w:hanging="720"/>
        <w:jc w:val="both"/>
        <w:rPr>
          <w:b/>
        </w:rPr>
      </w:pPr>
      <w:r w:rsidRPr="00FB2990">
        <w:t>Berta, Afriani., 2017 “Faktor yang Berhubungan dengan Kejadian ISPA pada Balita” Volume 5 Nomor 1</w:t>
      </w:r>
    </w:p>
    <w:p w:rsidR="00382908" w:rsidRPr="00FB2990" w:rsidRDefault="00382908" w:rsidP="00382908">
      <w:pPr>
        <w:ind w:left="720" w:hanging="720"/>
        <w:jc w:val="both"/>
      </w:pPr>
      <w:r w:rsidRPr="00FB2990">
        <w:t>Dagne, H., Andualem, Z., Dagnew, B., &amp; Taddese, A. A. (2020).“Acute respiratory infection and its associated factors among children under-five years attending pediatrics ward at University of Gondar Comprehensive Specialized Hospital, Northwest Ethiopia”institution-based crosssectional study. BMC Pediatrics, 20(93), 1– 7.</w:t>
      </w:r>
    </w:p>
    <w:p w:rsidR="00382908" w:rsidRPr="00FB2990" w:rsidRDefault="00382908" w:rsidP="00382908">
      <w:pPr>
        <w:ind w:left="720" w:hanging="720"/>
        <w:jc w:val="both"/>
      </w:pPr>
      <w:r w:rsidRPr="00FB2990">
        <w:t>Dian Fajariati Kartini , Andriati Reny Harwati 2019 “Faktor-Faktor Yang Berhubungan Dengan Kejadian ISPA Pada Anak Balita Di Posyandu Melati Kelurahan Cibinong” Jurnal Persada Husada Indonesia Vol. 6 No. 23 (2019) : 42 - 49</w:t>
      </w:r>
    </w:p>
    <w:p w:rsidR="00382908" w:rsidRPr="00FB2990" w:rsidRDefault="00382908" w:rsidP="00382908">
      <w:pPr>
        <w:ind w:left="720" w:hanging="720"/>
        <w:jc w:val="both"/>
      </w:pPr>
      <w:r w:rsidRPr="00FB2990">
        <w:t xml:space="preserve">Falagas, M. E., Mourtzoukou, E. G., &amp; Vardakas, K. Z. (2007).“Sex differences in the incidence and severity of respiratory tract infections” Respiratory Medicine, 101, 1845–1863. </w:t>
      </w:r>
    </w:p>
    <w:p w:rsidR="00382908" w:rsidRPr="00FB2990" w:rsidRDefault="00382908" w:rsidP="00382908">
      <w:pPr>
        <w:ind w:left="720" w:hanging="720"/>
        <w:jc w:val="both"/>
      </w:pPr>
      <w:r w:rsidRPr="00FB2990">
        <w:t xml:space="preserve">Huda, M. N., Ahmad, S. M., Alam, J., Khanam, A., Afsar, N. A., Wagatsuma, Y., Laugero, K. D. (2018). “Infant cortisol stress – response is associated with thymic function and vaccine response” The International Journal on the Biology of Stress, 1–8 </w:t>
      </w:r>
    </w:p>
    <w:p w:rsidR="00382908" w:rsidRPr="00FB2990" w:rsidRDefault="00382908" w:rsidP="00382908">
      <w:pPr>
        <w:ind w:left="720" w:hanging="720"/>
        <w:jc w:val="both"/>
      </w:pPr>
      <w:r w:rsidRPr="00FB2990">
        <w:t>Hendrik Edison Siahaineinia 2017 “Analisi Faktor-Faktor Yang Berhubungan Dengan Kejadian ISPA pada Balita di Wilayah Kerja Puskesmas Simpang Empat Kec. Simpang Empat Kab. Karo Tahun 2017” Volume I No. I, April 2018</w:t>
      </w:r>
    </w:p>
    <w:p w:rsidR="00382908" w:rsidRPr="00FB2990" w:rsidRDefault="00382908" w:rsidP="00382908">
      <w:pPr>
        <w:ind w:left="720" w:hanging="720"/>
        <w:jc w:val="both"/>
      </w:pPr>
      <w:r w:rsidRPr="00FB2990">
        <w:t>Ibama, A., Dozie, I., Abanobi, O., Amadi, A., Iwuoha, G., Jaja, T., &amp; Dennis, P. (2017).“The Relationship of Gender in the Pattern and Risk of Acute Respiratory Infection among Infants in Rivers State , Nigeria” Journal of Community Medicine &amp; Health Education, 7(6), 1–6.</w:t>
      </w:r>
    </w:p>
    <w:p w:rsidR="00382908" w:rsidRPr="00FB2990" w:rsidRDefault="00382908" w:rsidP="00382908">
      <w:pPr>
        <w:ind w:left="720" w:hanging="720"/>
        <w:jc w:val="both"/>
      </w:pPr>
      <w:r w:rsidRPr="00FB2990">
        <w:t>Irianto G, dan Lestari A. 2021. Hubungan kebiasaan merokok anggota keluarga dengan kejadian ISPA pada balita umur 1 -5 tahun. vol. 3 no. 1 hal 65-70</w:t>
      </w:r>
    </w:p>
    <w:p w:rsidR="00382908" w:rsidRPr="00FB2990" w:rsidRDefault="00382908" w:rsidP="00382908">
      <w:pPr>
        <w:ind w:left="720" w:hanging="720"/>
        <w:jc w:val="both"/>
      </w:pPr>
      <w:r w:rsidRPr="00FB2990">
        <w:t xml:space="preserve">Jalil, R., Yasnani, La Ode Muhamad, S., ‘’Faktor-faktor yang berhubungan dengan kejadian ISPA pada balita di Wilayah kerja Puskesmas Kabangka Kecamatan Kabangka </w:t>
      </w:r>
      <w:r w:rsidRPr="00FB2990">
        <w:lastRenderedPageBreak/>
        <w:t>Kabupaten Muna Tahun 2018’’Jurnal Ilmiah Mahasiswa Kesehatan Masyarakat  VOL. 3/NO. 4/ Desember 2018; ISSN 2502-731X</w:t>
      </w:r>
    </w:p>
    <w:p w:rsidR="00382908" w:rsidRPr="00FB2990" w:rsidRDefault="00382908" w:rsidP="00382908">
      <w:pPr>
        <w:ind w:left="720" w:hanging="720"/>
        <w:jc w:val="both"/>
      </w:pPr>
      <w:r w:rsidRPr="00FB2990">
        <w:t>Kementerian Kesehatan RI. (2017). Profil Kesehatan Indonesia 2017 (Vol. 1227).https://doi.org/10.1002/qj</w:t>
      </w:r>
    </w:p>
    <w:p w:rsidR="00382908" w:rsidRPr="00FB2990" w:rsidRDefault="00382908" w:rsidP="00382908">
      <w:pPr>
        <w:ind w:left="720" w:hanging="720"/>
        <w:jc w:val="both"/>
      </w:pPr>
      <w:r w:rsidRPr="00FB2990">
        <w:t>Kementerian Kesehatan RI. (2018). Profil Kesehatan Indonesia 2018 [Indonesia Health Profile 2018]. Retrieved from http://www.depkes.go.id/resources/dow nload/pusdatin/profil-kesehatanindonesia/Data-dan-Informasi_ProfilKesehatan-Indonesia-2018.pdf</w:t>
      </w:r>
    </w:p>
    <w:p w:rsidR="00382908" w:rsidRPr="00FB2990" w:rsidRDefault="00382908" w:rsidP="00382908">
      <w:pPr>
        <w:ind w:left="720" w:hanging="720"/>
        <w:jc w:val="both"/>
      </w:pPr>
      <w:r w:rsidRPr="00FB2990">
        <w:t>Kementerian Kesehatan RI. (2019). Profil Kesehatan Indonesia Tahun 2019.Kementrian Kesehatan Repoblik Indonesia (Vol. 42).</w:t>
      </w:r>
    </w:p>
    <w:p w:rsidR="00382908" w:rsidRPr="00FB2990" w:rsidRDefault="00382908" w:rsidP="00382908">
      <w:pPr>
        <w:ind w:left="720" w:hanging="720"/>
        <w:jc w:val="both"/>
      </w:pPr>
      <w:r w:rsidRPr="00FB2990">
        <w:t>Khalek, Ek. M. A., &amp; Salam, D. M. A. (2016). Acute respiratory tract infections in children under 5 years of age in Upper Egypt.International Journal of Community Medicine and Public Health, 3(5), 1161– 1166.</w:t>
      </w:r>
    </w:p>
    <w:p w:rsidR="00382908" w:rsidRPr="00FB2990" w:rsidRDefault="00382908" w:rsidP="00382908">
      <w:pPr>
        <w:ind w:left="720" w:hanging="720"/>
        <w:jc w:val="both"/>
      </w:pPr>
      <w:r w:rsidRPr="00FB2990">
        <w:t xml:space="preserve">Masriadi,2017. Epidemiologi Penyakit Menular. Cetakan Ke-2. Depok: Rajawali Pers. </w:t>
      </w:r>
    </w:p>
    <w:p w:rsidR="00382908" w:rsidRPr="00FB2990" w:rsidRDefault="00382908" w:rsidP="00382908">
      <w:pPr>
        <w:ind w:left="720" w:hanging="720"/>
        <w:jc w:val="both"/>
      </w:pPr>
      <w:r w:rsidRPr="00FB2990">
        <w:t>Mukhalladun, W dan Murhadi T. 2019.Faktor-faktor yang mempengaruhi ISPA pada balita di puskesmas Meuraxa kota Banda Aceh. Vol. 9 N0. 1</w:t>
      </w:r>
    </w:p>
    <w:p w:rsidR="00382908" w:rsidRPr="00FB2990" w:rsidRDefault="00382908" w:rsidP="00382908">
      <w:pPr>
        <w:ind w:left="720" w:hanging="720"/>
        <w:jc w:val="both"/>
      </w:pPr>
      <w:r w:rsidRPr="00FB2990">
        <w:t>Maryati Sutarno, Noka Ayu Putri Liana 2018 “Faktor-Faktor yang berhubungan dengan kejadian ISPA pada Balita” Jurnal Antara Keperawatan Vol. 2 No. 2 Mei - Agustus Tahun 2019</w:t>
      </w:r>
    </w:p>
    <w:p w:rsidR="00382908" w:rsidRPr="00FB2990" w:rsidRDefault="00382908" w:rsidP="00382908">
      <w:pPr>
        <w:ind w:left="720" w:hanging="720"/>
        <w:jc w:val="both"/>
      </w:pPr>
      <w:r w:rsidRPr="00FB2990">
        <w:t>M Kamali Zaman, Winda Septiani, M Dedi Widodo, Dian Pratiwi. 2019 “Faktor yang Berhubungan Dengan Penyakit ISPA pada BAalita di UPTD Puskesmas Air Molek Kabupaten Indragiri Hulu” Prosiding Seminar Nasional Pelestarian Lingkungan (Pekanbaru, 16 November 2019) ISBN 978-60251349-1-3</w:t>
      </w:r>
    </w:p>
    <w:p w:rsidR="00382908" w:rsidRPr="00FB2990" w:rsidRDefault="00382908" w:rsidP="00382908">
      <w:pPr>
        <w:ind w:left="720" w:hanging="720"/>
        <w:jc w:val="both"/>
      </w:pPr>
      <w:r w:rsidRPr="00FB2990">
        <w:t xml:space="preserve">Muhammad Rizki Fazriannoor, Meilya Farika Indah, Nuning Irnawulan Ishak. 2020 “Faktor-Faktor yang Berhubungan dengan Kejadian Penyakit  Inpeksi Saluran Pernapasan Akut (ISPA) pada Balita di Puskesmas Salam Babaris Kabupaten Tapin Tahun 2020” </w:t>
      </w:r>
    </w:p>
    <w:p w:rsidR="00382908" w:rsidRPr="00FB2990" w:rsidRDefault="00382908" w:rsidP="00382908">
      <w:pPr>
        <w:ind w:left="720" w:hanging="720"/>
        <w:jc w:val="both"/>
      </w:pPr>
      <w:r w:rsidRPr="00FB2990">
        <w:t>Muhammad Rizwan Abdillah, Ridha Hayati, M. Bahrul Ilmi. 2020 “Faktor-Faktor yang Berhubungan dengan Kejadian ISPA pada Balita di Wilayah kerja UPT. Puskesmas Rawat Inap Berangas Kabupaten Barito Kuala Tahun 2020”</w:t>
      </w:r>
    </w:p>
    <w:p w:rsidR="00382908" w:rsidRPr="00FB2990" w:rsidRDefault="00382908" w:rsidP="00382908">
      <w:pPr>
        <w:ind w:left="720" w:hanging="720"/>
        <w:jc w:val="both"/>
      </w:pPr>
      <w:r w:rsidRPr="00FB2990">
        <w:t>Nur Syamsi N.L., 2019 ” Faktor Yang Berhubungan Dengan Kejadian Infeksi Saluran Pernafasan Atas Pada Balita” Jurnal Ilmiah Kesehatan Sandi Husada, Vol 08, No, 2, Desember 2019, pp 57-62 p-ISSN: 2354-6093)  e-ISSN: 2654-4563 OI: 10.35816/jiskh.v8i2.108</w:t>
      </w:r>
    </w:p>
    <w:p w:rsidR="00382908" w:rsidRPr="00FB2990" w:rsidRDefault="00382908" w:rsidP="00382908">
      <w:pPr>
        <w:ind w:left="720" w:hanging="720"/>
        <w:jc w:val="both"/>
      </w:pPr>
      <w:r w:rsidRPr="00FB2990">
        <w:t>Najmah.(2016). Epidemiologi Penyakit Menular. (T. Ismail, Ed.) (1st ed.). Jakarta: CV.Trans Info Media.</w:t>
      </w:r>
    </w:p>
    <w:p w:rsidR="00382908" w:rsidRPr="00FB2990" w:rsidRDefault="00382908" w:rsidP="00382908">
      <w:pPr>
        <w:ind w:left="720" w:hanging="720"/>
        <w:jc w:val="both"/>
      </w:pPr>
      <w:r w:rsidRPr="00FB2990">
        <w:t>Nasution ade, S. 2020. “Aspek Individu Balita Dengan Kejadian ISPA Di Kelurahan Cibabat Cimahi Individual Aspect Of Toddler With Ari Occurrence In Cibabat Cimahi Village”. 10.2473/amnt.v4i2.2020.103-108</w:t>
      </w:r>
    </w:p>
    <w:p w:rsidR="00382908" w:rsidRPr="00FB2990" w:rsidRDefault="00382908" w:rsidP="00382908">
      <w:pPr>
        <w:ind w:left="720" w:hanging="720"/>
        <w:jc w:val="both"/>
      </w:pPr>
      <w:r w:rsidRPr="00FB2990">
        <w:t xml:space="preserve">Nofa Anggraini. 2019. “Faktor-faktor yang berhubungan dengan pengetahuan ibu tentang kejadian ISPA pada balita”. vol.  2 No. 1 </w:t>
      </w:r>
    </w:p>
    <w:p w:rsidR="00382908" w:rsidRPr="00FB2990" w:rsidRDefault="00382908" w:rsidP="00382908">
      <w:pPr>
        <w:ind w:left="720" w:hanging="720"/>
        <w:jc w:val="both"/>
      </w:pPr>
      <w:r w:rsidRPr="00FB2990">
        <w:t xml:space="preserve">Notoatmodjo, S. (2010). Metodologi Penelitian Kesehatan. Jakarta. </w:t>
      </w:r>
    </w:p>
    <w:p w:rsidR="00382908" w:rsidRPr="00FB2990" w:rsidRDefault="00382908" w:rsidP="00382908">
      <w:pPr>
        <w:ind w:left="720" w:hanging="720"/>
        <w:jc w:val="both"/>
      </w:pPr>
      <w:r w:rsidRPr="00FB2990">
        <w:t xml:space="preserve">Pangaribuan, S. (2017).‘’hubungan kondisi lingmungan rumah dengan kejadian ISPA pada balita di puskesmas remu kota sorong”  Global health science, Volume 2 Issue 1, 7-10. </w:t>
      </w:r>
    </w:p>
    <w:p w:rsidR="00382908" w:rsidRPr="00FB2990" w:rsidRDefault="00382908" w:rsidP="00382908">
      <w:pPr>
        <w:ind w:left="720" w:hanging="720"/>
        <w:jc w:val="both"/>
      </w:pPr>
      <w:r w:rsidRPr="00FB2990">
        <w:t>Priyoto.(2015). Perubahan Dalam Perilaku Kesehatan. Graha Ilmu: Yogyakarta.</w:t>
      </w:r>
    </w:p>
    <w:p w:rsidR="00382908" w:rsidRPr="00FB2990" w:rsidRDefault="00382908" w:rsidP="00382908">
      <w:pPr>
        <w:ind w:left="720" w:hanging="720"/>
        <w:jc w:val="both"/>
      </w:pPr>
      <w:r w:rsidRPr="00FB2990">
        <w:lastRenderedPageBreak/>
        <w:t>Suharni, S dan Musnadi J,  IS. 2019. Determinan Kejadian Infeksi Saluran Pernapasan Akut pada Balita 3-5 Tahun di Wilayah Kerja Puskesmas Ujong Fatihah Kabupaten Nagan Raya.Vol 6. No 1.</w:t>
      </w:r>
    </w:p>
    <w:p w:rsidR="00382908" w:rsidRPr="00FB2990" w:rsidRDefault="00382908" w:rsidP="00382908">
      <w:pPr>
        <w:ind w:left="720" w:hanging="720"/>
        <w:jc w:val="both"/>
      </w:pPr>
      <w:r w:rsidRPr="00FB2990">
        <w:t>Rita Kristina Pasaribu, Heru Santosa, Nurmaini. 2020 “</w:t>
      </w:r>
      <w:r>
        <w:t>Faktor-Faktor yang berhubungan dengan Kejadian Infeksi Saluran Pernafasan Akut (ISPA) pada Balita di</w:t>
      </w:r>
      <w:r w:rsidRPr="00FB2990">
        <w:t xml:space="preserve"> D</w:t>
      </w:r>
      <w:r>
        <w:t>aerah Pesisir Kota Sibolga Tahun</w:t>
      </w:r>
      <w:r w:rsidRPr="00FB2990">
        <w:t xml:space="preserve"> 2020” Syntax Idea: p–ISSN: 2684-6853 e-ISSN: 2684-883X Vol. 3, No. 6, Juni 2021 </w:t>
      </w:r>
    </w:p>
    <w:p w:rsidR="00382908" w:rsidRPr="00FB2990" w:rsidRDefault="00382908" w:rsidP="00382908">
      <w:pPr>
        <w:ind w:left="720" w:hanging="720"/>
        <w:jc w:val="both"/>
      </w:pPr>
      <w:r w:rsidRPr="00FB2990">
        <w:t>Riska Jalil1 Yasnani2 La Ode Muhamad Sety. 2018 “</w:t>
      </w:r>
      <w:r>
        <w:t>Faktor-Faktor yang Berhubungan dengan Kejadian ISPA pada Balita di Wilayah kerja Puskesmas Kabangka Kecamatan Kabangka Kabupaten Muna Tahun</w:t>
      </w:r>
      <w:r w:rsidRPr="00FB2990">
        <w:t xml:space="preserve"> 2018” </w:t>
      </w:r>
      <w:r>
        <w:t>Jurnal Ilmiah Mahasiswa Kesehatan Masyarakat</w:t>
      </w:r>
      <w:r w:rsidRPr="00FB2990">
        <w:t xml:space="preserve"> VOL. 3/NO. 4/ Desember 2018; ISSN2502-731X </w:t>
      </w:r>
    </w:p>
    <w:p w:rsidR="00382908" w:rsidRPr="00FB2990" w:rsidRDefault="00382908" w:rsidP="00382908">
      <w:pPr>
        <w:ind w:left="720" w:hanging="720"/>
        <w:jc w:val="both"/>
      </w:pPr>
      <w:r w:rsidRPr="00FB2990">
        <w:t>Sultana, M., Sarker, A. R., Sheikh, N., &amp; Akram, R. (2019).“Prevalence, determinants and health care- seeking behavior of childhood acute respiratory tract infections in Bangladesh”  PLoS ONE, 14(1), 1–18</w:t>
      </w:r>
    </w:p>
    <w:p w:rsidR="00382908" w:rsidRPr="00FB2990" w:rsidRDefault="00382908" w:rsidP="00382908">
      <w:pPr>
        <w:ind w:left="720" w:hanging="720"/>
        <w:jc w:val="both"/>
      </w:pPr>
      <w:r w:rsidRPr="00FB2990">
        <w:t>Suryadinat, A. 2020.Hubungan berat badan lahir rendah dan status imunisasi terhadap kejadian ISPA pada balita di wilayah kerja puskesmas tanjung baru ogan komering ulu.volume 8, nomor 2.</w:t>
      </w:r>
    </w:p>
    <w:p w:rsidR="00382908" w:rsidRPr="00FB2990" w:rsidRDefault="00382908" w:rsidP="00382908">
      <w:pPr>
        <w:ind w:left="720" w:hanging="720"/>
        <w:jc w:val="both"/>
      </w:pPr>
      <w:r w:rsidRPr="00FB2990">
        <w:t xml:space="preserve">Sharma, G., &amp; Lofrgren, D. (2020).Reccurent Acute Rhinosinusitis. Retrieved from StatPearls website: </w:t>
      </w:r>
      <w:hyperlink r:id="rId13" w:history="1">
        <w:r w:rsidRPr="00FB2990">
          <w:rPr>
            <w:rStyle w:val="Hyperlink"/>
          </w:rPr>
          <w:t>https://www.ncbi.nlm.nih.gov/books/NBK4 59372/</w:t>
        </w:r>
      </w:hyperlink>
    </w:p>
    <w:p w:rsidR="00382908" w:rsidRPr="00FB2990" w:rsidRDefault="00382908" w:rsidP="00382908">
      <w:pPr>
        <w:ind w:left="720" w:hanging="720"/>
        <w:jc w:val="both"/>
      </w:pPr>
      <w:r w:rsidRPr="00FB2990">
        <w:t xml:space="preserve">Seres Triola, Loice Retensiano Atasa, Dian Ayu Hamama Pitra, Haves Ashan. 2021 “Faktor-Faktor Risiko Kejadian Infeksi Saluran Pernapasan Akut Pada Balita di Wilayah Kerja Pukesmas Bukit Sileh Kec. Lembang Jaya Kab. Solok Tahun 2021” SCIENA, Vol I No 2 March 2022 Available Online at : </w:t>
      </w:r>
      <w:hyperlink r:id="rId14" w:history="1">
        <w:r w:rsidRPr="00FB2990">
          <w:rPr>
            <w:rStyle w:val="Hyperlink"/>
          </w:rPr>
          <w:t>http://journal.scientic.id/index.php/sciena/issue/view/2</w:t>
        </w:r>
      </w:hyperlink>
    </w:p>
    <w:p w:rsidR="00382908" w:rsidRPr="00FB2990" w:rsidRDefault="00382908" w:rsidP="00382908">
      <w:pPr>
        <w:ind w:left="720" w:hanging="720"/>
        <w:jc w:val="both"/>
      </w:pPr>
      <w:r>
        <w:t>Shantrya Dhelly Susanty</w:t>
      </w:r>
      <w:r w:rsidRPr="00FB2990">
        <w:t>, Harry Ade Saputra</w:t>
      </w:r>
      <w:r>
        <w:t xml:space="preserve">., </w:t>
      </w:r>
      <w:r w:rsidRPr="00FB2990">
        <w:t>2021 “</w:t>
      </w:r>
      <w:r>
        <w:t>Faktor-Faktor yang Berhubungan</w:t>
      </w:r>
      <w:r w:rsidRPr="00FB2990">
        <w:t xml:space="preserve"> </w:t>
      </w:r>
      <w:r>
        <w:t>dengan Kejadian Infeksi Saluran Pernapasan Akut (ISPA) pada Balita</w:t>
      </w:r>
      <w:r w:rsidRPr="00FB2990">
        <w:t>” Jurnal Public Health Volume 8; No.1 (Juli, 2021): 16-27</w:t>
      </w:r>
    </w:p>
    <w:p w:rsidR="00382908" w:rsidRPr="00FB2990" w:rsidRDefault="00382908" w:rsidP="00382908">
      <w:pPr>
        <w:ind w:left="720" w:hanging="720"/>
        <w:jc w:val="both"/>
      </w:pPr>
      <w:r w:rsidRPr="00FB2990">
        <w:t xml:space="preserve">Troeger, C., Blacker, B., Khalil, I. A., Rao, P. C., Cao, J., Zimsen, S. R. M., Reiner, R. C. (2018). Estimates of the global, regional, and national morbidity, mortality, and aetiologies of lower respiratory infections in 195 countries, 1990–2016: a systematic analysis for the Global Burden of Disease Study 2016. The Lancet Infectious Diseases, 18(11), 1191–1210. </w:t>
      </w:r>
    </w:p>
    <w:p w:rsidR="00382908" w:rsidRPr="00FB2990" w:rsidRDefault="00382908" w:rsidP="00382908">
      <w:pPr>
        <w:ind w:left="720" w:hanging="720"/>
        <w:jc w:val="both"/>
      </w:pPr>
      <w:r w:rsidRPr="00FB2990">
        <w:t>Urwatil Wusqa Abidin., 2017 “</w:t>
      </w:r>
      <w:r>
        <w:t>Faktor-Faktor yang Berhubungan dengan Kejadian ISPA pada Balita di Wilayah kerja Puskesmas Tammero’do</w:t>
      </w:r>
      <w:r w:rsidRPr="00FB2990">
        <w:t xml:space="preserve"> K</w:t>
      </w:r>
      <w:r>
        <w:t>ec. Tammero’do Kab. Majena Tahun</w:t>
      </w:r>
      <w:r w:rsidRPr="00FB2990">
        <w:t xml:space="preserve"> 2017” Vol. 1, No. 2 MEI 2018 pISSN 2614-5073, eISSN 2614-3151</w:t>
      </w:r>
    </w:p>
    <w:p w:rsidR="00382908" w:rsidRPr="00FB2990" w:rsidRDefault="00382908" w:rsidP="00382908">
      <w:pPr>
        <w:ind w:left="720" w:hanging="720"/>
        <w:jc w:val="both"/>
      </w:pPr>
      <w:r w:rsidRPr="00FB2990">
        <w:t>Wiwin, Syaiful, Rosmini Rasimin., 2018 “</w:t>
      </w:r>
      <w:r>
        <w:t>Faktor yang Berhubungan dengan Kejadian ISPA pada Balita di Puskesmas Tamalanrea</w:t>
      </w:r>
      <w:r w:rsidRPr="00FB2990">
        <w:t xml:space="preserve"> J</w:t>
      </w:r>
      <w:r>
        <w:t>aya Kota Makasar</w:t>
      </w:r>
      <w:r w:rsidRPr="00FB2990">
        <w:t>” Jurnal Ilmiah Kesehatan Diagnosis Volume 15 Nomor 4 Tahun 2020 eISSN : 2302-2531</w:t>
      </w:r>
    </w:p>
    <w:p w:rsidR="00382908" w:rsidRPr="00FB2990" w:rsidRDefault="00382908" w:rsidP="00382908">
      <w:pPr>
        <w:ind w:left="720" w:hanging="720"/>
        <w:jc w:val="both"/>
      </w:pPr>
      <w:r w:rsidRPr="00FB2990">
        <w:t xml:space="preserve">zolanda Annisa, Raharjo Mursid, Onny Raharjo. 2021. “faktor resiko kejadian infeksi saluran akut pada balita di Indonesia” jurusan magister kesehatan lingkungan; universitas Diponegoro Jl. Prof.Sudarjo No.13; Tembelang; Semarang; Jawa tengah jurnal LINK, 17 (1) 73 - 80 </w:t>
      </w:r>
    </w:p>
    <w:p w:rsidR="00382908" w:rsidRPr="00FB2990" w:rsidRDefault="00382908" w:rsidP="00382908">
      <w:pPr>
        <w:spacing w:line="480" w:lineRule="auto"/>
        <w:jc w:val="both"/>
      </w:pPr>
    </w:p>
    <w:p w:rsidR="00772889" w:rsidRPr="003F138A" w:rsidRDefault="00772889" w:rsidP="00AE79CA">
      <w:pPr>
        <w:autoSpaceDE w:val="0"/>
        <w:autoSpaceDN w:val="0"/>
        <w:adjustRightInd w:val="0"/>
        <w:jc w:val="both"/>
        <w:rPr>
          <w:rFonts w:ascii="Arial" w:hAnsi="Arial" w:cs="Arial"/>
          <w:sz w:val="20"/>
          <w:szCs w:val="20"/>
          <w:lang w:val="en-ID"/>
        </w:rPr>
      </w:pPr>
      <w:r w:rsidRPr="003F138A">
        <w:rPr>
          <w:rFonts w:ascii="Arial" w:hAnsi="Arial" w:cs="Arial"/>
          <w:sz w:val="20"/>
          <w:szCs w:val="20"/>
          <w:lang w:val="en-ID"/>
        </w:rPr>
        <w:t xml:space="preserve"> </w:t>
      </w:r>
    </w:p>
    <w:sectPr w:rsidR="00772889" w:rsidRPr="003F138A" w:rsidSect="0078551F">
      <w:pgSz w:w="11906" w:h="16838" w:code="9"/>
      <w:pgMar w:top="1440" w:right="1440" w:bottom="1440" w:left="1440" w:header="851" w:footer="851" w:gutter="0"/>
      <w:pgNumType w:start="1"/>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78A" w:rsidRDefault="0013078A">
      <w:r>
        <w:separator/>
      </w:r>
    </w:p>
  </w:endnote>
  <w:endnote w:type="continuationSeparator" w:id="0">
    <w:p w:rsidR="0013078A" w:rsidRDefault="0013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93" w:rsidRPr="00D27DFD" w:rsidRDefault="00240C93" w:rsidP="00D27DFD">
    <w:pPr>
      <w:pStyle w:val="Footer"/>
      <w:pBdr>
        <w:bottom w:val="single" w:sz="12" w:space="1" w:color="auto"/>
      </w:pBdr>
      <w:tabs>
        <w:tab w:val="clear" w:pos="4320"/>
        <w:tab w:val="clear" w:pos="8640"/>
        <w:tab w:val="right" w:pos="9639"/>
      </w:tabs>
      <w:ind w:right="360"/>
      <w:jc w:val="center"/>
      <w:rPr>
        <w:rFonts w:ascii="Arial" w:hAnsi="Arial" w:cs="Arial"/>
        <w:b/>
        <w:i/>
        <w:sz w:val="20"/>
        <w:szCs w:val="20"/>
      </w:rPr>
    </w:pPr>
    <w:r w:rsidRPr="00D27DFD">
      <w:rPr>
        <w:rFonts w:asciiTheme="minorHAnsi" w:eastAsiaTheme="minorEastAsia" w:hAnsiTheme="minorHAnsi" w:cstheme="minorBidi"/>
        <w:b/>
        <w:sz w:val="32"/>
        <w:szCs w:val="20"/>
      </w:rPr>
      <w:fldChar w:fldCharType="begin"/>
    </w:r>
    <w:r w:rsidRPr="00D27DFD">
      <w:rPr>
        <w:b/>
        <w:sz w:val="32"/>
        <w:szCs w:val="20"/>
      </w:rPr>
      <w:instrText xml:space="preserve"> PAGE    \* MERGEFORMAT </w:instrText>
    </w:r>
    <w:r w:rsidRPr="00D27DFD">
      <w:rPr>
        <w:rFonts w:asciiTheme="minorHAnsi" w:eastAsiaTheme="minorEastAsia" w:hAnsiTheme="minorHAnsi" w:cstheme="minorBidi"/>
        <w:b/>
        <w:sz w:val="32"/>
        <w:szCs w:val="20"/>
      </w:rPr>
      <w:fldChar w:fldCharType="separate"/>
    </w:r>
    <w:r w:rsidR="003334C2" w:rsidRPr="003334C2">
      <w:rPr>
        <w:rFonts w:asciiTheme="majorHAnsi" w:eastAsiaTheme="majorEastAsia" w:hAnsiTheme="majorHAnsi" w:cstheme="majorBidi"/>
        <w:b/>
        <w:noProof/>
        <w:sz w:val="32"/>
        <w:szCs w:val="20"/>
      </w:rPr>
      <w:t>1</w:t>
    </w:r>
    <w:r w:rsidRPr="00D27DFD">
      <w:rPr>
        <w:rFonts w:asciiTheme="majorHAnsi" w:eastAsiaTheme="majorEastAsia" w:hAnsiTheme="majorHAnsi" w:cstheme="majorBidi"/>
        <w:b/>
        <w:noProof/>
        <w:sz w:val="32"/>
        <w:szCs w:val="20"/>
      </w:rPr>
      <w:fldChar w:fldCharType="end"/>
    </w:r>
  </w:p>
  <w:p w:rsidR="00240C93" w:rsidRPr="00D27DFD" w:rsidRDefault="00240C93" w:rsidP="00D27DFD">
    <w:pPr>
      <w:pStyle w:val="Footer"/>
      <w:tabs>
        <w:tab w:val="clear" w:pos="4320"/>
        <w:tab w:val="clear" w:pos="8640"/>
        <w:tab w:val="right" w:pos="9639"/>
      </w:tabs>
      <w:ind w:right="360"/>
      <w:jc w:val="center"/>
      <w:rPr>
        <w:rFonts w:ascii="Arial" w:hAnsi="Arial" w:cs="Arial"/>
        <w:b/>
        <w:color w:val="0000FF"/>
        <w:sz w:val="20"/>
        <w:szCs w:val="20"/>
      </w:rPr>
    </w:pPr>
    <w:r w:rsidRPr="00D27DFD">
      <w:rPr>
        <w:rFonts w:ascii="Arial" w:hAnsi="Arial" w:cs="Arial"/>
        <w:b/>
        <w:color w:val="0000FF"/>
        <w:sz w:val="20"/>
        <w:szCs w:val="20"/>
      </w:rPr>
      <w:t>Penerbit: Fakultas Kesehatan, Universitas Kristen Indonesia Maluku</w:t>
    </w:r>
  </w:p>
  <w:p w:rsidR="00240C93" w:rsidRPr="00D27DFD" w:rsidRDefault="00240C93" w:rsidP="00D27DFD">
    <w:pPr>
      <w:pStyle w:val="Footer"/>
      <w:pBdr>
        <w:bottom w:val="single" w:sz="12" w:space="1" w:color="auto"/>
      </w:pBdr>
      <w:tabs>
        <w:tab w:val="clear" w:pos="4320"/>
        <w:tab w:val="clear" w:pos="8640"/>
        <w:tab w:val="right" w:pos="9639"/>
      </w:tabs>
      <w:ind w:right="360"/>
      <w:jc w:val="center"/>
      <w:rPr>
        <w:rFonts w:ascii="Arial" w:hAnsi="Arial" w:cs="Arial"/>
        <w:b/>
        <w:color w:val="FF0000"/>
        <w:sz w:val="20"/>
        <w:szCs w:val="20"/>
      </w:rPr>
    </w:pPr>
    <w:r w:rsidRPr="00D27DFD">
      <w:rPr>
        <w:rFonts w:ascii="Arial" w:hAnsi="Arial" w:cs="Arial"/>
        <w:b/>
        <w:color w:val="FF0000"/>
        <w:sz w:val="20"/>
        <w:szCs w:val="20"/>
      </w:rPr>
      <w:t>http://ojs.ukim.ac.id/index.php/</w:t>
    </w:r>
    <w:r>
      <w:rPr>
        <w:rFonts w:ascii="Arial" w:hAnsi="Arial" w:cs="Arial"/>
        <w:b/>
        <w:color w:val="FF0000"/>
        <w:sz w:val="20"/>
        <w:szCs w:val="20"/>
      </w:rPr>
      <w:t>mhj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78A" w:rsidRDefault="0013078A">
      <w:r>
        <w:separator/>
      </w:r>
    </w:p>
  </w:footnote>
  <w:footnote w:type="continuationSeparator" w:id="0">
    <w:p w:rsidR="0013078A" w:rsidRDefault="00130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93" w:rsidRDefault="00240C93" w:rsidP="00D27DFD">
    <w:pPr>
      <w:pBdr>
        <w:bottom w:val="single" w:sz="12" w:space="1" w:color="auto"/>
      </w:pBdr>
      <w:autoSpaceDE w:val="0"/>
      <w:autoSpaceDN w:val="0"/>
      <w:adjustRightInd w:val="0"/>
      <w:rPr>
        <w:rFonts w:ascii="Berlin Sans FB" w:hAnsi="Berlin Sans FB" w:cs="Arial"/>
        <w:sz w:val="20"/>
        <w:szCs w:val="22"/>
      </w:rPr>
    </w:pPr>
  </w:p>
  <w:p w:rsidR="00240C93" w:rsidRDefault="00240C93" w:rsidP="00F646A6">
    <w:pPr>
      <w:autoSpaceDE w:val="0"/>
      <w:autoSpaceDN w:val="0"/>
      <w:adjustRightInd w:val="0"/>
      <w:rPr>
        <w:rFonts w:ascii="Berlin Sans FB" w:hAnsi="Berlin Sans FB" w:cs="Arial"/>
        <w:color w:val="0000FF"/>
        <w:sz w:val="28"/>
        <w:szCs w:val="22"/>
      </w:rPr>
    </w:pPr>
    <w:r>
      <w:rPr>
        <w:rFonts w:ascii="Berlin Sans FB" w:hAnsi="Berlin Sans FB" w:cs="Arial"/>
        <w:color w:val="0000FF"/>
        <w:sz w:val="28"/>
        <w:szCs w:val="22"/>
      </w:rPr>
      <w:t>Moluccas Health Jorunal</w:t>
    </w:r>
    <w:r>
      <w:rPr>
        <w:rFonts w:ascii="Berlin Sans FB" w:hAnsi="Berlin Sans FB" w:cs="Arial"/>
        <w:color w:val="0000FF"/>
        <w:sz w:val="28"/>
        <w:szCs w:val="22"/>
      </w:rPr>
      <w:tab/>
    </w:r>
    <w:r>
      <w:rPr>
        <w:rFonts w:ascii="Berlin Sans FB" w:hAnsi="Berlin Sans FB" w:cs="Arial"/>
        <w:color w:val="0000FF"/>
        <w:sz w:val="28"/>
        <w:szCs w:val="22"/>
      </w:rPr>
      <w:tab/>
    </w:r>
    <w:r>
      <w:rPr>
        <w:rFonts w:ascii="Berlin Sans FB" w:hAnsi="Berlin Sans FB" w:cs="Arial"/>
        <w:color w:val="0000FF"/>
        <w:sz w:val="28"/>
        <w:szCs w:val="22"/>
      </w:rPr>
      <w:tab/>
    </w:r>
    <w:r>
      <w:rPr>
        <w:rFonts w:ascii="Berlin Sans FB" w:hAnsi="Berlin Sans FB" w:cs="Arial"/>
        <w:color w:val="0000FF"/>
        <w:sz w:val="28"/>
        <w:szCs w:val="22"/>
      </w:rPr>
      <w:tab/>
    </w:r>
    <w:r>
      <w:rPr>
        <w:rFonts w:ascii="Berlin Sans FB" w:hAnsi="Berlin Sans FB" w:cs="Arial"/>
        <w:color w:val="0000FF"/>
        <w:sz w:val="28"/>
        <w:szCs w:val="22"/>
      </w:rPr>
      <w:tab/>
    </w:r>
    <w:r>
      <w:rPr>
        <w:rFonts w:ascii="Berlin Sans FB" w:hAnsi="Berlin Sans FB" w:cs="Arial"/>
        <w:color w:val="0000FF"/>
        <w:sz w:val="28"/>
        <w:szCs w:val="22"/>
      </w:rPr>
      <w:tab/>
      <w:t>ISSN</w:t>
    </w:r>
    <w:r>
      <w:rPr>
        <w:rFonts w:ascii="Berlin Sans FB" w:hAnsi="Berlin Sans FB" w:cs="Arial"/>
        <w:color w:val="0000FF"/>
        <w:sz w:val="28"/>
        <w:szCs w:val="22"/>
      </w:rPr>
      <w:tab/>
      <w:t>: 2686-1828</w:t>
    </w:r>
  </w:p>
  <w:p w:rsidR="00240C93" w:rsidRPr="00CF09E5" w:rsidRDefault="00240C93" w:rsidP="00F646A6">
    <w:pPr>
      <w:autoSpaceDE w:val="0"/>
      <w:autoSpaceDN w:val="0"/>
      <w:adjustRightInd w:val="0"/>
      <w:rPr>
        <w:rFonts w:ascii="Berlin Sans FB" w:hAnsi="Berlin Sans FB" w:cs="Arial"/>
        <w:color w:val="FF0000"/>
        <w:sz w:val="20"/>
        <w:szCs w:val="22"/>
      </w:rPr>
    </w:pPr>
    <w:r w:rsidRPr="00CF09E5">
      <w:rPr>
        <w:rFonts w:ascii="Berlin Sans FB" w:hAnsi="Berlin Sans FB" w:cs="Arial"/>
        <w:color w:val="FF0000"/>
        <w:sz w:val="28"/>
        <w:szCs w:val="22"/>
      </w:rPr>
      <w:tab/>
    </w:r>
    <w:r w:rsidRPr="00CF09E5">
      <w:rPr>
        <w:rFonts w:ascii="Berlin Sans FB" w:hAnsi="Berlin Sans FB" w:cs="Arial"/>
        <w:color w:val="FF0000"/>
        <w:sz w:val="28"/>
        <w:szCs w:val="22"/>
      </w:rPr>
      <w:tab/>
    </w:r>
    <w:r w:rsidRPr="00CF09E5">
      <w:rPr>
        <w:rFonts w:ascii="Berlin Sans FB" w:hAnsi="Berlin Sans FB" w:cs="Arial"/>
        <w:color w:val="FF0000"/>
        <w:sz w:val="28"/>
        <w:szCs w:val="22"/>
      </w:rPr>
      <w:tab/>
    </w:r>
    <w:r w:rsidRPr="00CF09E5">
      <w:rPr>
        <w:rFonts w:ascii="Berlin Sans FB" w:hAnsi="Berlin Sans FB" w:cs="Arial"/>
        <w:color w:val="FF0000"/>
        <w:sz w:val="28"/>
        <w:szCs w:val="22"/>
      </w:rPr>
      <w:tab/>
    </w:r>
    <w:r w:rsidRPr="00CF09E5">
      <w:rPr>
        <w:rFonts w:ascii="Berlin Sans FB" w:hAnsi="Berlin Sans FB" w:cs="Arial"/>
        <w:color w:val="FF0000"/>
        <w:sz w:val="28"/>
        <w:szCs w:val="22"/>
      </w:rPr>
      <w:tab/>
    </w:r>
    <w:r w:rsidRPr="00CF09E5">
      <w:rPr>
        <w:rFonts w:ascii="Berlin Sans FB" w:hAnsi="Berlin Sans FB" w:cs="Arial"/>
        <w:color w:val="FF0000"/>
        <w:sz w:val="28"/>
        <w:szCs w:val="22"/>
      </w:rPr>
      <w:tab/>
    </w:r>
    <w:r w:rsidRPr="00CF09E5">
      <w:rPr>
        <w:rFonts w:ascii="Berlin Sans FB" w:hAnsi="Berlin Sans FB" w:cs="Arial"/>
        <w:color w:val="FF0000"/>
        <w:sz w:val="28"/>
        <w:szCs w:val="22"/>
      </w:rPr>
      <w:tab/>
    </w:r>
    <w:r w:rsidRPr="00CF09E5">
      <w:rPr>
        <w:rFonts w:ascii="Berlin Sans FB" w:hAnsi="Berlin Sans FB" w:cs="Arial"/>
        <w:color w:val="FF0000"/>
        <w:sz w:val="28"/>
        <w:szCs w:val="22"/>
      </w:rPr>
      <w:tab/>
    </w:r>
    <w:r w:rsidRPr="00CF09E5">
      <w:rPr>
        <w:rFonts w:ascii="Berlin Sans FB" w:hAnsi="Berlin Sans FB" w:cs="Arial"/>
        <w:color w:val="FF0000"/>
        <w:sz w:val="28"/>
        <w:szCs w:val="22"/>
      </w:rPr>
      <w:tab/>
      <w:t xml:space="preserve">Vol </w:t>
    </w:r>
    <w:r>
      <w:rPr>
        <w:rFonts w:ascii="Berlin Sans FB" w:hAnsi="Berlin Sans FB" w:cs="Arial"/>
        <w:color w:val="FF0000"/>
        <w:sz w:val="28"/>
        <w:szCs w:val="22"/>
      </w:rPr>
      <w:t>……..No………..20..</w:t>
    </w:r>
  </w:p>
  <w:p w:rsidR="00240C93" w:rsidRPr="007F3CDF" w:rsidRDefault="00240C93">
    <w:pPr>
      <w:autoSpaceDE w:val="0"/>
      <w:autoSpaceDN w:val="0"/>
      <w:adjustRightInd w:val="0"/>
      <w:rPr>
        <w:rFonts w:ascii="Arial" w:hAnsi="Arial" w:cs="Arial"/>
        <w:sz w:val="2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096C24"/>
    <w:multiLevelType w:val="hybridMultilevel"/>
    <w:tmpl w:val="F02671F2"/>
    <w:lvl w:ilvl="0" w:tplc="D4347A6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435F80"/>
    <w:multiLevelType w:val="hybridMultilevel"/>
    <w:tmpl w:val="201E9D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8D2B19"/>
    <w:multiLevelType w:val="hybridMultilevel"/>
    <w:tmpl w:val="63701F70"/>
    <w:lvl w:ilvl="0" w:tplc="58E6C72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1">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2">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3856E4"/>
    <w:multiLevelType w:val="hybridMultilevel"/>
    <w:tmpl w:val="63E22DF2"/>
    <w:lvl w:ilvl="0" w:tplc="04210015">
      <w:start w:val="1"/>
      <w:numFmt w:val="upperLetter"/>
      <w:lvlText w:val="%1."/>
      <w:lvlJc w:val="left"/>
      <w:pPr>
        <w:ind w:left="720" w:hanging="360"/>
      </w:pPr>
    </w:lvl>
    <w:lvl w:ilvl="1" w:tplc="E9923736">
      <w:start w:val="1"/>
      <w:numFmt w:val="decimal"/>
      <w:lvlText w:val="%2."/>
      <w:lvlJc w:val="left"/>
      <w:pPr>
        <w:tabs>
          <w:tab w:val="num" w:pos="1212"/>
        </w:tabs>
        <w:ind w:left="1212" w:hanging="360"/>
      </w:pPr>
      <w:rPr>
        <w:b/>
      </w:rPr>
    </w:lvl>
    <w:lvl w:ilvl="2" w:tplc="0421001B">
      <w:start w:val="1"/>
      <w:numFmt w:val="decimal"/>
      <w:lvlText w:val="%3."/>
      <w:lvlJc w:val="left"/>
      <w:pPr>
        <w:tabs>
          <w:tab w:val="num" w:pos="1212"/>
        </w:tabs>
        <w:ind w:left="1212"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8">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9">
    <w:nsid w:val="5C8A6C99"/>
    <w:multiLevelType w:val="hybridMultilevel"/>
    <w:tmpl w:val="155A5B30"/>
    <w:lvl w:ilvl="0" w:tplc="E1ECBD6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6">
    <w:nsid w:val="7698684C"/>
    <w:multiLevelType w:val="hybridMultilevel"/>
    <w:tmpl w:val="49AEE640"/>
    <w:lvl w:ilvl="0" w:tplc="EC784616">
      <w:start w:val="1"/>
      <w:numFmt w:val="lowerLetter"/>
      <w:lvlText w:val="%1."/>
      <w:lvlJc w:val="left"/>
      <w:pPr>
        <w:ind w:left="2658" w:hanging="390"/>
      </w:pPr>
    </w:lvl>
    <w:lvl w:ilvl="1" w:tplc="04210019">
      <w:start w:val="1"/>
      <w:numFmt w:val="decimal"/>
      <w:lvlText w:val="%2."/>
      <w:lvlJc w:val="left"/>
      <w:pPr>
        <w:tabs>
          <w:tab w:val="num" w:pos="786"/>
        </w:tabs>
        <w:ind w:left="786"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7">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8">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abstractNumId w:val="18"/>
  </w:num>
  <w:num w:numId="2">
    <w:abstractNumId w:val="33"/>
  </w:num>
  <w:num w:numId="3">
    <w:abstractNumId w:val="37"/>
  </w:num>
  <w:num w:numId="4">
    <w:abstractNumId w:val="40"/>
  </w:num>
  <w:num w:numId="5">
    <w:abstractNumId w:val="39"/>
  </w:num>
  <w:num w:numId="6">
    <w:abstractNumId w:val="38"/>
  </w:num>
  <w:num w:numId="7">
    <w:abstractNumId w:val="31"/>
  </w:num>
  <w:num w:numId="8">
    <w:abstractNumId w:val="0"/>
  </w:num>
  <w:num w:numId="9">
    <w:abstractNumId w:val="9"/>
  </w:num>
  <w:num w:numId="10">
    <w:abstractNumId w:val="22"/>
  </w:num>
  <w:num w:numId="11">
    <w:abstractNumId w:val="28"/>
  </w:num>
  <w:num w:numId="12">
    <w:abstractNumId w:val="6"/>
  </w:num>
  <w:num w:numId="13">
    <w:abstractNumId w:val="30"/>
  </w:num>
  <w:num w:numId="14">
    <w:abstractNumId w:val="2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7"/>
  </w:num>
  <w:num w:numId="24">
    <w:abstractNumId w:val="10"/>
  </w:num>
  <w:num w:numId="25">
    <w:abstractNumId w:val="21"/>
  </w:num>
  <w:num w:numId="26">
    <w:abstractNumId w:val="20"/>
  </w:num>
  <w:num w:numId="27">
    <w:abstractNumId w:val="27"/>
  </w:num>
  <w:num w:numId="28">
    <w:abstractNumId w:val="19"/>
  </w:num>
  <w:num w:numId="29">
    <w:abstractNumId w:val="14"/>
  </w:num>
  <w:num w:numId="30">
    <w:abstractNumId w:val="24"/>
  </w:num>
  <w:num w:numId="31">
    <w:abstractNumId w:val="5"/>
  </w:num>
  <w:num w:numId="32">
    <w:abstractNumId w:val="8"/>
  </w:num>
  <w:num w:numId="33">
    <w:abstractNumId w:val="12"/>
  </w:num>
  <w:num w:numId="34">
    <w:abstractNumId w:val="11"/>
  </w:num>
  <w:num w:numId="35">
    <w:abstractNumId w:val="29"/>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131078" w:nlCheck="1" w:checkStyle="1"/>
  <w:activeWritingStyle w:appName="MSWord" w:lang="es-ES" w:vendorID="64" w:dllVersion="131078" w:nlCheck="1" w:checkStyle="1"/>
  <w:activeWritingStyle w:appName="MSWord" w:lang="en-ID"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2AD"/>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64D"/>
    <w:rsid w:val="00042CDA"/>
    <w:rsid w:val="00044C8E"/>
    <w:rsid w:val="00045023"/>
    <w:rsid w:val="00045BEE"/>
    <w:rsid w:val="00045C9C"/>
    <w:rsid w:val="00045F5E"/>
    <w:rsid w:val="00045F9C"/>
    <w:rsid w:val="0004666B"/>
    <w:rsid w:val="0004669D"/>
    <w:rsid w:val="00047549"/>
    <w:rsid w:val="0004758A"/>
    <w:rsid w:val="00047B04"/>
    <w:rsid w:val="00047F96"/>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6FA"/>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7550"/>
    <w:rsid w:val="000C77FD"/>
    <w:rsid w:val="000D0EBF"/>
    <w:rsid w:val="000D19E7"/>
    <w:rsid w:val="000D1F34"/>
    <w:rsid w:val="000D2B07"/>
    <w:rsid w:val="000D31EC"/>
    <w:rsid w:val="000D347E"/>
    <w:rsid w:val="000D3D47"/>
    <w:rsid w:val="000D3ED3"/>
    <w:rsid w:val="000D44E6"/>
    <w:rsid w:val="000D454F"/>
    <w:rsid w:val="000D4B9C"/>
    <w:rsid w:val="000D57BD"/>
    <w:rsid w:val="000D5822"/>
    <w:rsid w:val="000D5C9C"/>
    <w:rsid w:val="000D5E3E"/>
    <w:rsid w:val="000D6458"/>
    <w:rsid w:val="000D659A"/>
    <w:rsid w:val="000D65E1"/>
    <w:rsid w:val="000D66A6"/>
    <w:rsid w:val="000D69CC"/>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3890"/>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78A"/>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0E7"/>
    <w:rsid w:val="00150B59"/>
    <w:rsid w:val="001519DA"/>
    <w:rsid w:val="00152FC2"/>
    <w:rsid w:val="0015356A"/>
    <w:rsid w:val="0015358B"/>
    <w:rsid w:val="0015364A"/>
    <w:rsid w:val="00154271"/>
    <w:rsid w:val="00155854"/>
    <w:rsid w:val="00155DFD"/>
    <w:rsid w:val="00157B7D"/>
    <w:rsid w:val="00160808"/>
    <w:rsid w:val="00161191"/>
    <w:rsid w:val="00161728"/>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FBE"/>
    <w:rsid w:val="00174174"/>
    <w:rsid w:val="00175182"/>
    <w:rsid w:val="001755A6"/>
    <w:rsid w:val="00175BDA"/>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683"/>
    <w:rsid w:val="001A5F95"/>
    <w:rsid w:val="001A602F"/>
    <w:rsid w:val="001A6202"/>
    <w:rsid w:val="001A745C"/>
    <w:rsid w:val="001A7D59"/>
    <w:rsid w:val="001B02F9"/>
    <w:rsid w:val="001B0BAB"/>
    <w:rsid w:val="001B1095"/>
    <w:rsid w:val="001B135C"/>
    <w:rsid w:val="001B18C9"/>
    <w:rsid w:val="001B18E9"/>
    <w:rsid w:val="001B1950"/>
    <w:rsid w:val="001B1F0D"/>
    <w:rsid w:val="001B21FB"/>
    <w:rsid w:val="001B23D6"/>
    <w:rsid w:val="001B251E"/>
    <w:rsid w:val="001B2894"/>
    <w:rsid w:val="001B3012"/>
    <w:rsid w:val="001B3482"/>
    <w:rsid w:val="001B4288"/>
    <w:rsid w:val="001B4CEA"/>
    <w:rsid w:val="001B4E88"/>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B47"/>
    <w:rsid w:val="001E6BBD"/>
    <w:rsid w:val="001E715E"/>
    <w:rsid w:val="001E7700"/>
    <w:rsid w:val="001E7C79"/>
    <w:rsid w:val="001F0F41"/>
    <w:rsid w:val="001F22A4"/>
    <w:rsid w:val="001F2D05"/>
    <w:rsid w:val="001F3A7E"/>
    <w:rsid w:val="001F3ABD"/>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C93"/>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803"/>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4C2"/>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8FA"/>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2908"/>
    <w:rsid w:val="003836E1"/>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285C"/>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138A"/>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223"/>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11D"/>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FAC"/>
    <w:rsid w:val="004E6705"/>
    <w:rsid w:val="004E6B9A"/>
    <w:rsid w:val="004E745C"/>
    <w:rsid w:val="004E7797"/>
    <w:rsid w:val="004E7895"/>
    <w:rsid w:val="004E7D54"/>
    <w:rsid w:val="004F02AB"/>
    <w:rsid w:val="004F0524"/>
    <w:rsid w:val="004F052C"/>
    <w:rsid w:val="004F087F"/>
    <w:rsid w:val="004F1BA6"/>
    <w:rsid w:val="004F21E0"/>
    <w:rsid w:val="004F27B0"/>
    <w:rsid w:val="004F3846"/>
    <w:rsid w:val="004F453F"/>
    <w:rsid w:val="004F51EA"/>
    <w:rsid w:val="004F6BEA"/>
    <w:rsid w:val="004F71F4"/>
    <w:rsid w:val="00500E24"/>
    <w:rsid w:val="00502007"/>
    <w:rsid w:val="0050213B"/>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1E0C"/>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5DDB"/>
    <w:rsid w:val="005B6809"/>
    <w:rsid w:val="005B6B17"/>
    <w:rsid w:val="005C00F9"/>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444"/>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03B"/>
    <w:rsid w:val="0066158B"/>
    <w:rsid w:val="006615A5"/>
    <w:rsid w:val="00661A40"/>
    <w:rsid w:val="006625D9"/>
    <w:rsid w:val="006627DA"/>
    <w:rsid w:val="00662E09"/>
    <w:rsid w:val="00663B7A"/>
    <w:rsid w:val="00663C4C"/>
    <w:rsid w:val="00664804"/>
    <w:rsid w:val="00664BCF"/>
    <w:rsid w:val="006651E9"/>
    <w:rsid w:val="0066525E"/>
    <w:rsid w:val="00666302"/>
    <w:rsid w:val="00666DBC"/>
    <w:rsid w:val="00667154"/>
    <w:rsid w:val="00670D83"/>
    <w:rsid w:val="00671337"/>
    <w:rsid w:val="006722B9"/>
    <w:rsid w:val="00672362"/>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A0E"/>
    <w:rsid w:val="00700BE8"/>
    <w:rsid w:val="00702006"/>
    <w:rsid w:val="00702474"/>
    <w:rsid w:val="007026AB"/>
    <w:rsid w:val="00702C44"/>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BFC"/>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E58"/>
    <w:rsid w:val="00747E8E"/>
    <w:rsid w:val="00750C6C"/>
    <w:rsid w:val="00751412"/>
    <w:rsid w:val="007514DE"/>
    <w:rsid w:val="007527AC"/>
    <w:rsid w:val="00753152"/>
    <w:rsid w:val="00753407"/>
    <w:rsid w:val="00753589"/>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6881"/>
    <w:rsid w:val="0076696E"/>
    <w:rsid w:val="00767626"/>
    <w:rsid w:val="0076779C"/>
    <w:rsid w:val="007679EC"/>
    <w:rsid w:val="00767EAB"/>
    <w:rsid w:val="0077029D"/>
    <w:rsid w:val="0077083B"/>
    <w:rsid w:val="0077201A"/>
    <w:rsid w:val="0077245D"/>
    <w:rsid w:val="00772502"/>
    <w:rsid w:val="00772779"/>
    <w:rsid w:val="0077288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1F"/>
    <w:rsid w:val="007855A3"/>
    <w:rsid w:val="00786647"/>
    <w:rsid w:val="007867D3"/>
    <w:rsid w:val="00786C2A"/>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6ED"/>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2B6D"/>
    <w:rsid w:val="007E3477"/>
    <w:rsid w:val="007E46C4"/>
    <w:rsid w:val="007E499F"/>
    <w:rsid w:val="007E5D2B"/>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51B2"/>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0D96"/>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5C23"/>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10AD3"/>
    <w:rsid w:val="00A10E34"/>
    <w:rsid w:val="00A1141E"/>
    <w:rsid w:val="00A12525"/>
    <w:rsid w:val="00A12703"/>
    <w:rsid w:val="00A12896"/>
    <w:rsid w:val="00A12C52"/>
    <w:rsid w:val="00A133CD"/>
    <w:rsid w:val="00A14CC0"/>
    <w:rsid w:val="00A14EF1"/>
    <w:rsid w:val="00A150D6"/>
    <w:rsid w:val="00A15835"/>
    <w:rsid w:val="00A15B75"/>
    <w:rsid w:val="00A16935"/>
    <w:rsid w:val="00A169DF"/>
    <w:rsid w:val="00A20766"/>
    <w:rsid w:val="00A2115E"/>
    <w:rsid w:val="00A217A2"/>
    <w:rsid w:val="00A218D6"/>
    <w:rsid w:val="00A21C67"/>
    <w:rsid w:val="00A223E1"/>
    <w:rsid w:val="00A23423"/>
    <w:rsid w:val="00A24268"/>
    <w:rsid w:val="00A2469F"/>
    <w:rsid w:val="00A25679"/>
    <w:rsid w:val="00A259EC"/>
    <w:rsid w:val="00A265E9"/>
    <w:rsid w:val="00A272C0"/>
    <w:rsid w:val="00A30F22"/>
    <w:rsid w:val="00A31757"/>
    <w:rsid w:val="00A3235E"/>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FB0"/>
    <w:rsid w:val="00A6605F"/>
    <w:rsid w:val="00A660BC"/>
    <w:rsid w:val="00A6620C"/>
    <w:rsid w:val="00A66A72"/>
    <w:rsid w:val="00A67BAC"/>
    <w:rsid w:val="00A70A53"/>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0057"/>
    <w:rsid w:val="00AE158D"/>
    <w:rsid w:val="00AE1BB1"/>
    <w:rsid w:val="00AE25AE"/>
    <w:rsid w:val="00AE2F6A"/>
    <w:rsid w:val="00AE31AF"/>
    <w:rsid w:val="00AE42ED"/>
    <w:rsid w:val="00AE4FE6"/>
    <w:rsid w:val="00AE7126"/>
    <w:rsid w:val="00AE74C9"/>
    <w:rsid w:val="00AE783A"/>
    <w:rsid w:val="00AE79C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129B"/>
    <w:rsid w:val="00B5145C"/>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9006C"/>
    <w:rsid w:val="00B9091A"/>
    <w:rsid w:val="00B91BD2"/>
    <w:rsid w:val="00B939C1"/>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41F6"/>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A06"/>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7E2"/>
    <w:rsid w:val="00CA4808"/>
    <w:rsid w:val="00CA4A92"/>
    <w:rsid w:val="00CA4A98"/>
    <w:rsid w:val="00CA549C"/>
    <w:rsid w:val="00CA54DA"/>
    <w:rsid w:val="00CA5762"/>
    <w:rsid w:val="00CA634C"/>
    <w:rsid w:val="00CA64BB"/>
    <w:rsid w:val="00CA68C2"/>
    <w:rsid w:val="00CA70D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09E5"/>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5081"/>
    <w:rsid w:val="00D1595C"/>
    <w:rsid w:val="00D15E06"/>
    <w:rsid w:val="00D15FBB"/>
    <w:rsid w:val="00D163A2"/>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27DFD"/>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120"/>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43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4070B"/>
    <w:rsid w:val="00E40A3E"/>
    <w:rsid w:val="00E41AA9"/>
    <w:rsid w:val="00E43047"/>
    <w:rsid w:val="00E43A5B"/>
    <w:rsid w:val="00E441D6"/>
    <w:rsid w:val="00E45A34"/>
    <w:rsid w:val="00E46D32"/>
    <w:rsid w:val="00E47146"/>
    <w:rsid w:val="00E475B3"/>
    <w:rsid w:val="00E47BFC"/>
    <w:rsid w:val="00E506DB"/>
    <w:rsid w:val="00E50C0C"/>
    <w:rsid w:val="00E52662"/>
    <w:rsid w:val="00E52B81"/>
    <w:rsid w:val="00E53307"/>
    <w:rsid w:val="00E5381C"/>
    <w:rsid w:val="00E539B7"/>
    <w:rsid w:val="00E5433C"/>
    <w:rsid w:val="00E54C18"/>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6A6"/>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kepala"/>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kepala Char"/>
    <w:link w:val="ListParagraph"/>
    <w:uiPriority w:val="99"/>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link w:val="DefaultChar"/>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
    <w:name w:val="Plain Table 4"/>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
    <w:name w:val="Unresolved Mention"/>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
    <w:name w:val="Plain Table 2"/>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customStyle="1" w:styleId="DefaultChar">
    <w:name w:val="Default Char"/>
    <w:basedOn w:val="DefaultParagraphFont"/>
    <w:link w:val="Default"/>
    <w:rsid w:val="00CA70D2"/>
    <w:rPr>
      <w:rFonts w:eastAsia="Calibri"/>
      <w:color w:val="000000"/>
      <w:sz w:val="24"/>
      <w:szCs w:val="24"/>
      <w:lang w:val="id-ID"/>
    </w:rPr>
  </w:style>
  <w:style w:type="character" w:customStyle="1" w:styleId="y2iqfc">
    <w:name w:val="y2iqfc"/>
    <w:basedOn w:val="DefaultParagraphFont"/>
    <w:rsid w:val="00BE4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kepala"/>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kepala Char"/>
    <w:link w:val="ListParagraph"/>
    <w:uiPriority w:val="99"/>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link w:val="DefaultChar"/>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
    <w:name w:val="Plain Table 4"/>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
    <w:name w:val="Unresolved Mention"/>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
    <w:name w:val="Plain Table 2"/>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customStyle="1" w:styleId="DefaultChar">
    <w:name w:val="Default Char"/>
    <w:basedOn w:val="DefaultParagraphFont"/>
    <w:link w:val="Default"/>
    <w:rsid w:val="00CA70D2"/>
    <w:rPr>
      <w:rFonts w:eastAsia="Calibri"/>
      <w:color w:val="000000"/>
      <w:sz w:val="24"/>
      <w:szCs w:val="24"/>
      <w:lang w:val="id-ID"/>
    </w:rPr>
  </w:style>
  <w:style w:type="character" w:customStyle="1" w:styleId="y2iqfc">
    <w:name w:val="y2iqfc"/>
    <w:basedOn w:val="DefaultParagraphFont"/>
    <w:rsid w:val="00BE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28917159">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books/NBK4%205937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ikisamson22@gmail.com" TargetMode="External"/><Relationship Id="rId4" Type="http://schemas.microsoft.com/office/2007/relationships/stylesWithEffects" Target="stylesWithEffects.xml"/><Relationship Id="rId9" Type="http://schemas.openxmlformats.org/officeDocument/2006/relationships/hyperlink" Target="mailto:sofiantychendy@gmail.com" TargetMode="External"/><Relationship Id="rId14" Type="http://schemas.openxmlformats.org/officeDocument/2006/relationships/hyperlink" Target="http://journal.scientic.id/index.php/sciena/issue/view/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s>
</file>

<file path=customXml/itemProps1.xml><?xml version="1.0" encoding="utf-8"?>
<ds:datastoreItem xmlns:ds="http://schemas.openxmlformats.org/officeDocument/2006/customXml" ds:itemID="{49AE30CA-AD28-4F2E-8C23-B063511C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8278</Words>
  <Characters>47185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BAB I</vt:lpstr>
    </vt:vector>
  </TitlesOfParts>
  <Company>HP</Company>
  <LinksUpToDate>false</LinksUpToDate>
  <CharactersWithSpaces>55353</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chendy</cp:lastModifiedBy>
  <cp:revision>4</cp:revision>
  <cp:lastPrinted>2021-11-19T01:22:00Z</cp:lastPrinted>
  <dcterms:created xsi:type="dcterms:W3CDTF">2022-10-30T22:43:00Z</dcterms:created>
  <dcterms:modified xsi:type="dcterms:W3CDTF">2023-03-04T10:22:00Z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