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29ABDB" w14:textId="6573897D" w:rsidR="00EA47CB" w:rsidRPr="00D24BA2" w:rsidRDefault="00FA44A7" w:rsidP="00FA44A7">
      <w:pPr>
        <w:spacing w:after="0" w:line="240" w:lineRule="auto"/>
        <w:jc w:val="right"/>
        <w:rPr>
          <w:rFonts w:asciiTheme="minorHAnsi" w:eastAsia="Times New Roman" w:hAnsiTheme="minorHAnsi" w:cs="Times New Roman"/>
          <w:bCs/>
          <w:iCs/>
          <w:sz w:val="28"/>
          <w:szCs w:val="28"/>
          <w:lang w:val="en-US"/>
        </w:rPr>
      </w:pPr>
      <w:r>
        <w:rPr>
          <w:rFonts w:asciiTheme="minorHAnsi" w:eastAsia="Times New Roman" w:hAnsiTheme="minorHAnsi" w:cs="Times New Roman"/>
          <w:bCs/>
          <w:iCs/>
          <w:noProof/>
          <w:sz w:val="28"/>
          <w:szCs w:val="28"/>
          <w:lang w:val="en-US"/>
        </w:rPr>
        <mc:AlternateContent>
          <mc:Choice Requires="wps">
            <w:drawing>
              <wp:anchor distT="0" distB="0" distL="114300" distR="114300" simplePos="0" relativeHeight="251740160" behindDoc="0" locked="0" layoutInCell="1" allowOverlap="1" wp14:anchorId="4581E4BC" wp14:editId="75689B07">
                <wp:simplePos x="0" y="0"/>
                <wp:positionH relativeFrom="margin">
                  <wp:posOffset>1978377</wp:posOffset>
                </wp:positionH>
                <wp:positionV relativeFrom="paragraph">
                  <wp:posOffset>-101600</wp:posOffset>
                </wp:positionV>
                <wp:extent cx="4312355" cy="0"/>
                <wp:effectExtent l="38100" t="38100" r="69215" b="95250"/>
                <wp:wrapNone/>
                <wp:docPr id="39" name="Straight Connector 39"/>
                <wp:cNvGraphicFramePr/>
                <a:graphic xmlns:a="http://schemas.openxmlformats.org/drawingml/2006/main">
                  <a:graphicData uri="http://schemas.microsoft.com/office/word/2010/wordprocessingShape">
                    <wps:wsp>
                      <wps:cNvCnPr/>
                      <wps:spPr>
                        <a:xfrm>
                          <a:off x="0" y="0"/>
                          <a:ext cx="431235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41A58" id="Straight Connector 39" o:spid="_x0000_s1026" style="position:absolute;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8pt,-8pt" to="495.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" strokecolor="#4f81bd [3204]" strokeweight="2pt">
                <v:shadow on="t" color="black" opacity="24903f" origin=",.5" offset="0,.55556mm"/>
                <w10:wrap anchorx="margin"/>
              </v:line>
            </w:pict>
          </mc:Fallback>
        </mc:AlternateContent>
      </w:r>
      <w:r w:rsidR="002162A7">
        <w:rPr>
          <w:rFonts w:asciiTheme="minorHAnsi" w:eastAsia="Times New Roman" w:hAnsiTheme="minorHAnsi" w:cs="Times New Roman"/>
          <w:bCs/>
          <w:iCs/>
          <w:sz w:val="28"/>
          <w:szCs w:val="28"/>
          <w:lang w:val="en-US"/>
        </w:rPr>
        <w:t>PATITA</w:t>
      </w:r>
      <w:r w:rsidR="00EA47CB" w:rsidRPr="00D24BA2">
        <w:rPr>
          <w:rFonts w:asciiTheme="minorHAnsi" w:eastAsia="Times New Roman" w:hAnsiTheme="minorHAnsi" w:cs="Times New Roman"/>
          <w:bCs/>
          <w:iCs/>
          <w:sz w:val="28"/>
          <w:szCs w:val="28"/>
          <w:lang w:val="en-US"/>
        </w:rPr>
        <w:t>: JURNAL TEOLOGI</w:t>
      </w:r>
      <w:r w:rsidR="002162A7">
        <w:rPr>
          <w:rFonts w:asciiTheme="minorHAnsi" w:eastAsia="Times New Roman" w:hAnsiTheme="minorHAnsi" w:cs="Times New Roman"/>
          <w:bCs/>
          <w:iCs/>
          <w:sz w:val="28"/>
          <w:szCs w:val="28"/>
          <w:lang w:val="en-US"/>
        </w:rPr>
        <w:t xml:space="preserve"> DAN PENDIDIKAN KRISTIANI</w:t>
      </w:r>
    </w:p>
    <w:p w14:paraId="0CB2D9B0" w14:textId="0C3F256D" w:rsidR="00EA47CB" w:rsidRPr="00D24BA2" w:rsidRDefault="000F2AB0" w:rsidP="00FA44A7">
      <w:pPr>
        <w:spacing w:after="0" w:line="240" w:lineRule="auto"/>
        <w:jc w:val="right"/>
        <w:rPr>
          <w:rFonts w:asciiTheme="minorHAnsi" w:eastAsia="Times New Roman" w:hAnsiTheme="minorHAnsi" w:cs="Times New Roman"/>
          <w:bCs/>
          <w:iCs/>
          <w:sz w:val="24"/>
          <w:szCs w:val="24"/>
          <w:lang w:val="en-US"/>
        </w:rPr>
      </w:pPr>
      <w:r>
        <w:rPr>
          <w:rFonts w:asciiTheme="minorHAnsi" w:eastAsia="Times New Roman" w:hAnsiTheme="minorHAnsi" w:cs="Times New Roman"/>
          <w:bCs/>
          <w:iCs/>
          <w:sz w:val="24"/>
          <w:szCs w:val="24"/>
          <w:lang w:val="en-US"/>
        </w:rPr>
        <w:t xml:space="preserve">Volume …, </w:t>
      </w:r>
      <w:proofErr w:type="spellStart"/>
      <w:r>
        <w:rPr>
          <w:rFonts w:asciiTheme="minorHAnsi" w:eastAsia="Times New Roman" w:hAnsiTheme="minorHAnsi" w:cs="Times New Roman"/>
          <w:bCs/>
          <w:iCs/>
          <w:sz w:val="24"/>
          <w:szCs w:val="24"/>
          <w:lang w:val="en-US"/>
        </w:rPr>
        <w:t>Nomor</w:t>
      </w:r>
      <w:proofErr w:type="spellEnd"/>
      <w:r>
        <w:rPr>
          <w:rFonts w:asciiTheme="minorHAnsi" w:eastAsia="Times New Roman" w:hAnsiTheme="minorHAnsi" w:cs="Times New Roman"/>
          <w:bCs/>
          <w:iCs/>
          <w:sz w:val="24"/>
          <w:szCs w:val="24"/>
          <w:lang w:val="en-US"/>
        </w:rPr>
        <w:t xml:space="preserve"> … (… …</w:t>
      </w:r>
      <w:r w:rsidR="00EA47CB" w:rsidRPr="00D24BA2">
        <w:rPr>
          <w:rFonts w:asciiTheme="minorHAnsi" w:eastAsia="Times New Roman" w:hAnsiTheme="minorHAnsi" w:cs="Times New Roman"/>
          <w:bCs/>
          <w:iCs/>
          <w:sz w:val="24"/>
          <w:szCs w:val="24"/>
          <w:lang w:val="en-US"/>
        </w:rPr>
        <w:t>)</w:t>
      </w:r>
    </w:p>
    <w:p w14:paraId="4455E258" w14:textId="302EBF18" w:rsidR="00EA47CB" w:rsidRPr="00D24BA2" w:rsidRDefault="002162A7" w:rsidP="00FA44A7">
      <w:pPr>
        <w:spacing w:after="0" w:line="240" w:lineRule="auto"/>
        <w:jc w:val="right"/>
        <w:rPr>
          <w:rFonts w:asciiTheme="minorHAnsi" w:eastAsia="Times New Roman" w:hAnsiTheme="minorHAnsi" w:cs="Times New Roman"/>
          <w:bCs/>
          <w:iCs/>
          <w:sz w:val="24"/>
          <w:szCs w:val="24"/>
          <w:lang w:val="en-US"/>
        </w:rPr>
      </w:pPr>
      <w:r>
        <w:rPr>
          <w:rFonts w:asciiTheme="minorHAnsi" w:eastAsia="Times New Roman" w:hAnsiTheme="minorHAnsi" w:cs="Times New Roman"/>
          <w:bCs/>
          <w:iCs/>
          <w:sz w:val="24"/>
          <w:szCs w:val="24"/>
          <w:lang w:val="en-US"/>
        </w:rPr>
        <w:t>E-ISSN: ….-….</w:t>
      </w:r>
    </w:p>
    <w:p w14:paraId="4C34416B" w14:textId="42EB12BA" w:rsidR="004E7C6C" w:rsidRPr="00D24BA2" w:rsidRDefault="002162A7" w:rsidP="00FA44A7">
      <w:pPr>
        <w:spacing w:after="0" w:line="240" w:lineRule="auto"/>
        <w:jc w:val="right"/>
        <w:rPr>
          <w:rFonts w:asciiTheme="minorHAnsi" w:eastAsia="Times New Roman" w:hAnsiTheme="minorHAnsi" w:cs="Times New Roman"/>
          <w:bCs/>
          <w:iCs/>
          <w:sz w:val="24"/>
          <w:szCs w:val="24"/>
          <w:lang w:val="en-US"/>
        </w:rPr>
      </w:pPr>
      <w:hyperlink r:id="rId8" w:history="1">
        <w:r w:rsidRPr="00411C1D">
          <w:rPr>
            <w:rStyle w:val="Hyperlink"/>
            <w:rFonts w:asciiTheme="minorHAnsi" w:eastAsia="Times New Roman" w:hAnsiTheme="minorHAnsi" w:cs="Times New Roman"/>
            <w:bCs/>
            <w:iCs/>
            <w:sz w:val="24"/>
            <w:szCs w:val="24"/>
            <w:lang w:val="en-US"/>
          </w:rPr>
          <w:t>https://ojs.ukim.ac.id/index.php/</w:t>
        </w:r>
      </w:hyperlink>
      <w:r>
        <w:rPr>
          <w:rStyle w:val="Hyperlink"/>
          <w:rFonts w:asciiTheme="minorHAnsi" w:eastAsia="Times New Roman" w:hAnsiTheme="minorHAnsi" w:cs="Times New Roman"/>
          <w:bCs/>
          <w:iCs/>
          <w:sz w:val="24"/>
          <w:szCs w:val="24"/>
          <w:lang w:val="en-US"/>
        </w:rPr>
        <w:t>patita</w:t>
      </w:r>
    </w:p>
    <w:p w14:paraId="1FC0E73A" w14:textId="245803F5" w:rsidR="00EE2B99" w:rsidRDefault="004E7C6C" w:rsidP="00FA44A7">
      <w:pPr>
        <w:spacing w:after="0" w:line="240" w:lineRule="auto"/>
        <w:jc w:val="right"/>
        <w:rPr>
          <w:rFonts w:asciiTheme="minorHAnsi" w:eastAsia="Times New Roman" w:hAnsiTheme="minorHAnsi" w:cs="Times New Roman"/>
          <w:bCs/>
          <w:iCs/>
          <w:sz w:val="24"/>
          <w:szCs w:val="24"/>
          <w:lang w:val="en-US"/>
        </w:rPr>
      </w:pPr>
      <w:r w:rsidRPr="00D24BA2">
        <w:rPr>
          <w:rFonts w:asciiTheme="minorHAnsi" w:eastAsia="Times New Roman" w:hAnsiTheme="minorHAnsi" w:cs="Times New Roman"/>
          <w:bCs/>
          <w:iCs/>
          <w:sz w:val="24"/>
          <w:szCs w:val="24"/>
          <w:lang w:val="en-US"/>
        </w:rPr>
        <w:t xml:space="preserve">DOI: </w:t>
      </w:r>
      <w:r w:rsidR="00FA44A7" w:rsidRPr="00232F97">
        <w:rPr>
          <w:rFonts w:asciiTheme="minorHAnsi" w:eastAsia="Times New Roman" w:hAnsiTheme="minorHAnsi" w:cs="Times New Roman"/>
          <w:bCs/>
          <w:iCs/>
          <w:sz w:val="24"/>
          <w:szCs w:val="24"/>
          <w:lang w:val="en-US"/>
        </w:rPr>
        <w:t>https</w:t>
      </w:r>
      <w:r w:rsidR="00232F97">
        <w:rPr>
          <w:rFonts w:asciiTheme="minorHAnsi" w:eastAsia="Times New Roman" w:hAnsiTheme="minorHAnsi" w:cs="Times New Roman"/>
          <w:bCs/>
          <w:iCs/>
          <w:sz w:val="24"/>
          <w:szCs w:val="24"/>
          <w:lang w:val="en-US"/>
        </w:rPr>
        <w:t>://doi.......</w:t>
      </w:r>
    </w:p>
    <w:p w14:paraId="08196A44" w14:textId="4F0DBE57" w:rsidR="00FA44A7" w:rsidRDefault="00FA44A7" w:rsidP="00FA44A7">
      <w:pPr>
        <w:spacing w:after="0" w:line="240" w:lineRule="auto"/>
        <w:jc w:val="right"/>
        <w:rPr>
          <w:rFonts w:asciiTheme="minorHAnsi" w:eastAsia="Times New Roman" w:hAnsiTheme="minorHAnsi" w:cs="Times New Roman"/>
          <w:bCs/>
          <w:iCs/>
          <w:sz w:val="24"/>
          <w:szCs w:val="24"/>
          <w:lang w:val="en-US"/>
        </w:rPr>
      </w:pPr>
      <w:r>
        <w:rPr>
          <w:rFonts w:asciiTheme="minorHAnsi" w:eastAsia="Times New Roman" w:hAnsiTheme="minorHAnsi" w:cs="Times New Roman"/>
          <w:bCs/>
          <w:iCs/>
          <w:noProof/>
          <w:sz w:val="28"/>
          <w:szCs w:val="28"/>
          <w:lang w:val="en-US"/>
        </w:rPr>
        <mc:AlternateContent>
          <mc:Choice Requires="wps">
            <w:drawing>
              <wp:anchor distT="0" distB="0" distL="114300" distR="114300" simplePos="0" relativeHeight="251741184" behindDoc="0" locked="0" layoutInCell="1" allowOverlap="1" wp14:anchorId="3A543DDE" wp14:editId="472A7BDA">
                <wp:simplePos x="0" y="0"/>
                <wp:positionH relativeFrom="column">
                  <wp:posOffset>2000956</wp:posOffset>
                </wp:positionH>
                <wp:positionV relativeFrom="paragraph">
                  <wp:posOffset>36266</wp:posOffset>
                </wp:positionV>
                <wp:extent cx="4244622" cy="22577"/>
                <wp:effectExtent l="38100" t="38100" r="60960" b="92075"/>
                <wp:wrapNone/>
                <wp:docPr id="45" name="Straight Connector 45"/>
                <wp:cNvGraphicFramePr/>
                <a:graphic xmlns:a="http://schemas.openxmlformats.org/drawingml/2006/main">
                  <a:graphicData uri="http://schemas.microsoft.com/office/word/2010/wordprocessingShape">
                    <wps:wsp>
                      <wps:cNvCnPr/>
                      <wps:spPr>
                        <a:xfrm>
                          <a:off x="0" y="0"/>
                          <a:ext cx="4244622" cy="2257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C6BF5" id="Straight Connector 45"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5pt,2.85pt" to="491.7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" strokecolor="#4f81bd [3204]" strokeweight="2pt">
                <v:shadow on="t" color="black" opacity="24903f" origin=",.5" offset="0,.55556mm"/>
              </v:line>
            </w:pict>
          </mc:Fallback>
        </mc:AlternateContent>
      </w:r>
    </w:p>
    <w:p w14:paraId="4D3059DE" w14:textId="43DB4C5F" w:rsidR="00FA44A7" w:rsidRPr="00D24BA2" w:rsidRDefault="00FA44A7" w:rsidP="00FA44A7">
      <w:pPr>
        <w:spacing w:after="0" w:line="240" w:lineRule="auto"/>
        <w:jc w:val="right"/>
        <w:rPr>
          <w:rFonts w:asciiTheme="minorHAnsi" w:eastAsia="Times New Roman" w:hAnsiTheme="minorHAnsi" w:cs="Times New Roman"/>
          <w:bCs/>
          <w:iCs/>
          <w:sz w:val="28"/>
          <w:szCs w:val="28"/>
          <w:lang w:val="en-US"/>
        </w:rPr>
      </w:pPr>
      <w:r>
        <w:rPr>
          <w:rFonts w:asciiTheme="minorHAnsi" w:eastAsia="Times New Roman" w:hAnsiTheme="minorHAnsi" w:cs="Times New Roman"/>
          <w:bCs/>
          <w:iCs/>
          <w:sz w:val="28"/>
          <w:szCs w:val="28"/>
          <w:lang w:val="en-US"/>
        </w:rPr>
        <w:t>________________________________________________________________</w:t>
      </w:r>
    </w:p>
    <w:tbl>
      <w:tblPr>
        <w:tblStyle w:val="TableGrid"/>
        <w:tblW w:w="0" w:type="auto"/>
        <w:tblLook w:val="04A0" w:firstRow="1" w:lastRow="0" w:firstColumn="1" w:lastColumn="0" w:noHBand="0" w:noVBand="1"/>
      </w:tblPr>
      <w:tblGrid>
        <w:gridCol w:w="3245"/>
        <w:gridCol w:w="3245"/>
        <w:gridCol w:w="3246"/>
      </w:tblGrid>
      <w:tr w:rsidR="00D86D55" w14:paraId="6B5587D7" w14:textId="77777777" w:rsidTr="00D86D55">
        <w:tc>
          <w:tcPr>
            <w:tcW w:w="3245" w:type="dxa"/>
          </w:tcPr>
          <w:p w14:paraId="7CE963FB" w14:textId="414FB32F" w:rsidR="00D86D55" w:rsidRPr="00D86D55" w:rsidRDefault="00D86D55" w:rsidP="00D231E1">
            <w:pPr>
              <w:jc w:val="center"/>
              <w:rPr>
                <w:rFonts w:ascii="Times New Roman" w:eastAsia="Times New Roman" w:hAnsi="Times New Roman" w:cs="Times New Roman"/>
                <w:bCs/>
                <w:iCs/>
                <w:sz w:val="24"/>
                <w:szCs w:val="24"/>
                <w:lang w:val="en-US"/>
              </w:rPr>
            </w:pPr>
            <w:r w:rsidRPr="00D86D55">
              <w:rPr>
                <w:rFonts w:ascii="Times New Roman" w:eastAsia="Times New Roman" w:hAnsi="Times New Roman" w:cs="Times New Roman"/>
                <w:bCs/>
                <w:iCs/>
                <w:sz w:val="24"/>
                <w:szCs w:val="24"/>
                <w:lang w:val="en-US"/>
              </w:rPr>
              <w:t>Su</w:t>
            </w:r>
            <w:r>
              <w:rPr>
                <w:rFonts w:ascii="Times New Roman" w:eastAsia="Times New Roman" w:hAnsi="Times New Roman" w:cs="Times New Roman"/>
                <w:bCs/>
                <w:iCs/>
                <w:sz w:val="24"/>
                <w:szCs w:val="24"/>
                <w:lang w:val="en-US"/>
              </w:rPr>
              <w:t xml:space="preserve">bmitted: </w:t>
            </w:r>
            <w:r w:rsidR="007016FA">
              <w:rPr>
                <w:rFonts w:ascii="Times New Roman" w:eastAsia="Times New Roman" w:hAnsi="Times New Roman" w:cs="Times New Roman"/>
                <w:bCs/>
                <w:iCs/>
                <w:sz w:val="24"/>
                <w:szCs w:val="24"/>
                <w:lang w:val="en-US"/>
              </w:rPr>
              <w:t>…</w:t>
            </w:r>
          </w:p>
        </w:tc>
        <w:tc>
          <w:tcPr>
            <w:tcW w:w="3245" w:type="dxa"/>
          </w:tcPr>
          <w:p w14:paraId="20AD87CD" w14:textId="30CC2DA0" w:rsidR="00D86D55" w:rsidRPr="00D86D55" w:rsidRDefault="00D86D55" w:rsidP="00D231E1">
            <w:pPr>
              <w:jc w:val="center"/>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Accepted: </w:t>
            </w:r>
            <w:r w:rsidR="007016FA">
              <w:rPr>
                <w:rFonts w:ascii="Times New Roman" w:eastAsia="Times New Roman" w:hAnsi="Times New Roman" w:cs="Times New Roman"/>
                <w:bCs/>
                <w:iCs/>
                <w:sz w:val="24"/>
                <w:szCs w:val="24"/>
                <w:lang w:val="en-US"/>
              </w:rPr>
              <w:t>…</w:t>
            </w:r>
          </w:p>
        </w:tc>
        <w:tc>
          <w:tcPr>
            <w:tcW w:w="3246" w:type="dxa"/>
          </w:tcPr>
          <w:p w14:paraId="3C3F8170" w14:textId="473F41B2" w:rsidR="00D86D55" w:rsidRPr="00D86D55" w:rsidRDefault="00D86D55" w:rsidP="00D231E1">
            <w:pPr>
              <w:jc w:val="center"/>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Published: </w:t>
            </w:r>
            <w:r w:rsidR="007016FA">
              <w:rPr>
                <w:rFonts w:ascii="Times New Roman" w:eastAsia="Times New Roman" w:hAnsi="Times New Roman" w:cs="Times New Roman"/>
                <w:bCs/>
                <w:iCs/>
                <w:sz w:val="24"/>
                <w:szCs w:val="24"/>
                <w:lang w:val="en-US"/>
              </w:rPr>
              <w:t>…</w:t>
            </w:r>
          </w:p>
        </w:tc>
      </w:tr>
    </w:tbl>
    <w:p w14:paraId="475D21B8" w14:textId="77777777" w:rsidR="00EE2B99" w:rsidRDefault="00EE2B99" w:rsidP="00A424F9">
      <w:pPr>
        <w:spacing w:after="0" w:line="360" w:lineRule="auto"/>
        <w:jc w:val="center"/>
        <w:rPr>
          <w:rFonts w:ascii="Times New Roman" w:eastAsia="Times New Roman" w:hAnsi="Times New Roman" w:cs="Times New Roman"/>
          <w:b/>
          <w:bCs/>
          <w:i/>
          <w:iCs/>
          <w:sz w:val="28"/>
          <w:szCs w:val="28"/>
        </w:rPr>
      </w:pPr>
    </w:p>
    <w:p w14:paraId="0657C0E7" w14:textId="52811DB5" w:rsidR="00811433" w:rsidRPr="00344E63" w:rsidRDefault="00344E63" w:rsidP="00344E63">
      <w:pPr>
        <w:spacing w:after="0" w:line="360" w:lineRule="auto"/>
        <w:jc w:val="center"/>
        <w:rPr>
          <w:rFonts w:ascii="Times New Roman" w:hAnsi="Times New Roman" w:cs="Times New Roman"/>
          <w:b/>
          <w:sz w:val="28"/>
          <w:szCs w:val="28"/>
        </w:rPr>
      </w:pPr>
      <w:r w:rsidRPr="00344E63">
        <w:rPr>
          <w:rFonts w:ascii="Times New Roman" w:hAnsi="Times New Roman" w:cs="Times New Roman"/>
          <w:b/>
          <w:sz w:val="28"/>
          <w:szCs w:val="28"/>
        </w:rPr>
        <w:t>Identitas Hibrid Kristen</w:t>
      </w:r>
      <w:r w:rsidR="00054511">
        <w:rPr>
          <w:rFonts w:ascii="Times New Roman" w:hAnsi="Times New Roman" w:cs="Times New Roman"/>
          <w:b/>
          <w:sz w:val="28"/>
          <w:szCs w:val="28"/>
        </w:rPr>
        <w:t xml:space="preserve">: </w:t>
      </w:r>
      <w:r w:rsidR="00054511" w:rsidRPr="00344E63">
        <w:rPr>
          <w:rFonts w:ascii="Times New Roman" w:hAnsi="Times New Roman" w:cs="Times New Roman"/>
          <w:b/>
          <w:sz w:val="28"/>
          <w:szCs w:val="28"/>
        </w:rPr>
        <w:t>Penelusuran</w:t>
      </w:r>
      <w:r w:rsidR="00054511">
        <w:rPr>
          <w:rFonts w:ascii="Times New Roman" w:hAnsi="Times New Roman" w:cs="Times New Roman"/>
          <w:b/>
          <w:sz w:val="28"/>
          <w:szCs w:val="28"/>
        </w:rPr>
        <w:t xml:space="preserve"> Genealogis terhadap </w:t>
      </w:r>
      <w:proofErr w:type="spellStart"/>
      <w:r w:rsidR="00054511">
        <w:rPr>
          <w:rFonts w:ascii="Times New Roman" w:hAnsi="Times New Roman" w:cs="Times New Roman"/>
          <w:b/>
          <w:sz w:val="28"/>
          <w:szCs w:val="28"/>
        </w:rPr>
        <w:t>Kristianitas</w:t>
      </w:r>
      <w:proofErr w:type="spellEnd"/>
      <w:r w:rsidRPr="00344E63">
        <w:rPr>
          <w:rFonts w:ascii="Times New Roman" w:hAnsi="Times New Roman" w:cs="Times New Roman"/>
          <w:b/>
          <w:sz w:val="28"/>
          <w:szCs w:val="28"/>
        </w:rPr>
        <w:t xml:space="preserve"> G</w:t>
      </w:r>
      <w:r w:rsidR="00054511">
        <w:rPr>
          <w:rFonts w:ascii="Times New Roman" w:hAnsi="Times New Roman" w:cs="Times New Roman"/>
          <w:b/>
          <w:sz w:val="28"/>
          <w:szCs w:val="28"/>
        </w:rPr>
        <w:t xml:space="preserve">ereja </w:t>
      </w:r>
      <w:r w:rsidRPr="00344E63">
        <w:rPr>
          <w:rFonts w:ascii="Times New Roman" w:hAnsi="Times New Roman" w:cs="Times New Roman"/>
          <w:b/>
          <w:sz w:val="28"/>
          <w:szCs w:val="28"/>
        </w:rPr>
        <w:t>P</w:t>
      </w:r>
      <w:r w:rsidR="00054511">
        <w:rPr>
          <w:rFonts w:ascii="Times New Roman" w:hAnsi="Times New Roman" w:cs="Times New Roman"/>
          <w:b/>
          <w:sz w:val="28"/>
          <w:szCs w:val="28"/>
        </w:rPr>
        <w:t xml:space="preserve">rotestan </w:t>
      </w:r>
      <w:r w:rsidRPr="00344E63">
        <w:rPr>
          <w:rFonts w:ascii="Times New Roman" w:hAnsi="Times New Roman" w:cs="Times New Roman"/>
          <w:b/>
          <w:sz w:val="28"/>
          <w:szCs w:val="28"/>
        </w:rPr>
        <w:t>M</w:t>
      </w:r>
      <w:r w:rsidR="00054511">
        <w:rPr>
          <w:rFonts w:ascii="Times New Roman" w:hAnsi="Times New Roman" w:cs="Times New Roman"/>
          <w:b/>
          <w:sz w:val="28"/>
          <w:szCs w:val="28"/>
        </w:rPr>
        <w:t>aluku</w:t>
      </w:r>
      <w:r w:rsidRPr="00344E63">
        <w:rPr>
          <w:rFonts w:ascii="Times New Roman" w:hAnsi="Times New Roman" w:cs="Times New Roman"/>
          <w:b/>
          <w:sz w:val="28"/>
          <w:szCs w:val="28"/>
        </w:rPr>
        <w:t xml:space="preserve"> </w:t>
      </w:r>
      <w:proofErr w:type="spellStart"/>
      <w:r w:rsidRPr="00344E63">
        <w:rPr>
          <w:rFonts w:ascii="Times New Roman" w:hAnsi="Times New Roman" w:cs="Times New Roman"/>
          <w:b/>
          <w:sz w:val="28"/>
          <w:szCs w:val="28"/>
        </w:rPr>
        <w:t>Pascakolonial</w:t>
      </w:r>
      <w:proofErr w:type="spellEnd"/>
      <w:r w:rsidRPr="00344E63">
        <w:rPr>
          <w:rFonts w:ascii="Times New Roman" w:hAnsi="Times New Roman" w:cs="Times New Roman"/>
          <w:b/>
          <w:sz w:val="28"/>
          <w:szCs w:val="28"/>
        </w:rPr>
        <w:t xml:space="preserve"> Bersama Homi K. </w:t>
      </w:r>
      <w:proofErr w:type="spellStart"/>
      <w:r w:rsidRPr="00344E63">
        <w:rPr>
          <w:rFonts w:ascii="Times New Roman" w:hAnsi="Times New Roman" w:cs="Times New Roman"/>
          <w:b/>
          <w:sz w:val="28"/>
          <w:szCs w:val="28"/>
        </w:rPr>
        <w:t>Bhabaha</w:t>
      </w:r>
      <w:proofErr w:type="spellEnd"/>
    </w:p>
    <w:p w14:paraId="66E3203D" w14:textId="77777777" w:rsidR="00C07F03" w:rsidRDefault="00C07F03" w:rsidP="00A424F9">
      <w:pPr>
        <w:spacing w:after="0" w:line="360" w:lineRule="auto"/>
        <w:jc w:val="center"/>
        <w:rPr>
          <w:rFonts w:ascii="Times New Roman" w:eastAsia="Times New Roman" w:hAnsi="Times New Roman" w:cs="Times New Roman"/>
          <w:sz w:val="24"/>
          <w:szCs w:val="24"/>
        </w:rPr>
      </w:pPr>
    </w:p>
    <w:p w14:paraId="08C7C005" w14:textId="2795DF2D" w:rsidR="004237F1" w:rsidRPr="004237F1" w:rsidRDefault="00344E63" w:rsidP="004237F1">
      <w:pPr>
        <w:tabs>
          <w:tab w:val="center" w:pos="4549"/>
          <w:tab w:val="left" w:pos="7937"/>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Jeremi Imanuel Manusama</w:t>
      </w:r>
    </w:p>
    <w:p w14:paraId="6E12F39E" w14:textId="465213C0" w:rsidR="00BE6D29" w:rsidRPr="00BE6D29" w:rsidRDefault="00344E63" w:rsidP="00BE6D2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Mahasiswa</w:t>
      </w:r>
      <w:r w:rsidR="002537AF">
        <w:rPr>
          <w:rFonts w:ascii="Times New Roman" w:eastAsia="Times New Roman" w:hAnsi="Times New Roman" w:cs="Times New Roman"/>
          <w:sz w:val="24"/>
          <w:szCs w:val="24"/>
        </w:rPr>
        <w:t xml:space="preserve"> Program</w:t>
      </w:r>
      <w:r>
        <w:rPr>
          <w:rFonts w:ascii="Times New Roman" w:eastAsia="Times New Roman" w:hAnsi="Times New Roman" w:cs="Times New Roman"/>
          <w:sz w:val="24"/>
          <w:szCs w:val="24"/>
        </w:rPr>
        <w:t xml:space="preserve"> Magister Kajian Budaya Universitas </w:t>
      </w:r>
      <w:proofErr w:type="spellStart"/>
      <w:r>
        <w:rPr>
          <w:rFonts w:ascii="Times New Roman" w:eastAsia="Times New Roman" w:hAnsi="Times New Roman" w:cs="Times New Roman"/>
          <w:sz w:val="24"/>
          <w:szCs w:val="24"/>
        </w:rPr>
        <w:t>Sanata</w:t>
      </w:r>
      <w:proofErr w:type="spellEnd"/>
      <w:r>
        <w:rPr>
          <w:rFonts w:ascii="Times New Roman" w:eastAsia="Times New Roman" w:hAnsi="Times New Roman" w:cs="Times New Roman"/>
          <w:sz w:val="24"/>
          <w:szCs w:val="24"/>
        </w:rPr>
        <w:t xml:space="preserve"> Dharma</w:t>
      </w:r>
    </w:p>
    <w:p w14:paraId="3EBCF71C" w14:textId="168B201D" w:rsidR="00FA31CA" w:rsidRPr="00FA31CA" w:rsidRDefault="00344E63" w:rsidP="00FA31CA">
      <w:pPr>
        <w:spacing w:after="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manusamajeremi@yahoo.com</w:t>
      </w:r>
    </w:p>
    <w:p w14:paraId="64C04128" w14:textId="77777777" w:rsidR="00FA31CA" w:rsidRDefault="00FA31CA" w:rsidP="00D211F7">
      <w:pPr>
        <w:spacing w:after="0"/>
        <w:jc w:val="center"/>
        <w:rPr>
          <w:rFonts w:ascii="Times New Roman" w:eastAsia="Times New Roman" w:hAnsi="Times New Roman" w:cs="Times New Roman"/>
          <w:sz w:val="24"/>
          <w:szCs w:val="24"/>
        </w:rPr>
      </w:pPr>
    </w:p>
    <w:p w14:paraId="5F4591E9" w14:textId="77777777" w:rsidR="00D211F7" w:rsidRDefault="00D211F7" w:rsidP="00D211F7">
      <w:pPr>
        <w:spacing w:after="0"/>
        <w:jc w:val="center"/>
        <w:rPr>
          <w:rFonts w:ascii="Times New Roman" w:eastAsia="Times New Roman" w:hAnsi="Times New Roman" w:cs="Times New Roman"/>
          <w:sz w:val="24"/>
          <w:szCs w:val="24"/>
        </w:rPr>
      </w:pPr>
    </w:p>
    <w:p w14:paraId="7D4D27A4" w14:textId="6DB4511C" w:rsidR="00463970" w:rsidRDefault="00C07F03" w:rsidP="00D211F7">
      <w:pPr>
        <w:tabs>
          <w:tab w:val="center" w:pos="4549"/>
          <w:tab w:val="left" w:pos="7937"/>
        </w:tabs>
        <w:spacing w:after="0"/>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b/>
      </w:r>
      <w:r w:rsidR="00222AAF">
        <w:rPr>
          <w:rFonts w:ascii="Times New Roman" w:eastAsia="Times New Roman" w:hAnsi="Times New Roman" w:cs="Times New Roman"/>
          <w:b/>
          <w:i/>
          <w:sz w:val="24"/>
          <w:szCs w:val="24"/>
        </w:rPr>
        <w:t>Abstract</w:t>
      </w:r>
    </w:p>
    <w:p w14:paraId="19E5BDFE" w14:textId="5E9024C0" w:rsidR="00A2472E" w:rsidRDefault="00344E63" w:rsidP="00D211F7">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en-US"/>
        </w:rPr>
        <w:t>Identity is stick to the subject, therefore the publics' identification of individuals or groups in society will always be inter</w:t>
      </w:r>
      <w:r w:rsidR="00173CEF">
        <w:rPr>
          <w:rFonts w:ascii="Times New Roman" w:eastAsia="Times New Roman" w:hAnsi="Times New Roman" w:cs="Times New Roman"/>
          <w:i/>
          <w:sz w:val="24"/>
          <w:szCs w:val="24"/>
          <w:lang w:val="en-US"/>
        </w:rPr>
        <w:t>t</w:t>
      </w:r>
      <w:r>
        <w:rPr>
          <w:rFonts w:ascii="Times New Roman" w:eastAsia="Times New Roman" w:hAnsi="Times New Roman" w:cs="Times New Roman"/>
          <w:i/>
          <w:sz w:val="24"/>
          <w:szCs w:val="24"/>
          <w:lang w:val="en-US"/>
        </w:rPr>
        <w:t xml:space="preserve">wined to identity: where did she/he come from? What is her/his religion, ethnicity, gender, etcetera? Religion as an element of identity become important, especially in Indonesia </w:t>
      </w:r>
      <w:r w:rsidR="00173CEF">
        <w:rPr>
          <w:rFonts w:ascii="Times New Roman" w:eastAsia="Times New Roman" w:hAnsi="Times New Roman" w:cs="Times New Roman"/>
          <w:i/>
          <w:sz w:val="24"/>
          <w:szCs w:val="24"/>
          <w:lang w:val="en-US"/>
        </w:rPr>
        <w:t xml:space="preserve">that recognize “the one and only God” as the first foundation of Pancasila. This article intends to elaborate the formation of contemporary Christian identity affiliated to </w:t>
      </w:r>
      <w:proofErr w:type="spellStart"/>
      <w:r w:rsidR="00173CEF">
        <w:rPr>
          <w:rFonts w:ascii="Times New Roman" w:eastAsia="Times New Roman" w:hAnsi="Times New Roman" w:cs="Times New Roman"/>
          <w:i/>
          <w:sz w:val="24"/>
          <w:szCs w:val="24"/>
          <w:lang w:val="en-US"/>
        </w:rPr>
        <w:t>Gereja</w:t>
      </w:r>
      <w:proofErr w:type="spellEnd"/>
      <w:r w:rsidR="00173CEF">
        <w:rPr>
          <w:rFonts w:ascii="Times New Roman" w:eastAsia="Times New Roman" w:hAnsi="Times New Roman" w:cs="Times New Roman"/>
          <w:i/>
          <w:sz w:val="24"/>
          <w:szCs w:val="24"/>
          <w:lang w:val="en-US"/>
        </w:rPr>
        <w:t xml:space="preserve"> </w:t>
      </w:r>
      <w:proofErr w:type="spellStart"/>
      <w:r w:rsidR="00173CEF">
        <w:rPr>
          <w:rFonts w:ascii="Times New Roman" w:eastAsia="Times New Roman" w:hAnsi="Times New Roman" w:cs="Times New Roman"/>
          <w:i/>
          <w:sz w:val="24"/>
          <w:szCs w:val="24"/>
          <w:lang w:val="en-US"/>
        </w:rPr>
        <w:t>Protestan</w:t>
      </w:r>
      <w:proofErr w:type="spellEnd"/>
      <w:r w:rsidR="00173CEF">
        <w:rPr>
          <w:rFonts w:ascii="Times New Roman" w:eastAsia="Times New Roman" w:hAnsi="Times New Roman" w:cs="Times New Roman"/>
          <w:i/>
          <w:sz w:val="24"/>
          <w:szCs w:val="24"/>
          <w:lang w:val="en-US"/>
        </w:rPr>
        <w:t xml:space="preserve"> Maluku (GPM)</w:t>
      </w:r>
      <w:r w:rsidR="00F55A63">
        <w:rPr>
          <w:rFonts w:ascii="Times New Roman" w:eastAsia="Times New Roman" w:hAnsi="Times New Roman" w:cs="Times New Roman"/>
          <w:i/>
          <w:sz w:val="24"/>
          <w:szCs w:val="24"/>
          <w:lang w:val="en-US"/>
        </w:rPr>
        <w:t xml:space="preserve"> along the colonial and postcolonial era in Maluku</w:t>
      </w:r>
      <w:r w:rsidR="00173CEF">
        <w:rPr>
          <w:rFonts w:ascii="Times New Roman" w:eastAsia="Times New Roman" w:hAnsi="Times New Roman" w:cs="Times New Roman"/>
          <w:i/>
          <w:sz w:val="24"/>
          <w:szCs w:val="24"/>
          <w:lang w:val="en-US"/>
        </w:rPr>
        <w:t>.</w:t>
      </w:r>
      <w:r w:rsidR="003B7B7A">
        <w:rPr>
          <w:rFonts w:ascii="Times New Roman" w:eastAsia="Times New Roman" w:hAnsi="Times New Roman" w:cs="Times New Roman"/>
          <w:i/>
          <w:sz w:val="24"/>
          <w:szCs w:val="24"/>
          <w:lang w:val="en-US"/>
        </w:rPr>
        <w:t xml:space="preserve"> In doing so, this research highlight hybridity conception of postcolonial theory as the analytical tools. The</w:t>
      </w:r>
      <w:r w:rsidR="00F55A63">
        <w:rPr>
          <w:rFonts w:ascii="Times New Roman" w:eastAsia="Times New Roman" w:hAnsi="Times New Roman" w:cs="Times New Roman"/>
          <w:i/>
          <w:sz w:val="24"/>
          <w:szCs w:val="24"/>
          <w:lang w:val="en-US"/>
        </w:rPr>
        <w:t xml:space="preserve"> genealog</w:t>
      </w:r>
      <w:r w:rsidR="00463B2A">
        <w:rPr>
          <w:rFonts w:ascii="Times New Roman" w:eastAsia="Times New Roman" w:hAnsi="Times New Roman" w:cs="Times New Roman"/>
          <w:i/>
          <w:sz w:val="24"/>
          <w:szCs w:val="24"/>
          <w:lang w:val="en-US"/>
        </w:rPr>
        <w:t>y</w:t>
      </w:r>
      <w:r w:rsidR="003B7B7A">
        <w:rPr>
          <w:rFonts w:ascii="Times New Roman" w:eastAsia="Times New Roman" w:hAnsi="Times New Roman" w:cs="Times New Roman"/>
          <w:i/>
          <w:sz w:val="24"/>
          <w:szCs w:val="24"/>
          <w:lang w:val="en-US"/>
        </w:rPr>
        <w:t xml:space="preserve"> method</w:t>
      </w:r>
      <w:r w:rsidR="00F55A63">
        <w:rPr>
          <w:rFonts w:ascii="Times New Roman" w:eastAsia="Times New Roman" w:hAnsi="Times New Roman" w:cs="Times New Roman"/>
          <w:i/>
          <w:sz w:val="24"/>
          <w:szCs w:val="24"/>
          <w:lang w:val="en-US"/>
        </w:rPr>
        <w:t xml:space="preserve"> is</w:t>
      </w:r>
      <w:r w:rsidR="003B7B7A">
        <w:rPr>
          <w:rFonts w:ascii="Times New Roman" w:eastAsia="Times New Roman" w:hAnsi="Times New Roman" w:cs="Times New Roman"/>
          <w:i/>
          <w:sz w:val="24"/>
          <w:szCs w:val="24"/>
          <w:lang w:val="en-US"/>
        </w:rPr>
        <w:t xml:space="preserve"> used in this article</w:t>
      </w:r>
      <w:r w:rsidR="00F55A63">
        <w:rPr>
          <w:rFonts w:ascii="Times New Roman" w:eastAsia="Times New Roman" w:hAnsi="Times New Roman" w:cs="Times New Roman"/>
          <w:i/>
          <w:sz w:val="24"/>
          <w:szCs w:val="24"/>
          <w:lang w:val="en-US"/>
        </w:rPr>
        <w:t xml:space="preserve"> to explore such of historical-textual data</w:t>
      </w:r>
      <w:r w:rsidR="00463B2A">
        <w:rPr>
          <w:rFonts w:ascii="Times New Roman" w:eastAsia="Times New Roman" w:hAnsi="Times New Roman" w:cs="Times New Roman"/>
          <w:i/>
          <w:sz w:val="24"/>
          <w:szCs w:val="24"/>
          <w:lang w:val="en-US"/>
        </w:rPr>
        <w:t xml:space="preserve"> about GPM</w:t>
      </w:r>
      <w:r w:rsidR="00875243">
        <w:rPr>
          <w:rFonts w:ascii="Times New Roman" w:eastAsia="Times New Roman" w:hAnsi="Times New Roman" w:cs="Times New Roman"/>
          <w:i/>
          <w:sz w:val="24"/>
          <w:szCs w:val="24"/>
          <w:lang w:val="en-US"/>
        </w:rPr>
        <w:t>s' Christianity</w:t>
      </w:r>
      <w:r w:rsidR="00463B2A">
        <w:rPr>
          <w:rFonts w:ascii="Times New Roman" w:eastAsia="Times New Roman" w:hAnsi="Times New Roman" w:cs="Times New Roman"/>
          <w:i/>
          <w:sz w:val="24"/>
          <w:szCs w:val="24"/>
          <w:lang w:val="en-US"/>
        </w:rPr>
        <w:t xml:space="preserve"> in </w:t>
      </w:r>
      <w:r w:rsidR="00875243">
        <w:rPr>
          <w:rFonts w:ascii="Times New Roman" w:eastAsia="Times New Roman" w:hAnsi="Times New Roman" w:cs="Times New Roman"/>
          <w:i/>
          <w:sz w:val="24"/>
          <w:szCs w:val="24"/>
          <w:lang w:val="en-US"/>
        </w:rPr>
        <w:t>colonial and postcolonial era</w:t>
      </w:r>
      <w:r w:rsidR="00F55A63">
        <w:rPr>
          <w:rFonts w:ascii="Times New Roman" w:eastAsia="Times New Roman" w:hAnsi="Times New Roman" w:cs="Times New Roman"/>
          <w:i/>
          <w:sz w:val="24"/>
          <w:szCs w:val="24"/>
          <w:lang w:val="en-US"/>
        </w:rPr>
        <w:t xml:space="preserve">. The result of this research shows that Christian identity </w:t>
      </w:r>
      <w:r w:rsidR="00733902">
        <w:rPr>
          <w:rFonts w:ascii="Times New Roman" w:eastAsia="Times New Roman" w:hAnsi="Times New Roman" w:cs="Times New Roman"/>
          <w:i/>
          <w:sz w:val="24"/>
          <w:szCs w:val="24"/>
          <w:lang w:val="en-US"/>
        </w:rPr>
        <w:t>is</w:t>
      </w:r>
      <w:r w:rsidR="00F55A63">
        <w:rPr>
          <w:rFonts w:ascii="Times New Roman" w:eastAsia="Times New Roman" w:hAnsi="Times New Roman" w:cs="Times New Roman"/>
          <w:i/>
          <w:sz w:val="24"/>
          <w:szCs w:val="24"/>
          <w:lang w:val="en-US"/>
        </w:rPr>
        <w:t xml:space="preserve"> dialectical </w:t>
      </w:r>
      <w:r w:rsidR="00733902">
        <w:rPr>
          <w:rFonts w:ascii="Times New Roman" w:eastAsia="Times New Roman" w:hAnsi="Times New Roman" w:cs="Times New Roman"/>
          <w:i/>
          <w:sz w:val="24"/>
          <w:szCs w:val="24"/>
          <w:lang w:val="en-US"/>
        </w:rPr>
        <w:t>according to the dynamics of social context consequently, so identity was never freezing or abandoned.</w:t>
      </w:r>
    </w:p>
    <w:p w14:paraId="79C1BB91" w14:textId="29BF14C1" w:rsidR="00A2472E" w:rsidRPr="00463B2A" w:rsidRDefault="00A2472E" w:rsidP="00D211F7">
      <w:pPr>
        <w:spacing w:after="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b/>
          <w:bCs/>
          <w:i/>
          <w:sz w:val="24"/>
          <w:szCs w:val="24"/>
        </w:rPr>
        <w:t>Keywords</w:t>
      </w:r>
      <w:proofErr w:type="spellEnd"/>
      <w:r>
        <w:rPr>
          <w:rFonts w:ascii="Times New Roman" w:eastAsia="Times New Roman" w:hAnsi="Times New Roman" w:cs="Times New Roman"/>
          <w:b/>
          <w:bCs/>
          <w:i/>
          <w:sz w:val="24"/>
          <w:szCs w:val="24"/>
        </w:rPr>
        <w:t xml:space="preserve">: </w:t>
      </w:r>
      <w:proofErr w:type="spellStart"/>
      <w:r w:rsidR="00463B2A">
        <w:rPr>
          <w:rFonts w:ascii="Times New Roman" w:eastAsia="Times New Roman" w:hAnsi="Times New Roman" w:cs="Times New Roman"/>
          <w:i/>
          <w:sz w:val="24"/>
          <w:szCs w:val="24"/>
        </w:rPr>
        <w:t>Christian</w:t>
      </w:r>
      <w:r w:rsidR="00054511">
        <w:rPr>
          <w:rFonts w:ascii="Times New Roman" w:eastAsia="Times New Roman" w:hAnsi="Times New Roman" w:cs="Times New Roman"/>
          <w:i/>
          <w:sz w:val="24"/>
          <w:szCs w:val="24"/>
        </w:rPr>
        <w:t>ity</w:t>
      </w:r>
      <w:proofErr w:type="spellEnd"/>
      <w:r w:rsidR="00054511">
        <w:rPr>
          <w:rFonts w:ascii="Times New Roman" w:eastAsia="Times New Roman" w:hAnsi="Times New Roman" w:cs="Times New Roman"/>
          <w:i/>
          <w:sz w:val="24"/>
          <w:szCs w:val="24"/>
        </w:rPr>
        <w:t>;</w:t>
      </w:r>
      <w:r w:rsidR="00463B2A">
        <w:rPr>
          <w:rFonts w:ascii="Times New Roman" w:eastAsia="Times New Roman" w:hAnsi="Times New Roman" w:cs="Times New Roman"/>
          <w:i/>
          <w:sz w:val="24"/>
          <w:szCs w:val="24"/>
        </w:rPr>
        <w:t xml:space="preserve"> </w:t>
      </w:r>
      <w:proofErr w:type="spellStart"/>
      <w:r w:rsidR="00463B2A">
        <w:rPr>
          <w:rFonts w:ascii="Times New Roman" w:eastAsia="Times New Roman" w:hAnsi="Times New Roman" w:cs="Times New Roman"/>
          <w:i/>
          <w:sz w:val="24"/>
          <w:szCs w:val="24"/>
        </w:rPr>
        <w:t>Identity</w:t>
      </w:r>
      <w:proofErr w:type="spellEnd"/>
      <w:r w:rsidR="00463B2A">
        <w:rPr>
          <w:rFonts w:ascii="Times New Roman" w:eastAsia="Times New Roman" w:hAnsi="Times New Roman" w:cs="Times New Roman"/>
          <w:i/>
          <w:sz w:val="24"/>
          <w:szCs w:val="24"/>
        </w:rPr>
        <w:t xml:space="preserve">; </w:t>
      </w:r>
      <w:proofErr w:type="spellStart"/>
      <w:r w:rsidR="00463B2A">
        <w:rPr>
          <w:rFonts w:ascii="Times New Roman" w:eastAsia="Times New Roman" w:hAnsi="Times New Roman" w:cs="Times New Roman"/>
          <w:i/>
          <w:sz w:val="24"/>
          <w:szCs w:val="24"/>
        </w:rPr>
        <w:t>Hybridity</w:t>
      </w:r>
      <w:proofErr w:type="spellEnd"/>
      <w:r w:rsidR="00463B2A">
        <w:rPr>
          <w:rFonts w:ascii="Times New Roman" w:eastAsia="Times New Roman" w:hAnsi="Times New Roman" w:cs="Times New Roman"/>
          <w:i/>
          <w:sz w:val="24"/>
          <w:szCs w:val="24"/>
        </w:rPr>
        <w:t xml:space="preserve">; </w:t>
      </w:r>
      <w:proofErr w:type="spellStart"/>
      <w:r w:rsidR="00463B2A">
        <w:rPr>
          <w:rFonts w:ascii="Times New Roman" w:eastAsia="Times New Roman" w:hAnsi="Times New Roman" w:cs="Times New Roman"/>
          <w:i/>
          <w:sz w:val="24"/>
          <w:szCs w:val="24"/>
        </w:rPr>
        <w:t>Postcolonial</w:t>
      </w:r>
      <w:proofErr w:type="spellEnd"/>
      <w:r w:rsidR="00463B2A">
        <w:rPr>
          <w:rFonts w:ascii="Times New Roman" w:eastAsia="Times New Roman" w:hAnsi="Times New Roman" w:cs="Times New Roman"/>
          <w:i/>
          <w:sz w:val="24"/>
          <w:szCs w:val="24"/>
        </w:rPr>
        <w:t xml:space="preserve">: </w:t>
      </w:r>
      <w:proofErr w:type="spellStart"/>
      <w:r w:rsidR="00463B2A">
        <w:rPr>
          <w:rFonts w:ascii="Times New Roman" w:eastAsia="Times New Roman" w:hAnsi="Times New Roman" w:cs="Times New Roman"/>
          <w:i/>
          <w:sz w:val="24"/>
          <w:szCs w:val="24"/>
        </w:rPr>
        <w:t>Genealogy</w:t>
      </w:r>
      <w:proofErr w:type="spellEnd"/>
      <w:r w:rsidR="00463B2A">
        <w:rPr>
          <w:rFonts w:ascii="Times New Roman" w:eastAsia="Times New Roman" w:hAnsi="Times New Roman" w:cs="Times New Roman"/>
          <w:i/>
          <w:sz w:val="24"/>
          <w:szCs w:val="24"/>
        </w:rPr>
        <w:t>: Gereja Protestan Maluku.</w:t>
      </w:r>
    </w:p>
    <w:p w14:paraId="5B73705B" w14:textId="77777777" w:rsidR="00463B2A" w:rsidRDefault="00463B2A" w:rsidP="00D211F7">
      <w:pPr>
        <w:spacing w:after="0"/>
        <w:jc w:val="center"/>
        <w:rPr>
          <w:rFonts w:ascii="Times New Roman" w:eastAsia="Times New Roman" w:hAnsi="Times New Roman" w:cs="Times New Roman"/>
          <w:b/>
          <w:sz w:val="24"/>
          <w:szCs w:val="24"/>
        </w:rPr>
      </w:pPr>
    </w:p>
    <w:p w14:paraId="1DE6A38D" w14:textId="5B412FDA" w:rsidR="00BB5AAC" w:rsidRPr="00B839B2" w:rsidRDefault="00222AAF" w:rsidP="00D211F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14:paraId="4E97F573" w14:textId="66092A25" w:rsidR="00BB5AAC" w:rsidRPr="00BB5AAC" w:rsidRDefault="00875243" w:rsidP="00D211F7">
      <w:pPr>
        <w:spacing w:after="0"/>
        <w:jc w:val="both"/>
        <w:rPr>
          <w:rFonts w:ascii="Times New Roman" w:eastAsia="Times New Roman" w:hAnsi="Times New Roman" w:cs="Times New Roman"/>
          <w:sz w:val="24"/>
          <w:szCs w:val="24"/>
        </w:rPr>
      </w:pPr>
      <w:r w:rsidRPr="00875243">
        <w:rPr>
          <w:rFonts w:ascii="Times New Roman" w:eastAsia="Times New Roman" w:hAnsi="Times New Roman" w:cs="Times New Roman"/>
          <w:sz w:val="24"/>
          <w:szCs w:val="24"/>
        </w:rPr>
        <w:t xml:space="preserve">Identitas melekat pada subjek, oleh karena itu identifikasi publik terhadap individu atau kelompok dalam masyarakat akan selalu terjalin dengan identitas: dari mana asalnya? Apa agamanya, sukunya, jenis kelaminnya, dan sebagainya? Agama sebagai elemen identitas menjadi penting, terutama di Indonesia yang mengakui "Tuhan Yang Maha Esa" sebagai dasar pertama Pancasila. Artikel ini bermaksud untuk menguraikan pembentukan identitas Kristen kontemporer yang berafiliasi dengan Gereja Protestan Maluku (GPM) sepanjang era kolonial dan </w:t>
      </w:r>
      <w:proofErr w:type="spellStart"/>
      <w:r w:rsidRPr="00875243">
        <w:rPr>
          <w:rFonts w:ascii="Times New Roman" w:eastAsia="Times New Roman" w:hAnsi="Times New Roman" w:cs="Times New Roman"/>
          <w:sz w:val="24"/>
          <w:szCs w:val="24"/>
        </w:rPr>
        <w:t>pascakolonial</w:t>
      </w:r>
      <w:proofErr w:type="spellEnd"/>
      <w:r w:rsidRPr="00875243">
        <w:rPr>
          <w:rFonts w:ascii="Times New Roman" w:eastAsia="Times New Roman" w:hAnsi="Times New Roman" w:cs="Times New Roman"/>
          <w:sz w:val="24"/>
          <w:szCs w:val="24"/>
        </w:rPr>
        <w:t xml:space="preserve"> di Maluku. Dengan demikian, penelitian ini me</w:t>
      </w:r>
      <w:r>
        <w:rPr>
          <w:rFonts w:ascii="Times New Roman" w:eastAsia="Times New Roman" w:hAnsi="Times New Roman" w:cs="Times New Roman"/>
          <w:sz w:val="24"/>
          <w:szCs w:val="24"/>
        </w:rPr>
        <w:t>makai</w:t>
      </w:r>
      <w:r w:rsidRPr="00875243">
        <w:rPr>
          <w:rFonts w:ascii="Times New Roman" w:eastAsia="Times New Roman" w:hAnsi="Times New Roman" w:cs="Times New Roman"/>
          <w:sz w:val="24"/>
          <w:szCs w:val="24"/>
        </w:rPr>
        <w:t xml:space="preserve"> konsepsi </w:t>
      </w:r>
      <w:proofErr w:type="spellStart"/>
      <w:r w:rsidRPr="00875243">
        <w:rPr>
          <w:rFonts w:ascii="Times New Roman" w:eastAsia="Times New Roman" w:hAnsi="Times New Roman" w:cs="Times New Roman"/>
          <w:sz w:val="24"/>
          <w:szCs w:val="24"/>
        </w:rPr>
        <w:t>hibriditas</w:t>
      </w:r>
      <w:proofErr w:type="spellEnd"/>
      <w:r>
        <w:rPr>
          <w:rFonts w:ascii="Times New Roman" w:eastAsia="Times New Roman" w:hAnsi="Times New Roman" w:cs="Times New Roman"/>
          <w:sz w:val="24"/>
          <w:szCs w:val="24"/>
        </w:rPr>
        <w:t xml:space="preserve"> dari</w:t>
      </w:r>
      <w:r w:rsidRPr="00875243">
        <w:rPr>
          <w:rFonts w:ascii="Times New Roman" w:eastAsia="Times New Roman" w:hAnsi="Times New Roman" w:cs="Times New Roman"/>
          <w:sz w:val="24"/>
          <w:szCs w:val="24"/>
        </w:rPr>
        <w:t xml:space="preserve"> teori </w:t>
      </w:r>
      <w:proofErr w:type="spellStart"/>
      <w:r w:rsidRPr="00875243">
        <w:rPr>
          <w:rFonts w:ascii="Times New Roman" w:eastAsia="Times New Roman" w:hAnsi="Times New Roman" w:cs="Times New Roman"/>
          <w:sz w:val="24"/>
          <w:szCs w:val="24"/>
        </w:rPr>
        <w:t>pascakolonial</w:t>
      </w:r>
      <w:proofErr w:type="spellEnd"/>
      <w:r w:rsidRPr="00875243">
        <w:rPr>
          <w:rFonts w:ascii="Times New Roman" w:eastAsia="Times New Roman" w:hAnsi="Times New Roman" w:cs="Times New Roman"/>
          <w:sz w:val="24"/>
          <w:szCs w:val="24"/>
        </w:rPr>
        <w:t xml:space="preserve"> sebagai alat analisisnya. Metode genealogi digunakan dalam artikel ini untuk mengeksplorasi data historis-tekstual tentang GPM di era kolonial dan </w:t>
      </w:r>
      <w:proofErr w:type="spellStart"/>
      <w:r w:rsidRPr="00875243">
        <w:rPr>
          <w:rFonts w:ascii="Times New Roman" w:eastAsia="Times New Roman" w:hAnsi="Times New Roman" w:cs="Times New Roman"/>
          <w:sz w:val="24"/>
          <w:szCs w:val="24"/>
        </w:rPr>
        <w:t>pascakolonial</w:t>
      </w:r>
      <w:proofErr w:type="spellEnd"/>
      <w:r w:rsidRPr="00875243">
        <w:rPr>
          <w:rFonts w:ascii="Times New Roman" w:eastAsia="Times New Roman" w:hAnsi="Times New Roman" w:cs="Times New Roman"/>
          <w:sz w:val="24"/>
          <w:szCs w:val="24"/>
        </w:rPr>
        <w:t>. Hasil penelitian ini menunjukkan bahwa identitas Kristen bersifat dialektis sesuai dengan dinamika konteks sosial, sehingga identitas tidak pernah membeku atau ditinggalkan.</w:t>
      </w:r>
    </w:p>
    <w:p w14:paraId="00000014" w14:textId="3FB8AB6C" w:rsidR="004F54B2" w:rsidRDefault="00774B9C" w:rsidP="00875243">
      <w:pPr>
        <w:spacing w:after="0"/>
        <w:jc w:val="both"/>
        <w:rPr>
          <w:rFonts w:ascii="Times New Roman" w:eastAsia="Times New Roman" w:hAnsi="Times New Roman" w:cs="Times New Roman"/>
          <w:sz w:val="24"/>
          <w:szCs w:val="24"/>
        </w:rPr>
      </w:pPr>
      <w:r w:rsidRPr="00875243">
        <w:rPr>
          <w:rFonts w:ascii="Times New Roman" w:eastAsia="Times New Roman" w:hAnsi="Times New Roman" w:cs="Times New Roman"/>
          <w:b/>
          <w:bCs/>
          <w:sz w:val="24"/>
          <w:szCs w:val="24"/>
        </w:rPr>
        <w:t>Kata Kunci:</w:t>
      </w:r>
      <w:r>
        <w:rPr>
          <w:rFonts w:ascii="Times New Roman" w:eastAsia="Times New Roman" w:hAnsi="Times New Roman" w:cs="Times New Roman"/>
          <w:sz w:val="24"/>
          <w:szCs w:val="24"/>
        </w:rPr>
        <w:t xml:space="preserve"> </w:t>
      </w:r>
      <w:proofErr w:type="spellStart"/>
      <w:r w:rsidR="00054511">
        <w:rPr>
          <w:rFonts w:ascii="Times New Roman" w:eastAsia="Times New Roman" w:hAnsi="Times New Roman" w:cs="Times New Roman"/>
          <w:sz w:val="24"/>
          <w:szCs w:val="24"/>
        </w:rPr>
        <w:t>Kristianitas</w:t>
      </w:r>
      <w:proofErr w:type="spellEnd"/>
      <w:r w:rsidR="00054511">
        <w:rPr>
          <w:rFonts w:ascii="Times New Roman" w:eastAsia="Times New Roman" w:hAnsi="Times New Roman" w:cs="Times New Roman"/>
          <w:sz w:val="24"/>
          <w:szCs w:val="24"/>
        </w:rPr>
        <w:t xml:space="preserve">; </w:t>
      </w:r>
      <w:r w:rsidR="00875243">
        <w:rPr>
          <w:rFonts w:ascii="Times New Roman" w:eastAsia="Times New Roman" w:hAnsi="Times New Roman" w:cs="Times New Roman"/>
          <w:sz w:val="24"/>
          <w:szCs w:val="24"/>
        </w:rPr>
        <w:t xml:space="preserve">Identitas; </w:t>
      </w:r>
      <w:proofErr w:type="spellStart"/>
      <w:r w:rsidR="00875243">
        <w:rPr>
          <w:rFonts w:ascii="Times New Roman" w:eastAsia="Times New Roman" w:hAnsi="Times New Roman" w:cs="Times New Roman"/>
          <w:sz w:val="24"/>
          <w:szCs w:val="24"/>
        </w:rPr>
        <w:t>Hibriditas</w:t>
      </w:r>
      <w:proofErr w:type="spellEnd"/>
      <w:r w:rsidR="00875243">
        <w:rPr>
          <w:rFonts w:ascii="Times New Roman" w:eastAsia="Times New Roman" w:hAnsi="Times New Roman" w:cs="Times New Roman"/>
          <w:sz w:val="24"/>
          <w:szCs w:val="24"/>
        </w:rPr>
        <w:t xml:space="preserve">; </w:t>
      </w:r>
      <w:proofErr w:type="spellStart"/>
      <w:r w:rsidR="00875243">
        <w:rPr>
          <w:rFonts w:ascii="Times New Roman" w:eastAsia="Times New Roman" w:hAnsi="Times New Roman" w:cs="Times New Roman"/>
          <w:sz w:val="24"/>
          <w:szCs w:val="24"/>
        </w:rPr>
        <w:t>Pascakolonial</w:t>
      </w:r>
      <w:proofErr w:type="spellEnd"/>
      <w:r w:rsidR="00875243">
        <w:rPr>
          <w:rFonts w:ascii="Times New Roman" w:eastAsia="Times New Roman" w:hAnsi="Times New Roman" w:cs="Times New Roman"/>
          <w:sz w:val="24"/>
          <w:szCs w:val="24"/>
        </w:rPr>
        <w:t>; Genealogi; Gereja Protestan Maluku</w:t>
      </w:r>
      <w:r w:rsidR="00054511">
        <w:rPr>
          <w:rFonts w:ascii="Times New Roman" w:eastAsia="Times New Roman" w:hAnsi="Times New Roman" w:cs="Times New Roman"/>
          <w:sz w:val="24"/>
          <w:szCs w:val="24"/>
        </w:rPr>
        <w:t>.</w:t>
      </w:r>
    </w:p>
    <w:p w14:paraId="6F579B7D" w14:textId="77777777" w:rsidR="00875243" w:rsidRDefault="00875243" w:rsidP="00875243">
      <w:pPr>
        <w:spacing w:after="0"/>
        <w:jc w:val="both"/>
        <w:rPr>
          <w:rFonts w:ascii="Times New Roman" w:eastAsia="Times New Roman" w:hAnsi="Times New Roman" w:cs="Times New Roman"/>
          <w:color w:val="000000"/>
          <w:sz w:val="24"/>
          <w:szCs w:val="24"/>
        </w:rPr>
      </w:pPr>
    </w:p>
    <w:p w14:paraId="318F967E" w14:textId="77777777" w:rsidR="00E332F8" w:rsidRDefault="00E332F8" w:rsidP="00911DE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sectPr w:rsidR="00E332F8" w:rsidSect="00E27BC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080" w:bottom="1440" w:left="1080" w:header="0" w:footer="720" w:gutter="0"/>
          <w:pgNumType w:start="1"/>
          <w:cols w:space="720"/>
          <w:docGrid w:linePitch="299"/>
        </w:sectPr>
      </w:pPr>
    </w:p>
    <w:p w14:paraId="6BF395E9" w14:textId="77777777" w:rsidR="0071019E" w:rsidRPr="00FD4610" w:rsidRDefault="00222AAF" w:rsidP="00F61396">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FD4610">
        <w:rPr>
          <w:rFonts w:ascii="Times New Roman" w:eastAsia="Times New Roman" w:hAnsi="Times New Roman" w:cs="Times New Roman"/>
          <w:b/>
          <w:color w:val="000000"/>
          <w:sz w:val="24"/>
          <w:szCs w:val="24"/>
        </w:rPr>
        <w:lastRenderedPageBreak/>
        <w:t>PENDAHULUAN</w:t>
      </w:r>
    </w:p>
    <w:p w14:paraId="22EC6B46" w14:textId="64660A8B" w:rsidR="00875243" w:rsidRPr="00875243" w:rsidRDefault="00875243" w:rsidP="00875243">
      <w:pPr>
        <w:pBdr>
          <w:top w:val="nil"/>
          <w:left w:val="nil"/>
          <w:bottom w:val="nil"/>
          <w:right w:val="nil"/>
          <w:between w:val="nil"/>
        </w:pBdr>
        <w:spacing w:after="0"/>
        <w:jc w:val="both"/>
        <w:rPr>
          <w:rFonts w:ascii="Times New Roman" w:eastAsia="Times New Roman" w:hAnsi="Times New Roman" w:cs="Times New Roman"/>
          <w:sz w:val="24"/>
          <w:szCs w:val="24"/>
          <w:lang w:val="en-US"/>
        </w:rPr>
      </w:pPr>
      <w:r w:rsidRPr="00875243">
        <w:rPr>
          <w:rFonts w:ascii="Times New Roman" w:eastAsia="Times New Roman" w:hAnsi="Times New Roman" w:cs="Times New Roman"/>
          <w:sz w:val="24"/>
          <w:szCs w:val="24"/>
          <w:lang w:val="en-US"/>
        </w:rPr>
        <w:t xml:space="preserve">Daerah </w:t>
      </w:r>
      <w:proofErr w:type="spellStart"/>
      <w:r w:rsidRPr="00875243">
        <w:rPr>
          <w:rFonts w:ascii="Times New Roman" w:eastAsia="Times New Roman" w:hAnsi="Times New Roman" w:cs="Times New Roman"/>
          <w:sz w:val="24"/>
          <w:szCs w:val="24"/>
          <w:lang w:val="en-US"/>
        </w:rPr>
        <w:t>kepulauan</w:t>
      </w:r>
      <w:proofErr w:type="spellEnd"/>
      <w:r w:rsidRPr="00875243">
        <w:rPr>
          <w:rFonts w:ascii="Times New Roman" w:eastAsia="Times New Roman" w:hAnsi="Times New Roman" w:cs="Times New Roman"/>
          <w:sz w:val="24"/>
          <w:szCs w:val="24"/>
          <w:lang w:val="en-US"/>
        </w:rPr>
        <w:t xml:space="preserve"> Maluku, </w:t>
      </w:r>
      <w:proofErr w:type="spellStart"/>
      <w:r w:rsidRPr="00875243">
        <w:rPr>
          <w:rFonts w:ascii="Times New Roman" w:eastAsia="Times New Roman" w:hAnsi="Times New Roman" w:cs="Times New Roman"/>
          <w:sz w:val="24"/>
          <w:szCs w:val="24"/>
          <w:lang w:val="en-US"/>
        </w:rPr>
        <w:t>khususnya</w:t>
      </w:r>
      <w:proofErr w:type="spellEnd"/>
      <w:r w:rsidRPr="00875243">
        <w:rPr>
          <w:rFonts w:ascii="Times New Roman" w:eastAsia="Times New Roman" w:hAnsi="Times New Roman" w:cs="Times New Roman"/>
          <w:sz w:val="24"/>
          <w:szCs w:val="24"/>
          <w:lang w:val="en-US"/>
        </w:rPr>
        <w:t xml:space="preserve"> Maluku </w:t>
      </w:r>
      <w:proofErr w:type="spellStart"/>
      <w:r w:rsidRPr="00875243">
        <w:rPr>
          <w:rFonts w:ascii="Times New Roman" w:eastAsia="Times New Roman" w:hAnsi="Times New Roman" w:cs="Times New Roman"/>
          <w:sz w:val="24"/>
          <w:szCs w:val="24"/>
          <w:lang w:val="en-US"/>
        </w:rPr>
        <w:t>tengah</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sebagai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daerah</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bekas</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jajahan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bangsa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Eropa</w:t>
      </w:r>
      <w:proofErr w:type="spellEnd"/>
      <w:r w:rsidR="00746867">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sebagaimana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daerah-daerah</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lainya</w:t>
      </w:r>
      <w:proofErr w:type="spellEnd"/>
      <w:r w:rsidRPr="00875243">
        <w:rPr>
          <w:rFonts w:ascii="Times New Roman" w:eastAsia="Times New Roman" w:hAnsi="Times New Roman" w:cs="Times New Roman"/>
          <w:sz w:val="24"/>
          <w:szCs w:val="24"/>
          <w:lang w:val="en-US"/>
        </w:rPr>
        <w:t xml:space="preserve"> di Indonesia</w:t>
      </w:r>
      <w:r w:rsidR="00746867">
        <w:rPr>
          <w:rFonts w:ascii="Times New Roman" w:eastAsia="Times New Roman" w:hAnsi="Times New Roman" w:cs="Times New Roman"/>
          <w:sz w:val="24"/>
          <w:szCs w:val="24"/>
          <w:lang w:val="en-US"/>
        </w:rPr>
        <w:t>,</w:t>
      </w:r>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mendapatkan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semacam</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corak</w:t>
      </w:r>
      <w:proofErr w:type="spellEnd"/>
      <w:r w:rsidRPr="00875243">
        <w:rPr>
          <w:rFonts w:ascii="Times New Roman" w:eastAsia="Times New Roman" w:hAnsi="Times New Roman" w:cs="Times New Roman"/>
          <w:sz w:val="24"/>
          <w:szCs w:val="24"/>
          <w:lang w:val="en-US"/>
        </w:rPr>
        <w:t xml:space="preserve"> yang </w:t>
      </w:r>
      <w:proofErr w:type="spellStart"/>
      <w:r w:rsidRPr="00875243">
        <w:rPr>
          <w:rFonts w:ascii="Times New Roman" w:eastAsia="Times New Roman" w:hAnsi="Times New Roman" w:cs="Times New Roman"/>
          <w:sz w:val="24"/>
          <w:szCs w:val="24"/>
          <w:lang w:val="en-US"/>
        </w:rPr>
        <w:t>berbeda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setelah</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berakhirnya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kolonialisme</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Eropa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Pasalnya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dari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sekian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banyak</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daerah</w:t>
      </w:r>
      <w:proofErr w:type="spellEnd"/>
      <w:r w:rsidRPr="00875243">
        <w:rPr>
          <w:rFonts w:ascii="Times New Roman" w:eastAsia="Times New Roman" w:hAnsi="Times New Roman" w:cs="Times New Roman"/>
          <w:sz w:val="24"/>
          <w:szCs w:val="24"/>
          <w:lang w:val="en-US"/>
        </w:rPr>
        <w:t xml:space="preserve"> di Indonesia, Maluku </w:t>
      </w:r>
      <w:proofErr w:type="spellStart"/>
      <w:r w:rsidRPr="00875243">
        <w:rPr>
          <w:rFonts w:ascii="Times New Roman" w:eastAsia="Times New Roman" w:hAnsi="Times New Roman" w:cs="Times New Roman"/>
          <w:sz w:val="24"/>
          <w:szCs w:val="24"/>
          <w:lang w:val="en-US"/>
        </w:rPr>
        <w:t>menjadi</w:t>
      </w:r>
      <w:proofErr w:type="spellEnd"/>
      <w:r w:rsidRPr="00875243">
        <w:rPr>
          <w:rFonts w:ascii="Times New Roman" w:eastAsia="Times New Roman" w:hAnsi="Times New Roman" w:cs="Times New Roman"/>
          <w:sz w:val="24"/>
          <w:szCs w:val="24"/>
          <w:lang w:val="en-US"/>
        </w:rPr>
        <w:t xml:space="preserve"> salah </w:t>
      </w:r>
      <w:proofErr w:type="spellStart"/>
      <w:r w:rsidRPr="00875243">
        <w:rPr>
          <w:rFonts w:ascii="Times New Roman" w:eastAsia="Times New Roman" w:hAnsi="Times New Roman" w:cs="Times New Roman"/>
          <w:sz w:val="24"/>
          <w:szCs w:val="24"/>
          <w:lang w:val="en-US"/>
        </w:rPr>
        <w:t>satu</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destinasi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utama</w:t>
      </w:r>
      <w:proofErr w:type="spellEnd"/>
      <w:r w:rsidRPr="00875243">
        <w:rPr>
          <w:rFonts w:ascii="Times New Roman" w:eastAsia="Times New Roman" w:hAnsi="Times New Roman" w:cs="Times New Roman"/>
          <w:sz w:val="24"/>
          <w:szCs w:val="24"/>
          <w:lang w:val="en-US"/>
        </w:rPr>
        <w:t xml:space="preserve"> para </w:t>
      </w:r>
      <w:proofErr w:type="spellStart"/>
      <w:r w:rsidRPr="00875243">
        <w:rPr>
          <w:rFonts w:ascii="Times New Roman" w:eastAsia="Times New Roman" w:hAnsi="Times New Roman" w:cs="Times New Roman"/>
          <w:sz w:val="24"/>
          <w:szCs w:val="24"/>
          <w:lang w:val="en-US"/>
        </w:rPr>
        <w:t>penjajah</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Eropa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untuk</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mendapatkan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rempah-rempah</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yakni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cengkeh</w:t>
      </w:r>
      <w:proofErr w:type="spellEnd"/>
      <w:r w:rsidRPr="00875243">
        <w:rPr>
          <w:rFonts w:ascii="Times New Roman" w:eastAsia="Times New Roman" w:hAnsi="Times New Roman" w:cs="Times New Roman"/>
          <w:sz w:val="24"/>
          <w:szCs w:val="24"/>
          <w:lang w:val="en-US"/>
        </w:rPr>
        <w:t xml:space="preserve"> dan </w:t>
      </w:r>
      <w:proofErr w:type="spellStart"/>
      <w:r w:rsidRPr="00875243">
        <w:rPr>
          <w:rFonts w:ascii="Times New Roman" w:eastAsia="Times New Roman" w:hAnsi="Times New Roman" w:cs="Times New Roman"/>
          <w:sz w:val="24"/>
          <w:szCs w:val="24"/>
          <w:lang w:val="en-US"/>
        </w:rPr>
        <w:t>pala</w:t>
      </w:r>
      <w:proofErr w:type="spellEnd"/>
      <w:r w:rsidRPr="00875243">
        <w:rPr>
          <w:rFonts w:ascii="Times New Roman" w:eastAsia="Times New Roman" w:hAnsi="Times New Roman" w:cs="Times New Roman"/>
          <w:sz w:val="24"/>
          <w:szCs w:val="24"/>
          <w:lang w:val="en-US"/>
        </w:rPr>
        <w:t xml:space="preserve"> demi </w:t>
      </w:r>
      <w:proofErr w:type="spellStart"/>
      <w:r w:rsidRPr="00875243">
        <w:rPr>
          <w:rFonts w:ascii="Times New Roman" w:eastAsia="Times New Roman" w:hAnsi="Times New Roman" w:cs="Times New Roman"/>
          <w:sz w:val="24"/>
          <w:szCs w:val="24"/>
          <w:lang w:val="en-US"/>
        </w:rPr>
        <w:t>memperkuat</w:t>
      </w:r>
      <w:proofErr w:type="spellEnd"/>
      <w:r w:rsidRPr="00875243">
        <w:rPr>
          <w:rFonts w:ascii="Times New Roman" w:eastAsia="Times New Roman" w:hAnsi="Times New Roman" w:cs="Times New Roman"/>
          <w:sz w:val="24"/>
          <w:szCs w:val="24"/>
          <w:lang w:val="en-US"/>
        </w:rPr>
        <w:t xml:space="preserve"> dan </w:t>
      </w:r>
      <w:proofErr w:type="spellStart"/>
      <w:r w:rsidRPr="00875243">
        <w:rPr>
          <w:rFonts w:ascii="Times New Roman" w:eastAsia="Times New Roman" w:hAnsi="Times New Roman" w:cs="Times New Roman"/>
          <w:sz w:val="24"/>
          <w:szCs w:val="24"/>
          <w:lang w:val="en-US"/>
        </w:rPr>
        <w:t>memperbaiki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keadaan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ekonomi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mereka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dalam</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hal</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ini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Bangsa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Portugis</w:t>
      </w:r>
      <w:proofErr w:type="spellEnd"/>
      <w:r w:rsidRPr="00875243">
        <w:rPr>
          <w:rFonts w:ascii="Times New Roman" w:eastAsia="Times New Roman" w:hAnsi="Times New Roman" w:cs="Times New Roman"/>
          <w:sz w:val="24"/>
          <w:szCs w:val="24"/>
          <w:lang w:val="en-US"/>
        </w:rPr>
        <w:t xml:space="preserve"> dan </w:t>
      </w:r>
      <w:r w:rsidR="00CB7203">
        <w:rPr>
          <w:rFonts w:ascii="Times New Roman" w:eastAsia="Times New Roman" w:hAnsi="Times New Roman" w:cs="Times New Roman"/>
          <w:sz w:val="24"/>
          <w:szCs w:val="24"/>
          <w:lang w:val="en-US"/>
        </w:rPr>
        <w:t xml:space="preserve">juga </w:t>
      </w:r>
      <w:r w:rsidRPr="00875243">
        <w:rPr>
          <w:rFonts w:ascii="Times New Roman" w:eastAsia="Times New Roman" w:hAnsi="Times New Roman" w:cs="Times New Roman"/>
          <w:sz w:val="24"/>
          <w:szCs w:val="24"/>
          <w:lang w:val="en-US"/>
        </w:rPr>
        <w:t>Belanda.</w:t>
      </w:r>
      <w:r w:rsidRPr="00875243">
        <w:rPr>
          <w:rFonts w:ascii="Times New Roman" w:eastAsia="Times New Roman" w:hAnsi="Times New Roman" w:cs="Times New Roman"/>
          <w:sz w:val="24"/>
          <w:szCs w:val="24"/>
          <w:vertAlign w:val="superscript"/>
          <w:lang w:val="en-US"/>
        </w:rPr>
        <w:footnoteReference w:id="1"/>
      </w:r>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Disamping</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kepentingan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ekonomi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terselip</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kepentingan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lain</w:t>
      </w:r>
      <w:r>
        <w:rPr>
          <w:rFonts w:ascii="Times New Roman" w:eastAsia="Times New Roman" w:hAnsi="Times New Roman" w:cs="Times New Roman"/>
          <w:sz w:val="24"/>
          <w:szCs w:val="24"/>
          <w:lang w:val="en-US"/>
        </w:rPr>
        <w:t>nya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yakni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kepentingan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politik</w:t>
      </w:r>
      <w:proofErr w:type="spellEnd"/>
      <w:r w:rsidRPr="00875243">
        <w:rPr>
          <w:rFonts w:ascii="Times New Roman" w:eastAsia="Times New Roman" w:hAnsi="Times New Roman" w:cs="Times New Roman"/>
          <w:sz w:val="24"/>
          <w:szCs w:val="24"/>
          <w:lang w:val="en-US"/>
        </w:rPr>
        <w:t xml:space="preserve"> dan </w:t>
      </w:r>
      <w:proofErr w:type="spellStart"/>
      <w:r w:rsidRPr="00875243">
        <w:rPr>
          <w:rFonts w:ascii="Times New Roman" w:eastAsia="Times New Roman" w:hAnsi="Times New Roman" w:cs="Times New Roman"/>
          <w:sz w:val="24"/>
          <w:szCs w:val="24"/>
          <w:lang w:val="en-US"/>
        </w:rPr>
        <w:t>kepentingan</w:t>
      </w:r>
      <w:proofErr w:type="spellEnd"/>
      <w:r w:rsidRPr="00875243">
        <w:rPr>
          <w:rFonts w:ascii="Times New Roman" w:eastAsia="Times New Roman" w:hAnsi="Times New Roman" w:cs="Times New Roman"/>
          <w:sz w:val="24"/>
          <w:szCs w:val="24"/>
          <w:lang w:val="en-US"/>
        </w:rPr>
        <w:t xml:space="preserve"> yang </w:t>
      </w:r>
      <w:proofErr w:type="spellStart"/>
      <w:r w:rsidRPr="00875243">
        <w:rPr>
          <w:rFonts w:ascii="Times New Roman" w:eastAsia="Times New Roman" w:hAnsi="Times New Roman" w:cs="Times New Roman"/>
          <w:sz w:val="24"/>
          <w:szCs w:val="24"/>
          <w:lang w:val="en-US"/>
        </w:rPr>
        <w:t>saya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sebut</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sebagai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kepentingan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misiologis</w:t>
      </w:r>
      <w:proofErr w:type="spellEnd"/>
      <w:r w:rsidR="00CB7203">
        <w:rPr>
          <w:rFonts w:ascii="Times New Roman" w:eastAsia="Times New Roman" w:hAnsi="Times New Roman" w:cs="Times New Roman"/>
          <w:sz w:val="24"/>
          <w:szCs w:val="24"/>
          <w:lang w:val="en-US"/>
        </w:rPr>
        <w:t xml:space="preserve"> yang </w:t>
      </w:r>
      <w:proofErr w:type="spellStart"/>
      <w:r w:rsidR="00CB7203">
        <w:rPr>
          <w:rFonts w:ascii="Times New Roman" w:eastAsia="Times New Roman" w:hAnsi="Times New Roman" w:cs="Times New Roman"/>
          <w:sz w:val="24"/>
          <w:szCs w:val="24"/>
          <w:lang w:val="en-US"/>
        </w:rPr>
        <w:t>mendorong</w:t>
      </w:r>
      <w:proofErr w:type="spellEnd"/>
      <w:r w:rsidR="00CB7203">
        <w:rPr>
          <w:rFonts w:ascii="Times New Roman" w:eastAsia="Times New Roman" w:hAnsi="Times New Roman" w:cs="Times New Roman"/>
          <w:sz w:val="24"/>
          <w:szCs w:val="24"/>
          <w:lang w:val="en-US"/>
        </w:rPr>
        <w:t xml:space="preserve"> </w:t>
      </w:r>
      <w:proofErr w:type="spellStart"/>
      <w:r w:rsidR="00CB7203">
        <w:rPr>
          <w:rFonts w:ascii="Times New Roman" w:eastAsia="Times New Roman" w:hAnsi="Times New Roman" w:cs="Times New Roman"/>
          <w:sz w:val="24"/>
          <w:szCs w:val="24"/>
          <w:lang w:val="en-US"/>
        </w:rPr>
        <w:t>penjelajahan</w:t>
      </w:r>
      <w:proofErr w:type="spellEnd"/>
      <w:r w:rsidR="00CB7203">
        <w:rPr>
          <w:rFonts w:ascii="Times New Roman" w:eastAsia="Times New Roman" w:hAnsi="Times New Roman" w:cs="Times New Roman"/>
          <w:sz w:val="24"/>
          <w:szCs w:val="24"/>
          <w:lang w:val="en-US"/>
        </w:rPr>
        <w:t xml:space="preserve"> </w:t>
      </w:r>
      <w:proofErr w:type="spellStart"/>
      <w:r w:rsidR="00CB7203">
        <w:rPr>
          <w:rFonts w:ascii="Times New Roman" w:eastAsia="Times New Roman" w:hAnsi="Times New Roman" w:cs="Times New Roman"/>
          <w:sz w:val="24"/>
          <w:szCs w:val="24"/>
          <w:lang w:val="en-US"/>
        </w:rPr>
        <w:t>bangsa</w:t>
      </w:r>
      <w:proofErr w:type="spellEnd"/>
      <w:r w:rsidR="00CB7203">
        <w:rPr>
          <w:rFonts w:ascii="Times New Roman" w:eastAsia="Times New Roman" w:hAnsi="Times New Roman" w:cs="Times New Roman"/>
          <w:sz w:val="24"/>
          <w:szCs w:val="24"/>
          <w:lang w:val="en-US"/>
        </w:rPr>
        <w:t xml:space="preserve"> </w:t>
      </w:r>
      <w:proofErr w:type="spellStart"/>
      <w:r w:rsidR="001965CA">
        <w:rPr>
          <w:rFonts w:ascii="Times New Roman" w:eastAsia="Times New Roman" w:hAnsi="Times New Roman" w:cs="Times New Roman"/>
          <w:sz w:val="24"/>
          <w:szCs w:val="24"/>
          <w:lang w:val="en-US"/>
        </w:rPr>
        <w:t>E</w:t>
      </w:r>
      <w:r w:rsidR="00CB7203">
        <w:rPr>
          <w:rFonts w:ascii="Times New Roman" w:eastAsia="Times New Roman" w:hAnsi="Times New Roman" w:cs="Times New Roman"/>
          <w:sz w:val="24"/>
          <w:szCs w:val="24"/>
          <w:lang w:val="en-US"/>
        </w:rPr>
        <w:t>ropa</w:t>
      </w:r>
      <w:proofErr w:type="spellEnd"/>
      <w:r w:rsidR="00CB7203">
        <w:rPr>
          <w:rFonts w:ascii="Times New Roman" w:eastAsia="Times New Roman" w:hAnsi="Times New Roman" w:cs="Times New Roman"/>
          <w:sz w:val="24"/>
          <w:szCs w:val="24"/>
          <w:lang w:val="en-US"/>
        </w:rPr>
        <w:t xml:space="preserve"> </w:t>
      </w:r>
      <w:proofErr w:type="spellStart"/>
      <w:r w:rsidR="00CB7203">
        <w:rPr>
          <w:rFonts w:ascii="Times New Roman" w:eastAsia="Times New Roman" w:hAnsi="Times New Roman" w:cs="Times New Roman"/>
          <w:sz w:val="24"/>
          <w:szCs w:val="24"/>
          <w:lang w:val="en-US"/>
        </w:rPr>
        <w:t>ke</w:t>
      </w:r>
      <w:proofErr w:type="spellEnd"/>
      <w:r w:rsidR="00CB7203">
        <w:rPr>
          <w:rFonts w:ascii="Times New Roman" w:eastAsia="Times New Roman" w:hAnsi="Times New Roman" w:cs="Times New Roman"/>
          <w:sz w:val="24"/>
          <w:szCs w:val="24"/>
          <w:lang w:val="en-US"/>
        </w:rPr>
        <w:t xml:space="preserve"> Indonesia</w:t>
      </w:r>
      <w:r w:rsidRPr="00875243">
        <w:rPr>
          <w:rFonts w:ascii="Times New Roman" w:eastAsia="Times New Roman" w:hAnsi="Times New Roman" w:cs="Times New Roman"/>
          <w:sz w:val="24"/>
          <w:szCs w:val="24"/>
          <w:lang w:val="en-US"/>
        </w:rPr>
        <w:t>.</w:t>
      </w:r>
      <w:r w:rsidRPr="00875243">
        <w:rPr>
          <w:rFonts w:ascii="Times New Roman" w:eastAsia="Times New Roman" w:hAnsi="Times New Roman" w:cs="Times New Roman"/>
          <w:sz w:val="24"/>
          <w:szCs w:val="24"/>
          <w:vertAlign w:val="superscript"/>
          <w:lang w:val="en-US"/>
        </w:rPr>
        <w:footnoteReference w:id="2"/>
      </w:r>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Kepentingan-kepentingan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ini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kemudian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dikenal</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dengan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semboyan</w:t>
      </w:r>
      <w:proofErr w:type="spellEnd"/>
      <w:r w:rsidRPr="00875243">
        <w:rPr>
          <w:rFonts w:ascii="Times New Roman" w:eastAsia="Times New Roman" w:hAnsi="Times New Roman" w:cs="Times New Roman"/>
          <w:sz w:val="24"/>
          <w:szCs w:val="24"/>
          <w:lang w:val="en-US"/>
        </w:rPr>
        <w:t xml:space="preserve"> </w:t>
      </w:r>
      <w:r w:rsidRPr="00875243">
        <w:rPr>
          <w:rFonts w:ascii="Times New Roman" w:eastAsia="Times New Roman" w:hAnsi="Times New Roman" w:cs="Times New Roman"/>
          <w:i/>
          <w:sz w:val="24"/>
          <w:szCs w:val="24"/>
          <w:lang w:val="en-US"/>
        </w:rPr>
        <w:t>Gold</w:t>
      </w:r>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ekonomi</w:t>
      </w:r>
      <w:proofErr w:type="spellEnd"/>
      <w:r w:rsidRPr="00875243">
        <w:rPr>
          <w:rFonts w:ascii="Times New Roman" w:eastAsia="Times New Roman" w:hAnsi="Times New Roman" w:cs="Times New Roman"/>
          <w:sz w:val="24"/>
          <w:szCs w:val="24"/>
          <w:lang w:val="en-US"/>
        </w:rPr>
        <w:t xml:space="preserve">), </w:t>
      </w:r>
      <w:r w:rsidRPr="00875243">
        <w:rPr>
          <w:rFonts w:ascii="Times New Roman" w:eastAsia="Times New Roman" w:hAnsi="Times New Roman" w:cs="Times New Roman"/>
          <w:i/>
          <w:sz w:val="24"/>
          <w:szCs w:val="24"/>
          <w:lang w:val="en-US"/>
        </w:rPr>
        <w:t>Glory</w:t>
      </w:r>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politik</w:t>
      </w:r>
      <w:proofErr w:type="spellEnd"/>
      <w:r w:rsidRPr="00875243">
        <w:rPr>
          <w:rFonts w:ascii="Times New Roman" w:eastAsia="Times New Roman" w:hAnsi="Times New Roman" w:cs="Times New Roman"/>
          <w:sz w:val="24"/>
          <w:szCs w:val="24"/>
          <w:lang w:val="en-US"/>
        </w:rPr>
        <w:t xml:space="preserve">), dan </w:t>
      </w:r>
      <w:r w:rsidRPr="00875243">
        <w:rPr>
          <w:rFonts w:ascii="Times New Roman" w:eastAsia="Times New Roman" w:hAnsi="Times New Roman" w:cs="Times New Roman"/>
          <w:i/>
          <w:sz w:val="24"/>
          <w:szCs w:val="24"/>
          <w:lang w:val="en-US"/>
        </w:rPr>
        <w:t>Gospel</w:t>
      </w:r>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perkabaran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injil</w:t>
      </w:r>
      <w:proofErr w:type="spellEnd"/>
      <w:r w:rsidRPr="00875243">
        <w:rPr>
          <w:rFonts w:ascii="Times New Roman" w:eastAsia="Times New Roman" w:hAnsi="Times New Roman" w:cs="Times New Roman"/>
          <w:sz w:val="24"/>
          <w:szCs w:val="24"/>
          <w:lang w:val="en-US"/>
        </w:rPr>
        <w:t xml:space="preserve">) yang </w:t>
      </w:r>
      <w:proofErr w:type="spellStart"/>
      <w:r w:rsidRPr="00875243">
        <w:rPr>
          <w:rFonts w:ascii="Times New Roman" w:eastAsia="Times New Roman" w:hAnsi="Times New Roman" w:cs="Times New Roman"/>
          <w:sz w:val="24"/>
          <w:szCs w:val="24"/>
          <w:lang w:val="en-US"/>
        </w:rPr>
        <w:t>menjadi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tiga</w:t>
      </w:r>
      <w:proofErr w:type="spellEnd"/>
      <w:r w:rsidRPr="00875243">
        <w:rPr>
          <w:rFonts w:ascii="Times New Roman" w:eastAsia="Times New Roman" w:hAnsi="Times New Roman" w:cs="Times New Roman"/>
          <w:sz w:val="24"/>
          <w:szCs w:val="24"/>
          <w:lang w:val="en-US"/>
        </w:rPr>
        <w:t xml:space="preserve"> pilar </w:t>
      </w:r>
      <w:proofErr w:type="spellStart"/>
      <w:r w:rsidRPr="00875243">
        <w:rPr>
          <w:rFonts w:ascii="Times New Roman" w:eastAsia="Times New Roman" w:hAnsi="Times New Roman" w:cs="Times New Roman"/>
          <w:sz w:val="24"/>
          <w:szCs w:val="24"/>
          <w:lang w:val="en-US"/>
        </w:rPr>
        <w:t>utama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penjajahan</w:t>
      </w:r>
      <w:proofErr w:type="spellEnd"/>
      <w:r w:rsidRPr="00875243">
        <w:rPr>
          <w:rFonts w:ascii="Times New Roman" w:eastAsia="Times New Roman" w:hAnsi="Times New Roman" w:cs="Times New Roman"/>
          <w:sz w:val="24"/>
          <w:szCs w:val="24"/>
          <w:lang w:val="en-US"/>
        </w:rPr>
        <w:t xml:space="preserve"> orang </w:t>
      </w:r>
      <w:proofErr w:type="spellStart"/>
      <w:r w:rsidRPr="00875243">
        <w:rPr>
          <w:rFonts w:ascii="Times New Roman" w:eastAsia="Times New Roman" w:hAnsi="Times New Roman" w:cs="Times New Roman"/>
          <w:sz w:val="24"/>
          <w:szCs w:val="24"/>
          <w:lang w:val="en-US"/>
        </w:rPr>
        <w:t>Eropa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terhadap</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bangsa</w:t>
      </w:r>
      <w:proofErr w:type="spellEnd"/>
      <w:r w:rsidRPr="00875243">
        <w:rPr>
          <w:rFonts w:ascii="Times New Roman" w:eastAsia="Times New Roman" w:hAnsi="Times New Roman" w:cs="Times New Roman"/>
          <w:sz w:val="24"/>
          <w:szCs w:val="24"/>
          <w:lang w:val="en-US"/>
        </w:rPr>
        <w:t xml:space="preserve"> Indonesia.</w:t>
      </w:r>
    </w:p>
    <w:p w14:paraId="75F83E34" w14:textId="1CCED2FB" w:rsidR="00E2654B" w:rsidRDefault="00875243" w:rsidP="00875243">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875243">
        <w:rPr>
          <w:rFonts w:ascii="Times New Roman" w:eastAsia="Times New Roman" w:hAnsi="Times New Roman" w:cs="Times New Roman"/>
          <w:sz w:val="24"/>
          <w:szCs w:val="24"/>
          <w:lang w:val="en-US"/>
        </w:rPr>
        <w:t>Kehadiran</w:t>
      </w:r>
      <w:proofErr w:type="spellEnd"/>
      <w:r w:rsidRPr="00875243">
        <w:rPr>
          <w:rFonts w:ascii="Times New Roman" w:eastAsia="Times New Roman" w:hAnsi="Times New Roman" w:cs="Times New Roman"/>
          <w:sz w:val="24"/>
          <w:szCs w:val="24"/>
          <w:lang w:val="en-US"/>
        </w:rPr>
        <w:t xml:space="preserve"> orang-orang </w:t>
      </w:r>
      <w:proofErr w:type="spellStart"/>
      <w:r w:rsidRPr="00875243">
        <w:rPr>
          <w:rFonts w:ascii="Times New Roman" w:eastAsia="Times New Roman" w:hAnsi="Times New Roman" w:cs="Times New Roman"/>
          <w:sz w:val="24"/>
          <w:szCs w:val="24"/>
          <w:lang w:val="en-US"/>
        </w:rPr>
        <w:t>Portugis</w:t>
      </w:r>
      <w:proofErr w:type="spellEnd"/>
      <w:r w:rsidRPr="00875243">
        <w:rPr>
          <w:rFonts w:ascii="Times New Roman" w:eastAsia="Times New Roman" w:hAnsi="Times New Roman" w:cs="Times New Roman"/>
          <w:sz w:val="24"/>
          <w:szCs w:val="24"/>
          <w:lang w:val="en-US"/>
        </w:rPr>
        <w:t xml:space="preserve"> di Maluku </w:t>
      </w:r>
      <w:proofErr w:type="spellStart"/>
      <w:r w:rsidRPr="00875243">
        <w:rPr>
          <w:rFonts w:ascii="Times New Roman" w:eastAsia="Times New Roman" w:hAnsi="Times New Roman" w:cs="Times New Roman"/>
          <w:sz w:val="24"/>
          <w:szCs w:val="24"/>
          <w:lang w:val="en-US"/>
        </w:rPr>
        <w:t>sekitar</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tahun</w:t>
      </w:r>
      <w:proofErr w:type="spellEnd"/>
      <w:r w:rsidRPr="00875243">
        <w:rPr>
          <w:rFonts w:ascii="Times New Roman" w:eastAsia="Times New Roman" w:hAnsi="Times New Roman" w:cs="Times New Roman"/>
          <w:sz w:val="24"/>
          <w:szCs w:val="24"/>
          <w:lang w:val="en-US"/>
        </w:rPr>
        <w:t xml:space="preserve"> 1512 </w:t>
      </w:r>
      <w:proofErr w:type="spellStart"/>
      <w:r w:rsidRPr="00875243">
        <w:rPr>
          <w:rFonts w:ascii="Times New Roman" w:eastAsia="Times New Roman" w:hAnsi="Times New Roman" w:cs="Times New Roman"/>
          <w:sz w:val="24"/>
          <w:szCs w:val="24"/>
          <w:lang w:val="en-US"/>
        </w:rPr>
        <w:t>dengan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kepercayaan</w:t>
      </w:r>
      <w:proofErr w:type="spellEnd"/>
      <w:r w:rsidRPr="00875243">
        <w:rPr>
          <w:rFonts w:ascii="Times New Roman" w:eastAsia="Times New Roman" w:hAnsi="Times New Roman" w:cs="Times New Roman"/>
          <w:sz w:val="24"/>
          <w:szCs w:val="24"/>
          <w:lang w:val="en-US"/>
        </w:rPr>
        <w:t xml:space="preserve"> Kristen-</w:t>
      </w:r>
      <w:proofErr w:type="spellStart"/>
      <w:r w:rsidRPr="00875243">
        <w:rPr>
          <w:rFonts w:ascii="Times New Roman" w:eastAsia="Times New Roman" w:hAnsi="Times New Roman" w:cs="Times New Roman"/>
          <w:sz w:val="24"/>
          <w:szCs w:val="24"/>
          <w:lang w:val="en-US"/>
        </w:rPr>
        <w:t>Katolik</w:t>
      </w:r>
      <w:proofErr w:type="spellEnd"/>
      <w:r w:rsidRPr="00875243">
        <w:rPr>
          <w:rFonts w:ascii="Times New Roman" w:eastAsia="Times New Roman" w:hAnsi="Times New Roman" w:cs="Times New Roman"/>
          <w:sz w:val="24"/>
          <w:szCs w:val="24"/>
          <w:lang w:val="en-US"/>
        </w:rPr>
        <w:t xml:space="preserve">, dan </w:t>
      </w:r>
      <w:proofErr w:type="spellStart"/>
      <w:r w:rsidRPr="00875243">
        <w:rPr>
          <w:rFonts w:ascii="Times New Roman" w:eastAsia="Times New Roman" w:hAnsi="Times New Roman" w:cs="Times New Roman"/>
          <w:sz w:val="24"/>
          <w:szCs w:val="24"/>
          <w:lang w:val="en-US"/>
        </w:rPr>
        <w:t>kemudian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diambil</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alih</w:t>
      </w:r>
      <w:proofErr w:type="spellEnd"/>
      <w:r w:rsidRPr="00875243">
        <w:rPr>
          <w:rFonts w:ascii="Times New Roman" w:eastAsia="Times New Roman" w:hAnsi="Times New Roman" w:cs="Times New Roman"/>
          <w:sz w:val="24"/>
          <w:szCs w:val="24"/>
          <w:lang w:val="en-US"/>
        </w:rPr>
        <w:t xml:space="preserve"> oleh orang-orang Belanda pada </w:t>
      </w:r>
      <w:proofErr w:type="spellStart"/>
      <w:r w:rsidRPr="00875243">
        <w:rPr>
          <w:rFonts w:ascii="Times New Roman" w:eastAsia="Times New Roman" w:hAnsi="Times New Roman" w:cs="Times New Roman"/>
          <w:sz w:val="24"/>
          <w:szCs w:val="24"/>
          <w:lang w:val="en-US"/>
        </w:rPr>
        <w:t>tahun</w:t>
      </w:r>
      <w:proofErr w:type="spellEnd"/>
      <w:r w:rsidRPr="00875243">
        <w:rPr>
          <w:rFonts w:ascii="Times New Roman" w:eastAsia="Times New Roman" w:hAnsi="Times New Roman" w:cs="Times New Roman"/>
          <w:sz w:val="24"/>
          <w:szCs w:val="24"/>
          <w:lang w:val="en-US"/>
        </w:rPr>
        <w:t xml:space="preserve"> 1605 </w:t>
      </w:r>
      <w:proofErr w:type="spellStart"/>
      <w:r w:rsidRPr="00875243">
        <w:rPr>
          <w:rFonts w:ascii="Times New Roman" w:eastAsia="Times New Roman" w:hAnsi="Times New Roman" w:cs="Times New Roman"/>
          <w:sz w:val="24"/>
          <w:szCs w:val="24"/>
          <w:lang w:val="en-US"/>
        </w:rPr>
        <w:t>dengan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membawa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kepercayaan</w:t>
      </w:r>
      <w:proofErr w:type="spellEnd"/>
      <w:r w:rsidRPr="00875243">
        <w:rPr>
          <w:rFonts w:ascii="Times New Roman" w:eastAsia="Times New Roman" w:hAnsi="Times New Roman" w:cs="Times New Roman"/>
          <w:sz w:val="24"/>
          <w:szCs w:val="24"/>
          <w:lang w:val="en-US"/>
        </w:rPr>
        <w:t xml:space="preserve"> Kristen </w:t>
      </w:r>
      <w:proofErr w:type="spellStart"/>
      <w:r w:rsidRPr="00875243">
        <w:rPr>
          <w:rFonts w:ascii="Times New Roman" w:eastAsia="Times New Roman" w:hAnsi="Times New Roman" w:cs="Times New Roman"/>
          <w:sz w:val="24"/>
          <w:szCs w:val="24"/>
          <w:lang w:val="en-US"/>
        </w:rPr>
        <w:t>Protestan-Calvinis</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memberi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corak</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religius</w:t>
      </w:r>
      <w:proofErr w:type="spellEnd"/>
      <w:r w:rsidRPr="00875243">
        <w:rPr>
          <w:rFonts w:ascii="Times New Roman" w:eastAsia="Times New Roman" w:hAnsi="Times New Roman" w:cs="Times New Roman"/>
          <w:sz w:val="24"/>
          <w:szCs w:val="24"/>
          <w:lang w:val="en-US"/>
        </w:rPr>
        <w:t xml:space="preserve"> yang </w:t>
      </w:r>
      <w:proofErr w:type="spellStart"/>
      <w:r w:rsidRPr="00875243">
        <w:rPr>
          <w:rFonts w:ascii="Times New Roman" w:eastAsia="Times New Roman" w:hAnsi="Times New Roman" w:cs="Times New Roman"/>
          <w:sz w:val="24"/>
          <w:szCs w:val="24"/>
          <w:lang w:val="en-US"/>
        </w:rPr>
        <w:t>kompleks</w:t>
      </w:r>
      <w:proofErr w:type="spellEnd"/>
      <w:r w:rsidRPr="00875243">
        <w:rPr>
          <w:rFonts w:ascii="Times New Roman" w:eastAsia="Times New Roman" w:hAnsi="Times New Roman" w:cs="Times New Roman"/>
          <w:sz w:val="24"/>
          <w:szCs w:val="24"/>
          <w:lang w:val="en-US"/>
        </w:rPr>
        <w:t xml:space="preserve"> pada orang-orang Maluku. Dieter Bartels </w:t>
      </w:r>
      <w:proofErr w:type="spellStart"/>
      <w:r w:rsidRPr="00875243">
        <w:rPr>
          <w:rFonts w:ascii="Times New Roman" w:eastAsia="Times New Roman" w:hAnsi="Times New Roman" w:cs="Times New Roman"/>
          <w:sz w:val="24"/>
          <w:szCs w:val="24"/>
          <w:lang w:val="en-US"/>
        </w:rPr>
        <w:t>mengakui</w:t>
      </w:r>
      <w:proofErr w:type="spellEnd"/>
      <w:r w:rsidR="002537AF">
        <w:rPr>
          <w:rFonts w:ascii="Times New Roman" w:eastAsia="Times New Roman" w:hAnsi="Times New Roman" w:cs="Times New Roman"/>
          <w:sz w:val="24"/>
          <w:szCs w:val="24"/>
          <w:lang w:val="en-US"/>
        </w:rPr>
        <w:t xml:space="preserve"> </w:t>
      </w:r>
      <w:proofErr w:type="spellStart"/>
      <w:r w:rsidR="002537AF">
        <w:rPr>
          <w:rFonts w:ascii="Times New Roman" w:eastAsia="Times New Roman" w:hAnsi="Times New Roman" w:cs="Times New Roman"/>
          <w:sz w:val="24"/>
          <w:szCs w:val="24"/>
          <w:lang w:val="en-US"/>
        </w:rPr>
        <w:t>hal</w:t>
      </w:r>
      <w:proofErr w:type="spellEnd"/>
      <w:r w:rsidR="002537AF">
        <w:rPr>
          <w:rFonts w:ascii="Times New Roman" w:eastAsia="Times New Roman" w:hAnsi="Times New Roman" w:cs="Times New Roman"/>
          <w:sz w:val="24"/>
          <w:szCs w:val="24"/>
          <w:lang w:val="en-US"/>
        </w:rPr>
        <w:t xml:space="preserve"> </w:t>
      </w:r>
      <w:proofErr w:type="spellStart"/>
      <w:r w:rsidR="002537AF">
        <w:rPr>
          <w:rFonts w:ascii="Times New Roman" w:eastAsia="Times New Roman" w:hAnsi="Times New Roman" w:cs="Times New Roman"/>
          <w:sz w:val="24"/>
          <w:szCs w:val="24"/>
          <w:lang w:val="en-US"/>
        </w:rPr>
        <w:t>ini</w:t>
      </w:r>
      <w:proofErr w:type="spellEnd"/>
      <w:r w:rsidR="002537AF">
        <w:rPr>
          <w:rFonts w:ascii="Times New Roman" w:eastAsia="Times New Roman" w:hAnsi="Times New Roman" w:cs="Times New Roman"/>
          <w:sz w:val="24"/>
          <w:szCs w:val="24"/>
          <w:lang w:val="en-US"/>
        </w:rPr>
        <w:t>,</w:t>
      </w:r>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bahwa</w:t>
      </w:r>
      <w:r w:rsidR="002537AF">
        <w:rPr>
          <w:rFonts w:ascii="Times New Roman" w:eastAsia="Times New Roman" w:hAnsi="Times New Roman" w:cs="Times New Roman"/>
          <w:sz w:val="24"/>
          <w:szCs w:val="24"/>
          <w:lang w:val="en-US"/>
        </w:rPr>
        <w:t>sanya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kekristenan</w:t>
      </w:r>
      <w:proofErr w:type="spellEnd"/>
      <w:r w:rsidRPr="00875243">
        <w:rPr>
          <w:rFonts w:ascii="Times New Roman" w:eastAsia="Times New Roman" w:hAnsi="Times New Roman" w:cs="Times New Roman"/>
          <w:sz w:val="24"/>
          <w:szCs w:val="24"/>
          <w:lang w:val="en-US"/>
        </w:rPr>
        <w:t xml:space="preserve"> di Maluku </w:t>
      </w:r>
      <w:proofErr w:type="spellStart"/>
      <w:r w:rsidRPr="00875243">
        <w:rPr>
          <w:rFonts w:ascii="Times New Roman" w:eastAsia="Times New Roman" w:hAnsi="Times New Roman" w:cs="Times New Roman"/>
          <w:sz w:val="24"/>
          <w:szCs w:val="24"/>
          <w:lang w:val="en-US"/>
        </w:rPr>
        <w:t>sendiri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tidak</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sepenuhnya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ber</w:t>
      </w:r>
      <w:r w:rsidR="002537AF">
        <w:rPr>
          <w:rFonts w:ascii="Times New Roman" w:eastAsia="Times New Roman" w:hAnsi="Times New Roman" w:cs="Times New Roman"/>
          <w:sz w:val="24"/>
          <w:szCs w:val="24"/>
          <w:lang w:val="en-US"/>
        </w:rPr>
        <w:t>corak</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Protestan-Calvinis</w:t>
      </w:r>
      <w:proofErr w:type="spellEnd"/>
      <w:r w:rsidRPr="00875243">
        <w:rPr>
          <w:rFonts w:ascii="Times New Roman" w:eastAsia="Times New Roman" w:hAnsi="Times New Roman" w:cs="Times New Roman"/>
          <w:sz w:val="24"/>
          <w:szCs w:val="24"/>
          <w:lang w:val="en-US"/>
        </w:rPr>
        <w:t xml:space="preserve"> Belanda, </w:t>
      </w:r>
      <w:proofErr w:type="spellStart"/>
      <w:r w:rsidRPr="00875243">
        <w:rPr>
          <w:rFonts w:ascii="Times New Roman" w:eastAsia="Times New Roman" w:hAnsi="Times New Roman" w:cs="Times New Roman"/>
          <w:sz w:val="24"/>
          <w:szCs w:val="24"/>
          <w:lang w:val="en-US"/>
        </w:rPr>
        <w:t>melainkan</w:t>
      </w:r>
      <w:proofErr w:type="spellEnd"/>
      <w:r w:rsidR="00682B7B">
        <w:rPr>
          <w:rFonts w:ascii="Times New Roman" w:eastAsia="Times New Roman" w:hAnsi="Times New Roman" w:cs="Times New Roman"/>
          <w:sz w:val="24"/>
          <w:szCs w:val="24"/>
          <w:lang w:val="en-US"/>
        </w:rPr>
        <w:t xml:space="preserve"> </w:t>
      </w:r>
      <w:proofErr w:type="spellStart"/>
      <w:r w:rsidR="00682B7B">
        <w:rPr>
          <w:rFonts w:ascii="Times New Roman" w:eastAsia="Times New Roman" w:hAnsi="Times New Roman" w:cs="Times New Roman"/>
          <w:sz w:val="24"/>
          <w:szCs w:val="24"/>
          <w:lang w:val="en-US"/>
        </w:rPr>
        <w:t>suatu</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perpaduan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antara</w:t>
      </w:r>
      <w:proofErr w:type="spellEnd"/>
      <w:r w:rsidRPr="00875243">
        <w:rPr>
          <w:rFonts w:ascii="Times New Roman" w:eastAsia="Times New Roman" w:hAnsi="Times New Roman" w:cs="Times New Roman"/>
          <w:sz w:val="24"/>
          <w:szCs w:val="24"/>
          <w:lang w:val="en-US"/>
        </w:rPr>
        <w:t xml:space="preserve"> Kristen-</w:t>
      </w:r>
      <w:proofErr w:type="spellStart"/>
      <w:r w:rsidRPr="00875243">
        <w:rPr>
          <w:rFonts w:ascii="Times New Roman" w:eastAsia="Times New Roman" w:hAnsi="Times New Roman" w:cs="Times New Roman"/>
          <w:sz w:val="24"/>
          <w:szCs w:val="24"/>
          <w:lang w:val="en-US"/>
        </w:rPr>
        <w:t>Katolik</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Calvinisme</w:t>
      </w:r>
      <w:proofErr w:type="spellEnd"/>
      <w:r w:rsidRPr="00875243">
        <w:rPr>
          <w:rFonts w:ascii="Times New Roman" w:eastAsia="Times New Roman" w:hAnsi="Times New Roman" w:cs="Times New Roman"/>
          <w:sz w:val="24"/>
          <w:szCs w:val="24"/>
          <w:lang w:val="en-US"/>
        </w:rPr>
        <w:t xml:space="preserve"> dan </w:t>
      </w:r>
      <w:proofErr w:type="spellStart"/>
      <w:r w:rsidRPr="00875243">
        <w:rPr>
          <w:rFonts w:ascii="Times New Roman" w:eastAsia="Times New Roman" w:hAnsi="Times New Roman" w:cs="Times New Roman"/>
          <w:sz w:val="24"/>
          <w:szCs w:val="24"/>
          <w:lang w:val="en-US"/>
        </w:rPr>
        <w:t>kepercayaan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tradisional</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pribumi</w:t>
      </w:r>
      <w:proofErr w:type="spellEnd"/>
      <w:r w:rsidRPr="00875243">
        <w:rPr>
          <w:rFonts w:ascii="Times New Roman" w:eastAsia="Times New Roman" w:hAnsi="Times New Roman" w:cs="Times New Roman"/>
          <w:sz w:val="24"/>
          <w:szCs w:val="24"/>
          <w:lang w:val="en-US"/>
        </w:rPr>
        <w:t xml:space="preserve"> orang-orang Maluku.</w:t>
      </w:r>
      <w:r w:rsidRPr="00875243">
        <w:rPr>
          <w:rFonts w:ascii="Times New Roman" w:eastAsia="Times New Roman" w:hAnsi="Times New Roman" w:cs="Times New Roman"/>
          <w:sz w:val="24"/>
          <w:szCs w:val="24"/>
          <w:vertAlign w:val="superscript"/>
          <w:lang w:val="en-US"/>
        </w:rPr>
        <w:footnoteReference w:id="3"/>
      </w:r>
    </w:p>
    <w:p w14:paraId="22FA7EC4" w14:textId="77777777" w:rsidR="00ED71A3" w:rsidRDefault="00875243" w:rsidP="003869B7">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875243">
        <w:rPr>
          <w:rFonts w:ascii="Times New Roman" w:eastAsia="Times New Roman" w:hAnsi="Times New Roman" w:cs="Times New Roman"/>
          <w:sz w:val="24"/>
          <w:szCs w:val="24"/>
          <w:lang w:val="en-US"/>
        </w:rPr>
        <w:t>Konversi</w:t>
      </w:r>
      <w:proofErr w:type="spellEnd"/>
      <w:r w:rsidRPr="00875243">
        <w:rPr>
          <w:rFonts w:ascii="Times New Roman" w:eastAsia="Times New Roman" w:hAnsi="Times New Roman" w:cs="Times New Roman"/>
          <w:sz w:val="24"/>
          <w:szCs w:val="24"/>
          <w:lang w:val="en-US"/>
        </w:rPr>
        <w:t xml:space="preserve"> yang </w:t>
      </w:r>
      <w:proofErr w:type="spellStart"/>
      <w:r w:rsidRPr="00875243">
        <w:rPr>
          <w:rFonts w:ascii="Times New Roman" w:eastAsia="Times New Roman" w:hAnsi="Times New Roman" w:cs="Times New Roman"/>
          <w:sz w:val="24"/>
          <w:szCs w:val="24"/>
          <w:lang w:val="en-US"/>
        </w:rPr>
        <w:t>dilakukan</w:t>
      </w:r>
      <w:proofErr w:type="spellEnd"/>
      <w:r w:rsidRPr="00875243">
        <w:rPr>
          <w:rFonts w:ascii="Times New Roman" w:eastAsia="Times New Roman" w:hAnsi="Times New Roman" w:cs="Times New Roman"/>
          <w:sz w:val="24"/>
          <w:szCs w:val="24"/>
          <w:lang w:val="en-US"/>
        </w:rPr>
        <w:t xml:space="preserve"> oleh </w:t>
      </w:r>
      <w:proofErr w:type="spellStart"/>
      <w:r w:rsidRPr="00875243">
        <w:rPr>
          <w:rFonts w:ascii="Times New Roman" w:eastAsia="Times New Roman" w:hAnsi="Times New Roman" w:cs="Times New Roman"/>
          <w:sz w:val="24"/>
          <w:szCs w:val="24"/>
          <w:lang w:val="en-US"/>
        </w:rPr>
        <w:t>bangsa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Eropa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secara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beruntun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ini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menandai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semacam</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di</w:t>
      </w:r>
      <w:r w:rsidR="00682B7B">
        <w:rPr>
          <w:rFonts w:ascii="Times New Roman" w:eastAsia="Times New Roman" w:hAnsi="Times New Roman" w:cs="Times New Roman"/>
          <w:sz w:val="24"/>
          <w:szCs w:val="24"/>
          <w:lang w:val="en-US"/>
        </w:rPr>
        <w:t>alektika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dalam</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konstruksi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identitas</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ke</w:t>
      </w:r>
      <w:proofErr w:type="spellEnd"/>
      <w:r w:rsidR="00CB7203">
        <w:rPr>
          <w:rFonts w:ascii="Times New Roman" w:eastAsia="Times New Roman" w:hAnsi="Times New Roman" w:cs="Times New Roman"/>
          <w:sz w:val="24"/>
          <w:szCs w:val="24"/>
          <w:lang w:val="en-US"/>
        </w:rPr>
        <w:t>-M</w:t>
      </w:r>
      <w:r w:rsidRPr="00875243">
        <w:rPr>
          <w:rFonts w:ascii="Times New Roman" w:eastAsia="Times New Roman" w:hAnsi="Times New Roman" w:cs="Times New Roman"/>
          <w:sz w:val="24"/>
          <w:szCs w:val="24"/>
          <w:lang w:val="en-US"/>
        </w:rPr>
        <w:t>aluku</w:t>
      </w:r>
      <w:r w:rsidR="00CB7203">
        <w:rPr>
          <w:rFonts w:ascii="Times New Roman" w:eastAsia="Times New Roman" w:hAnsi="Times New Roman" w:cs="Times New Roman"/>
          <w:sz w:val="24"/>
          <w:szCs w:val="24"/>
          <w:lang w:val="en-US"/>
        </w:rPr>
        <w:t>-</w:t>
      </w:r>
      <w:proofErr w:type="gramStart"/>
      <w:r w:rsidRPr="00875243">
        <w:rPr>
          <w:rFonts w:ascii="Times New Roman" w:eastAsia="Times New Roman" w:hAnsi="Times New Roman" w:cs="Times New Roman"/>
          <w:sz w:val="24"/>
          <w:szCs w:val="24"/>
          <w:lang w:val="en-US"/>
        </w:rPr>
        <w:t>an</w:t>
      </w:r>
      <w:proofErr w:type="gramEnd"/>
      <w:r w:rsidRPr="00875243">
        <w:rPr>
          <w:rFonts w:ascii="Times New Roman" w:eastAsia="Times New Roman" w:hAnsi="Times New Roman" w:cs="Times New Roman"/>
          <w:sz w:val="24"/>
          <w:szCs w:val="24"/>
          <w:lang w:val="en-US"/>
        </w:rPr>
        <w:t xml:space="preserve"> pada wilayah </w:t>
      </w:r>
      <w:proofErr w:type="spellStart"/>
      <w:r w:rsidRPr="00875243">
        <w:rPr>
          <w:rFonts w:ascii="Times New Roman" w:eastAsia="Times New Roman" w:hAnsi="Times New Roman" w:cs="Times New Roman"/>
          <w:sz w:val="24"/>
          <w:szCs w:val="24"/>
          <w:lang w:val="en-US"/>
        </w:rPr>
        <w:t>religius</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Namun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jika</w:t>
      </w:r>
      <w:proofErr w:type="spellEnd"/>
      <w:r w:rsidRPr="00875243">
        <w:rPr>
          <w:rFonts w:ascii="Times New Roman" w:eastAsia="Times New Roman" w:hAnsi="Times New Roman" w:cs="Times New Roman"/>
          <w:sz w:val="24"/>
          <w:szCs w:val="24"/>
          <w:lang w:val="en-US"/>
        </w:rPr>
        <w:t xml:space="preserve"> </w:t>
      </w:r>
      <w:proofErr w:type="spellStart"/>
      <w:r w:rsidR="00F32A56">
        <w:rPr>
          <w:rFonts w:ascii="Times New Roman" w:eastAsia="Times New Roman" w:hAnsi="Times New Roman" w:cs="Times New Roman"/>
          <w:sz w:val="24"/>
          <w:szCs w:val="24"/>
          <w:lang w:val="en-US"/>
        </w:rPr>
        <w:t>kita</w:t>
      </w:r>
      <w:proofErr w:type="spellEnd"/>
      <w:r w:rsidR="00F32A56">
        <w:rPr>
          <w:rFonts w:ascii="Times New Roman" w:eastAsia="Times New Roman" w:hAnsi="Times New Roman" w:cs="Times New Roman"/>
          <w:sz w:val="24"/>
          <w:szCs w:val="24"/>
          <w:lang w:val="en-US"/>
        </w:rPr>
        <w:t xml:space="preserve"> </w:t>
      </w:r>
      <w:proofErr w:type="spellStart"/>
      <w:r w:rsidR="00F32A56">
        <w:rPr>
          <w:rFonts w:ascii="Times New Roman" w:eastAsia="Times New Roman" w:hAnsi="Times New Roman" w:cs="Times New Roman"/>
          <w:sz w:val="24"/>
          <w:szCs w:val="24"/>
          <w:lang w:val="en-US"/>
        </w:rPr>
        <w:t>mencari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lebih</w:t>
      </w:r>
      <w:proofErr w:type="spellEnd"/>
      <w:r w:rsidRPr="00875243">
        <w:rPr>
          <w:rFonts w:ascii="Times New Roman" w:eastAsia="Times New Roman" w:hAnsi="Times New Roman" w:cs="Times New Roman"/>
          <w:sz w:val="24"/>
          <w:szCs w:val="24"/>
          <w:lang w:val="en-US"/>
        </w:rPr>
        <w:t xml:space="preserve"> </w:t>
      </w:r>
      <w:proofErr w:type="spellStart"/>
      <w:r w:rsidR="00F32A56">
        <w:rPr>
          <w:rFonts w:ascii="Times New Roman" w:eastAsia="Times New Roman" w:hAnsi="Times New Roman" w:cs="Times New Roman"/>
          <w:sz w:val="24"/>
          <w:szCs w:val="24"/>
          <w:lang w:val="en-US"/>
        </w:rPr>
        <w:t>dalam</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lagi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dapat</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ditemui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bahwa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konversi</w:t>
      </w:r>
      <w:proofErr w:type="spellEnd"/>
      <w:r w:rsidRPr="00875243">
        <w:rPr>
          <w:rFonts w:ascii="Times New Roman" w:eastAsia="Times New Roman" w:hAnsi="Times New Roman" w:cs="Times New Roman"/>
          <w:sz w:val="24"/>
          <w:szCs w:val="24"/>
          <w:lang w:val="en-US"/>
        </w:rPr>
        <w:t xml:space="preserve"> di wilayah </w:t>
      </w:r>
      <w:proofErr w:type="spellStart"/>
      <w:r w:rsidRPr="00875243">
        <w:rPr>
          <w:rFonts w:ascii="Times New Roman" w:eastAsia="Times New Roman" w:hAnsi="Times New Roman" w:cs="Times New Roman"/>
          <w:sz w:val="24"/>
          <w:szCs w:val="24"/>
          <w:lang w:val="en-US"/>
        </w:rPr>
        <w:t>religius</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ini</w:t>
      </w:r>
      <w:proofErr w:type="spellEnd"/>
      <w:r w:rsidRPr="00875243">
        <w:rPr>
          <w:rFonts w:ascii="Times New Roman" w:eastAsia="Times New Roman" w:hAnsi="Times New Roman" w:cs="Times New Roman"/>
          <w:sz w:val="24"/>
          <w:szCs w:val="24"/>
          <w:lang w:val="en-US"/>
        </w:rPr>
        <w:t xml:space="preserve"> juga </w:t>
      </w:r>
      <w:proofErr w:type="spellStart"/>
      <w:r w:rsidRPr="00875243">
        <w:rPr>
          <w:rFonts w:ascii="Times New Roman" w:eastAsia="Times New Roman" w:hAnsi="Times New Roman" w:cs="Times New Roman"/>
          <w:sz w:val="24"/>
          <w:szCs w:val="24"/>
          <w:lang w:val="en-US"/>
        </w:rPr>
        <w:t>turut</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mempengaruhi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perubahan</w:t>
      </w:r>
      <w:proofErr w:type="spellEnd"/>
      <w:r w:rsidRPr="00875243">
        <w:rPr>
          <w:rFonts w:ascii="Times New Roman" w:eastAsia="Times New Roman" w:hAnsi="Times New Roman" w:cs="Times New Roman"/>
          <w:sz w:val="24"/>
          <w:szCs w:val="24"/>
          <w:lang w:val="en-US"/>
        </w:rPr>
        <w:t xml:space="preserve"> pada </w:t>
      </w:r>
      <w:proofErr w:type="spellStart"/>
      <w:r w:rsidRPr="00875243">
        <w:rPr>
          <w:rFonts w:ascii="Times New Roman" w:eastAsia="Times New Roman" w:hAnsi="Times New Roman" w:cs="Times New Roman"/>
          <w:sz w:val="24"/>
          <w:szCs w:val="24"/>
          <w:lang w:val="en-US"/>
        </w:rPr>
        <w:t>kontur</w:t>
      </w:r>
      <w:proofErr w:type="spellEnd"/>
      <w:r w:rsidRPr="00875243">
        <w:rPr>
          <w:rFonts w:ascii="Times New Roman" w:eastAsia="Times New Roman" w:hAnsi="Times New Roman" w:cs="Times New Roman"/>
          <w:sz w:val="24"/>
          <w:szCs w:val="24"/>
          <w:lang w:val="en-US"/>
        </w:rPr>
        <w:t xml:space="preserve"> dan </w:t>
      </w:r>
      <w:proofErr w:type="spellStart"/>
      <w:r w:rsidRPr="00875243">
        <w:rPr>
          <w:rFonts w:ascii="Times New Roman" w:eastAsia="Times New Roman" w:hAnsi="Times New Roman" w:cs="Times New Roman"/>
          <w:sz w:val="24"/>
          <w:szCs w:val="24"/>
          <w:lang w:val="en-US"/>
        </w:rPr>
        <w:t>tekstur</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identitas</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kultural</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serta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identitas</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politik</w:t>
      </w:r>
      <w:proofErr w:type="spellEnd"/>
      <w:r w:rsidRPr="00875243">
        <w:rPr>
          <w:rFonts w:ascii="Times New Roman" w:eastAsia="Times New Roman" w:hAnsi="Times New Roman" w:cs="Times New Roman"/>
          <w:sz w:val="24"/>
          <w:szCs w:val="24"/>
          <w:lang w:val="en-US"/>
        </w:rPr>
        <w:t xml:space="preserve"> di </w:t>
      </w:r>
      <w:proofErr w:type="spellStart"/>
      <w:r w:rsidRPr="00875243">
        <w:rPr>
          <w:rFonts w:ascii="Times New Roman" w:eastAsia="Times New Roman" w:hAnsi="Times New Roman" w:cs="Times New Roman"/>
          <w:sz w:val="24"/>
          <w:szCs w:val="24"/>
          <w:lang w:val="en-US"/>
        </w:rPr>
        <w:t>dalamnya</w:t>
      </w:r>
      <w:proofErr w:type="spellEnd"/>
      <w:r w:rsidRPr="00875243">
        <w:rPr>
          <w:rFonts w:ascii="Times New Roman" w:eastAsia="Times New Roman" w:hAnsi="Times New Roman" w:cs="Times New Roman"/>
          <w:sz w:val="24"/>
          <w:szCs w:val="24"/>
          <w:lang w:val="en-US"/>
        </w:rPr>
        <w:t>.</w:t>
      </w:r>
      <w:r w:rsidR="002537AF">
        <w:rPr>
          <w:rStyle w:val="FootnoteReference"/>
          <w:rFonts w:ascii="Times New Roman" w:eastAsia="Times New Roman" w:hAnsi="Times New Roman" w:cs="Times New Roman"/>
          <w:sz w:val="24"/>
          <w:szCs w:val="24"/>
          <w:lang w:val="en-US"/>
        </w:rPr>
        <w:footnoteReference w:id="4"/>
      </w:r>
      <w:r w:rsidRPr="00875243">
        <w:rPr>
          <w:rFonts w:ascii="Times New Roman" w:eastAsia="Times New Roman" w:hAnsi="Times New Roman" w:cs="Times New Roman"/>
          <w:sz w:val="24"/>
          <w:szCs w:val="24"/>
          <w:lang w:val="en-US"/>
        </w:rPr>
        <w:t xml:space="preserve"> </w:t>
      </w:r>
      <w:proofErr w:type="spellStart"/>
      <w:r w:rsidR="001965CA">
        <w:rPr>
          <w:rFonts w:ascii="Times New Roman" w:eastAsia="Times New Roman" w:hAnsi="Times New Roman" w:cs="Times New Roman"/>
          <w:sz w:val="24"/>
          <w:szCs w:val="24"/>
          <w:lang w:val="en-US"/>
        </w:rPr>
        <w:t>Realitas</w:t>
      </w:r>
      <w:proofErr w:type="spellEnd"/>
      <w:r w:rsidRPr="00875243">
        <w:rPr>
          <w:rFonts w:ascii="Times New Roman" w:eastAsia="Times New Roman" w:hAnsi="Times New Roman" w:cs="Times New Roman"/>
          <w:sz w:val="24"/>
          <w:szCs w:val="24"/>
          <w:lang w:val="en-US"/>
        </w:rPr>
        <w:t xml:space="preserve"> mana </w:t>
      </w:r>
      <w:proofErr w:type="spellStart"/>
      <w:r w:rsidRPr="00875243">
        <w:rPr>
          <w:rFonts w:ascii="Times New Roman" w:eastAsia="Times New Roman" w:hAnsi="Times New Roman" w:cs="Times New Roman"/>
          <w:sz w:val="24"/>
          <w:szCs w:val="24"/>
          <w:lang w:val="en-US"/>
        </w:rPr>
        <w:t>menegaskan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tentang</w:t>
      </w:r>
      <w:proofErr w:type="spellEnd"/>
      <w:r w:rsidRPr="00875243">
        <w:rPr>
          <w:rFonts w:ascii="Times New Roman" w:eastAsia="Times New Roman" w:hAnsi="Times New Roman" w:cs="Times New Roman"/>
          <w:sz w:val="24"/>
          <w:szCs w:val="24"/>
          <w:lang w:val="en-US"/>
        </w:rPr>
        <w:t xml:space="preserve"> </w:t>
      </w:r>
      <w:proofErr w:type="spellStart"/>
      <w:r w:rsidR="003869B7">
        <w:rPr>
          <w:rFonts w:ascii="Times New Roman" w:eastAsia="Times New Roman" w:hAnsi="Times New Roman" w:cs="Times New Roman"/>
          <w:sz w:val="24"/>
          <w:szCs w:val="24"/>
          <w:lang w:val="en-US"/>
        </w:rPr>
        <w:t>keberadaan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relasi</w:t>
      </w:r>
      <w:proofErr w:type="spellEnd"/>
      <w:r w:rsidRPr="00875243">
        <w:rPr>
          <w:rFonts w:ascii="Times New Roman" w:eastAsia="Times New Roman" w:hAnsi="Times New Roman" w:cs="Times New Roman"/>
          <w:sz w:val="24"/>
          <w:szCs w:val="24"/>
          <w:lang w:val="en-US"/>
        </w:rPr>
        <w:t xml:space="preserve"> </w:t>
      </w:r>
      <w:proofErr w:type="spellStart"/>
      <w:r w:rsidR="009B2D2C">
        <w:rPr>
          <w:rFonts w:ascii="Times New Roman" w:eastAsia="Times New Roman" w:hAnsi="Times New Roman" w:cs="Times New Roman"/>
          <w:sz w:val="24"/>
          <w:szCs w:val="24"/>
          <w:lang w:val="en-US"/>
        </w:rPr>
        <w:t>ke</w:t>
      </w:r>
      <w:r w:rsidRPr="00875243">
        <w:rPr>
          <w:rFonts w:ascii="Times New Roman" w:eastAsia="Times New Roman" w:hAnsi="Times New Roman" w:cs="Times New Roman"/>
          <w:sz w:val="24"/>
          <w:szCs w:val="24"/>
          <w:lang w:val="en-US"/>
        </w:rPr>
        <w:t>kuasa</w:t>
      </w:r>
      <w:r w:rsidR="009B2D2C">
        <w:rPr>
          <w:rFonts w:ascii="Times New Roman" w:eastAsia="Times New Roman" w:hAnsi="Times New Roman" w:cs="Times New Roman"/>
          <w:sz w:val="24"/>
          <w:szCs w:val="24"/>
          <w:lang w:val="en-US"/>
        </w:rPr>
        <w:t>an</w:t>
      </w:r>
      <w:proofErr w:type="spellEnd"/>
      <w:r w:rsidRPr="00875243">
        <w:rPr>
          <w:rFonts w:ascii="Times New Roman" w:eastAsia="Times New Roman" w:hAnsi="Times New Roman" w:cs="Times New Roman"/>
          <w:sz w:val="24"/>
          <w:szCs w:val="24"/>
          <w:lang w:val="en-US"/>
        </w:rPr>
        <w:t xml:space="preserve"> yang </w:t>
      </w:r>
      <w:proofErr w:type="spellStart"/>
      <w:r w:rsidRPr="00875243">
        <w:rPr>
          <w:rFonts w:ascii="Times New Roman" w:eastAsia="Times New Roman" w:hAnsi="Times New Roman" w:cs="Times New Roman"/>
          <w:sz w:val="24"/>
          <w:szCs w:val="24"/>
          <w:lang w:val="en-US"/>
        </w:rPr>
        <w:t>turut</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campur</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tangan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dalam</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perubahan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penyatuan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serta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percampuran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bahkan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kepunahan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elemen-elemen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identitas</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masyarakat</w:t>
      </w:r>
      <w:proofErr w:type="spellEnd"/>
      <w:r w:rsidRPr="00875243">
        <w:rPr>
          <w:rFonts w:ascii="Times New Roman" w:eastAsia="Times New Roman" w:hAnsi="Times New Roman" w:cs="Times New Roman"/>
          <w:sz w:val="24"/>
          <w:szCs w:val="24"/>
          <w:lang w:val="en-US"/>
        </w:rPr>
        <w:t xml:space="preserve"> Maluku.</w:t>
      </w:r>
    </w:p>
    <w:p w14:paraId="3EA11AD1" w14:textId="1451D8E5" w:rsidR="006C22ED" w:rsidRDefault="00875243" w:rsidP="003869B7">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875243">
        <w:rPr>
          <w:rFonts w:ascii="Times New Roman" w:eastAsia="Times New Roman" w:hAnsi="Times New Roman" w:cs="Times New Roman"/>
          <w:sz w:val="24"/>
          <w:szCs w:val="24"/>
          <w:lang w:val="en-US"/>
        </w:rPr>
        <w:t>Terlepas</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dari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konteks</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kolonial</w:t>
      </w:r>
      <w:proofErr w:type="spellEnd"/>
      <w:r w:rsidRPr="00875243">
        <w:rPr>
          <w:rFonts w:ascii="Times New Roman" w:eastAsia="Times New Roman" w:hAnsi="Times New Roman" w:cs="Times New Roman"/>
          <w:sz w:val="24"/>
          <w:szCs w:val="24"/>
          <w:lang w:val="en-US"/>
        </w:rPr>
        <w:t xml:space="preserve"> yang </w:t>
      </w:r>
      <w:proofErr w:type="spellStart"/>
      <w:r w:rsidRPr="00875243">
        <w:rPr>
          <w:rFonts w:ascii="Times New Roman" w:eastAsia="Times New Roman" w:hAnsi="Times New Roman" w:cs="Times New Roman"/>
          <w:sz w:val="24"/>
          <w:szCs w:val="24"/>
          <w:lang w:val="en-US"/>
        </w:rPr>
        <w:t>begitu</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sarat</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dengan</w:t>
      </w:r>
      <w:proofErr w:type="spellEnd"/>
      <w:r w:rsidRPr="00875243">
        <w:rPr>
          <w:rFonts w:ascii="Times New Roman" w:eastAsia="Times New Roman" w:hAnsi="Times New Roman" w:cs="Times New Roman"/>
          <w:sz w:val="24"/>
          <w:szCs w:val="24"/>
          <w:lang w:val="en-US"/>
        </w:rPr>
        <w:t xml:space="preserve"> proses </w:t>
      </w:r>
      <w:proofErr w:type="spellStart"/>
      <w:r w:rsidRPr="00875243">
        <w:rPr>
          <w:rFonts w:ascii="Times New Roman" w:eastAsia="Times New Roman" w:hAnsi="Times New Roman" w:cs="Times New Roman"/>
          <w:sz w:val="24"/>
          <w:szCs w:val="24"/>
          <w:lang w:val="en-US"/>
        </w:rPr>
        <w:t>dekulturasi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terhadap</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kebudayaan</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masyarakat</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pribumi</w:t>
      </w:r>
      <w:proofErr w:type="spellEnd"/>
      <w:r w:rsidRPr="00875243">
        <w:rPr>
          <w:rFonts w:ascii="Times New Roman" w:eastAsia="Times New Roman" w:hAnsi="Times New Roman" w:cs="Times New Roman"/>
          <w:sz w:val="24"/>
          <w:szCs w:val="24"/>
          <w:lang w:val="en-US"/>
        </w:rPr>
        <w:t xml:space="preserve"> di Maluku, </w:t>
      </w:r>
      <w:proofErr w:type="spellStart"/>
      <w:r w:rsidRPr="00875243">
        <w:rPr>
          <w:rFonts w:ascii="Times New Roman" w:eastAsia="Times New Roman" w:hAnsi="Times New Roman" w:cs="Times New Roman"/>
          <w:sz w:val="24"/>
          <w:szCs w:val="24"/>
          <w:lang w:val="en-US"/>
        </w:rPr>
        <w:t>realitas</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pascakolonial</w:t>
      </w:r>
      <w:proofErr w:type="spellEnd"/>
      <w:r w:rsidRPr="00875243">
        <w:rPr>
          <w:rFonts w:ascii="Times New Roman" w:eastAsia="Times New Roman" w:hAnsi="Times New Roman" w:cs="Times New Roman"/>
          <w:sz w:val="24"/>
          <w:szCs w:val="24"/>
          <w:lang w:val="en-US"/>
        </w:rPr>
        <w:t xml:space="preserve"> </w:t>
      </w:r>
      <w:proofErr w:type="spellStart"/>
      <w:r w:rsidR="001965CA">
        <w:rPr>
          <w:rFonts w:ascii="Times New Roman" w:eastAsia="Times New Roman" w:hAnsi="Times New Roman" w:cs="Times New Roman"/>
          <w:sz w:val="24"/>
          <w:szCs w:val="24"/>
          <w:lang w:val="en-US"/>
        </w:rPr>
        <w:t>malah</w:t>
      </w:r>
      <w:proofErr w:type="spellEnd"/>
      <w:r w:rsidRPr="00875243">
        <w:rPr>
          <w:rFonts w:ascii="Times New Roman" w:eastAsia="Times New Roman" w:hAnsi="Times New Roman" w:cs="Times New Roman"/>
          <w:sz w:val="24"/>
          <w:szCs w:val="24"/>
          <w:lang w:val="en-US"/>
        </w:rPr>
        <w:t xml:space="preserve"> </w:t>
      </w:r>
      <w:proofErr w:type="spellStart"/>
      <w:r w:rsidR="00CB7203">
        <w:rPr>
          <w:rFonts w:ascii="Times New Roman" w:eastAsia="Times New Roman" w:hAnsi="Times New Roman" w:cs="Times New Roman"/>
          <w:sz w:val="24"/>
          <w:szCs w:val="24"/>
          <w:lang w:val="en-US"/>
        </w:rPr>
        <w:t>lebih</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problematis</w:t>
      </w:r>
      <w:proofErr w:type="spellEnd"/>
      <w:r w:rsidRPr="00875243">
        <w:rPr>
          <w:rFonts w:ascii="Times New Roman" w:eastAsia="Times New Roman" w:hAnsi="Times New Roman" w:cs="Times New Roman"/>
          <w:sz w:val="24"/>
          <w:szCs w:val="24"/>
          <w:lang w:val="en-US"/>
        </w:rPr>
        <w:t xml:space="preserve">. </w:t>
      </w:r>
      <w:proofErr w:type="spellStart"/>
      <w:r w:rsidR="003869B7">
        <w:rPr>
          <w:rFonts w:ascii="Times New Roman" w:eastAsia="Times New Roman" w:hAnsi="Times New Roman" w:cs="Times New Roman"/>
          <w:sz w:val="24"/>
          <w:szCs w:val="24"/>
          <w:lang w:val="en-US"/>
        </w:rPr>
        <w:t>Lebih</w:t>
      </w:r>
      <w:proofErr w:type="spellEnd"/>
      <w:r w:rsidR="003869B7">
        <w:rPr>
          <w:rFonts w:ascii="Times New Roman" w:eastAsia="Times New Roman" w:hAnsi="Times New Roman" w:cs="Times New Roman"/>
          <w:sz w:val="24"/>
          <w:szCs w:val="24"/>
          <w:lang w:val="en-US"/>
        </w:rPr>
        <w:t xml:space="preserve"> </w:t>
      </w:r>
      <w:proofErr w:type="spellStart"/>
      <w:r w:rsidR="003869B7">
        <w:rPr>
          <w:rFonts w:ascii="Times New Roman" w:eastAsia="Times New Roman" w:hAnsi="Times New Roman" w:cs="Times New Roman"/>
          <w:sz w:val="24"/>
          <w:szCs w:val="24"/>
          <w:lang w:val="en-US"/>
        </w:rPr>
        <w:t>problematis</w:t>
      </w:r>
      <w:proofErr w:type="spellEnd"/>
      <w:r w:rsidR="003869B7">
        <w:rPr>
          <w:rFonts w:ascii="Times New Roman" w:eastAsia="Times New Roman" w:hAnsi="Times New Roman" w:cs="Times New Roman"/>
          <w:sz w:val="24"/>
          <w:szCs w:val="24"/>
          <w:lang w:val="en-US"/>
        </w:rPr>
        <w:t xml:space="preserve"> </w:t>
      </w:r>
      <w:proofErr w:type="spellStart"/>
      <w:r w:rsidR="003869B7">
        <w:rPr>
          <w:rFonts w:ascii="Times New Roman" w:eastAsia="Times New Roman" w:hAnsi="Times New Roman" w:cs="Times New Roman"/>
          <w:sz w:val="24"/>
          <w:szCs w:val="24"/>
          <w:lang w:val="en-US"/>
        </w:rPr>
        <w:t>karena</w:t>
      </w:r>
      <w:proofErr w:type="spellEnd"/>
      <w:r w:rsidR="003869B7">
        <w:rPr>
          <w:rFonts w:ascii="Times New Roman" w:eastAsia="Times New Roman" w:hAnsi="Times New Roman" w:cs="Times New Roman"/>
          <w:sz w:val="24"/>
          <w:szCs w:val="24"/>
          <w:lang w:val="en-US"/>
        </w:rPr>
        <w:t xml:space="preserve"> </w:t>
      </w:r>
      <w:proofErr w:type="spellStart"/>
      <w:r w:rsidR="003869B7">
        <w:rPr>
          <w:rFonts w:ascii="Times New Roman" w:eastAsia="Times New Roman" w:hAnsi="Times New Roman" w:cs="Times New Roman"/>
          <w:sz w:val="24"/>
          <w:szCs w:val="24"/>
          <w:lang w:val="en-US"/>
        </w:rPr>
        <w:t>t</w:t>
      </w:r>
      <w:r w:rsidRPr="00875243">
        <w:rPr>
          <w:rFonts w:ascii="Times New Roman" w:eastAsia="Times New Roman" w:hAnsi="Times New Roman" w:cs="Times New Roman"/>
          <w:sz w:val="24"/>
          <w:szCs w:val="24"/>
          <w:lang w:val="en-US"/>
        </w:rPr>
        <w:t>er</w:t>
      </w:r>
      <w:r w:rsidR="003869B7">
        <w:rPr>
          <w:rFonts w:ascii="Times New Roman" w:eastAsia="Times New Roman" w:hAnsi="Times New Roman" w:cs="Times New Roman"/>
          <w:sz w:val="24"/>
          <w:szCs w:val="24"/>
          <w:lang w:val="en-US"/>
        </w:rPr>
        <w:t>dapat</w:t>
      </w:r>
      <w:proofErr w:type="spellEnd"/>
      <w:r w:rsidRPr="00875243">
        <w:rPr>
          <w:rFonts w:ascii="Times New Roman" w:eastAsia="Times New Roman" w:hAnsi="Times New Roman" w:cs="Times New Roman"/>
          <w:sz w:val="24"/>
          <w:szCs w:val="24"/>
          <w:lang w:val="en-US"/>
        </w:rPr>
        <w:t xml:space="preserve"> di </w:t>
      </w:r>
      <w:proofErr w:type="spellStart"/>
      <w:r w:rsidRPr="00875243">
        <w:rPr>
          <w:rFonts w:ascii="Times New Roman" w:eastAsia="Times New Roman" w:hAnsi="Times New Roman" w:cs="Times New Roman"/>
          <w:sz w:val="24"/>
          <w:szCs w:val="24"/>
          <w:lang w:val="en-US"/>
        </w:rPr>
        <w:t>dalamnya</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proklamasi</w:t>
      </w:r>
      <w:proofErr w:type="spellEnd"/>
      <w:r w:rsidRPr="00875243">
        <w:rPr>
          <w:rFonts w:ascii="Times New Roman" w:eastAsia="Times New Roman" w:hAnsi="Times New Roman" w:cs="Times New Roman"/>
          <w:sz w:val="24"/>
          <w:szCs w:val="24"/>
          <w:lang w:val="en-US"/>
        </w:rPr>
        <w:t xml:space="preserve"> </w:t>
      </w:r>
      <w:proofErr w:type="spellStart"/>
      <w:r w:rsidRPr="00875243">
        <w:rPr>
          <w:rFonts w:ascii="Times New Roman" w:eastAsia="Times New Roman" w:hAnsi="Times New Roman" w:cs="Times New Roman"/>
          <w:sz w:val="24"/>
          <w:szCs w:val="24"/>
          <w:lang w:val="en-US"/>
        </w:rPr>
        <w:t>kemerdekaan</w:t>
      </w:r>
      <w:proofErr w:type="spellEnd"/>
      <w:r w:rsidRPr="00875243">
        <w:rPr>
          <w:rFonts w:ascii="Times New Roman" w:eastAsia="Times New Roman" w:hAnsi="Times New Roman" w:cs="Times New Roman"/>
          <w:sz w:val="24"/>
          <w:szCs w:val="24"/>
          <w:lang w:val="en-US"/>
        </w:rPr>
        <w:t xml:space="preserve"> Republik Maluku Selatan (RMS)</w:t>
      </w:r>
      <w:r w:rsidR="00CB7203">
        <w:rPr>
          <w:rFonts w:ascii="Times New Roman" w:eastAsia="Times New Roman" w:hAnsi="Times New Roman" w:cs="Times New Roman"/>
          <w:sz w:val="24"/>
          <w:szCs w:val="24"/>
          <w:lang w:val="en-US"/>
        </w:rPr>
        <w:t xml:space="preserve"> yang </w:t>
      </w:r>
      <w:proofErr w:type="spellStart"/>
      <w:r w:rsidR="001965CA">
        <w:rPr>
          <w:rFonts w:ascii="Times New Roman" w:eastAsia="Times New Roman" w:hAnsi="Times New Roman" w:cs="Times New Roman"/>
          <w:sz w:val="24"/>
          <w:szCs w:val="24"/>
          <w:lang w:val="en-US"/>
        </w:rPr>
        <w:t>menandai</w:t>
      </w:r>
      <w:proofErr w:type="spellEnd"/>
      <w:r w:rsidRPr="00875243">
        <w:rPr>
          <w:rFonts w:ascii="Times New Roman" w:eastAsia="Times New Roman" w:hAnsi="Times New Roman" w:cs="Times New Roman"/>
          <w:sz w:val="24"/>
          <w:szCs w:val="24"/>
          <w:lang w:val="en-US"/>
        </w:rPr>
        <w:t xml:space="preserve"> </w:t>
      </w:r>
      <w:proofErr w:type="spellStart"/>
      <w:r w:rsidR="000D0889">
        <w:rPr>
          <w:rFonts w:ascii="Times New Roman" w:eastAsia="Times New Roman" w:hAnsi="Times New Roman" w:cs="Times New Roman"/>
          <w:sz w:val="24"/>
          <w:szCs w:val="24"/>
          <w:lang w:val="en-US"/>
        </w:rPr>
        <w:t>keruwetan</w:t>
      </w:r>
      <w:proofErr w:type="spellEnd"/>
      <w:r w:rsidR="000D0889">
        <w:rPr>
          <w:rFonts w:ascii="Times New Roman" w:eastAsia="Times New Roman" w:hAnsi="Times New Roman" w:cs="Times New Roman"/>
          <w:sz w:val="24"/>
          <w:szCs w:val="24"/>
          <w:lang w:val="en-US"/>
        </w:rPr>
        <w:t xml:space="preserve"> </w:t>
      </w:r>
      <w:proofErr w:type="spellStart"/>
      <w:r w:rsidR="000D0889">
        <w:rPr>
          <w:rFonts w:ascii="Times New Roman" w:eastAsia="Times New Roman" w:hAnsi="Times New Roman" w:cs="Times New Roman"/>
          <w:sz w:val="24"/>
          <w:szCs w:val="24"/>
          <w:lang w:val="en-US"/>
        </w:rPr>
        <w:t>dalam</w:t>
      </w:r>
      <w:proofErr w:type="spellEnd"/>
      <w:r w:rsidR="000D0889">
        <w:rPr>
          <w:rFonts w:ascii="Times New Roman" w:eastAsia="Times New Roman" w:hAnsi="Times New Roman" w:cs="Times New Roman"/>
          <w:sz w:val="24"/>
          <w:szCs w:val="24"/>
          <w:lang w:val="en-US"/>
        </w:rPr>
        <w:t xml:space="preserve"> </w:t>
      </w:r>
      <w:proofErr w:type="spellStart"/>
      <w:r w:rsidR="000D0889">
        <w:rPr>
          <w:rFonts w:ascii="Times New Roman" w:eastAsia="Times New Roman" w:hAnsi="Times New Roman" w:cs="Times New Roman"/>
          <w:sz w:val="24"/>
          <w:szCs w:val="24"/>
          <w:lang w:val="en-US"/>
        </w:rPr>
        <w:t>bangunan</w:t>
      </w:r>
      <w:proofErr w:type="spellEnd"/>
      <w:r w:rsidR="000D0889">
        <w:rPr>
          <w:rFonts w:ascii="Times New Roman" w:eastAsia="Times New Roman" w:hAnsi="Times New Roman" w:cs="Times New Roman"/>
          <w:sz w:val="24"/>
          <w:szCs w:val="24"/>
          <w:lang w:val="en-US"/>
        </w:rPr>
        <w:t xml:space="preserve"> </w:t>
      </w:r>
      <w:proofErr w:type="spellStart"/>
      <w:r w:rsidR="000D0889">
        <w:rPr>
          <w:rFonts w:ascii="Times New Roman" w:eastAsia="Times New Roman" w:hAnsi="Times New Roman" w:cs="Times New Roman"/>
          <w:sz w:val="24"/>
          <w:szCs w:val="24"/>
          <w:lang w:val="en-US"/>
        </w:rPr>
        <w:t>kristianitas</w:t>
      </w:r>
      <w:proofErr w:type="spellEnd"/>
      <w:r w:rsidR="000D0889">
        <w:rPr>
          <w:rFonts w:ascii="Times New Roman" w:eastAsia="Times New Roman" w:hAnsi="Times New Roman" w:cs="Times New Roman"/>
          <w:sz w:val="24"/>
          <w:szCs w:val="24"/>
          <w:lang w:val="en-US"/>
        </w:rPr>
        <w:t xml:space="preserve"> GPM yang </w:t>
      </w:r>
      <w:proofErr w:type="spellStart"/>
      <w:r w:rsidR="000D0889">
        <w:rPr>
          <w:rFonts w:ascii="Times New Roman" w:eastAsia="Times New Roman" w:hAnsi="Times New Roman" w:cs="Times New Roman"/>
          <w:sz w:val="24"/>
          <w:szCs w:val="24"/>
          <w:lang w:val="en-US"/>
        </w:rPr>
        <w:t>dianggap</w:t>
      </w:r>
      <w:proofErr w:type="spellEnd"/>
      <w:r w:rsidR="000D0889">
        <w:rPr>
          <w:rFonts w:ascii="Times New Roman" w:eastAsia="Times New Roman" w:hAnsi="Times New Roman" w:cs="Times New Roman"/>
          <w:sz w:val="24"/>
          <w:szCs w:val="24"/>
          <w:lang w:val="en-US"/>
        </w:rPr>
        <w:t xml:space="preserve"> </w:t>
      </w:r>
      <w:proofErr w:type="spellStart"/>
      <w:r w:rsidR="000D0889">
        <w:rPr>
          <w:rFonts w:ascii="Times New Roman" w:eastAsia="Times New Roman" w:hAnsi="Times New Roman" w:cs="Times New Roman"/>
          <w:sz w:val="24"/>
          <w:szCs w:val="24"/>
          <w:lang w:val="en-US"/>
        </w:rPr>
        <w:t>sebagai</w:t>
      </w:r>
      <w:proofErr w:type="spellEnd"/>
      <w:r w:rsidR="000D0889">
        <w:rPr>
          <w:rFonts w:ascii="Times New Roman" w:eastAsia="Times New Roman" w:hAnsi="Times New Roman" w:cs="Times New Roman"/>
          <w:sz w:val="24"/>
          <w:szCs w:val="24"/>
          <w:lang w:val="en-US"/>
        </w:rPr>
        <w:t xml:space="preserve"> </w:t>
      </w:r>
      <w:proofErr w:type="spellStart"/>
      <w:r w:rsidR="000D0889">
        <w:rPr>
          <w:rFonts w:ascii="Times New Roman" w:eastAsia="Times New Roman" w:hAnsi="Times New Roman" w:cs="Times New Roman"/>
          <w:sz w:val="24"/>
          <w:szCs w:val="24"/>
          <w:lang w:val="en-US"/>
        </w:rPr>
        <w:t>warisan</w:t>
      </w:r>
      <w:proofErr w:type="spellEnd"/>
      <w:r w:rsidR="000D0889">
        <w:rPr>
          <w:rFonts w:ascii="Times New Roman" w:eastAsia="Times New Roman" w:hAnsi="Times New Roman" w:cs="Times New Roman"/>
          <w:sz w:val="24"/>
          <w:szCs w:val="24"/>
          <w:lang w:val="en-US"/>
        </w:rPr>
        <w:t xml:space="preserve"> </w:t>
      </w:r>
      <w:proofErr w:type="spellStart"/>
      <w:r w:rsidR="000D0889">
        <w:rPr>
          <w:rFonts w:ascii="Times New Roman" w:eastAsia="Times New Roman" w:hAnsi="Times New Roman" w:cs="Times New Roman"/>
          <w:sz w:val="24"/>
          <w:szCs w:val="24"/>
          <w:lang w:val="en-US"/>
        </w:rPr>
        <w:t>kolonial</w:t>
      </w:r>
      <w:proofErr w:type="spellEnd"/>
      <w:r w:rsidR="000D0889">
        <w:rPr>
          <w:rFonts w:ascii="Times New Roman" w:eastAsia="Times New Roman" w:hAnsi="Times New Roman" w:cs="Times New Roman"/>
          <w:sz w:val="24"/>
          <w:szCs w:val="24"/>
          <w:lang w:val="en-US"/>
        </w:rPr>
        <w:t xml:space="preserve"> Belanda dan </w:t>
      </w:r>
      <w:proofErr w:type="spellStart"/>
      <w:r w:rsidR="000D0889">
        <w:rPr>
          <w:rFonts w:ascii="Times New Roman" w:eastAsia="Times New Roman" w:hAnsi="Times New Roman" w:cs="Times New Roman"/>
          <w:sz w:val="24"/>
          <w:szCs w:val="24"/>
          <w:lang w:val="en-US"/>
        </w:rPr>
        <w:t>dicap</w:t>
      </w:r>
      <w:proofErr w:type="spellEnd"/>
      <w:r w:rsidR="000D0889">
        <w:rPr>
          <w:rFonts w:ascii="Times New Roman" w:eastAsia="Times New Roman" w:hAnsi="Times New Roman" w:cs="Times New Roman"/>
          <w:sz w:val="24"/>
          <w:szCs w:val="24"/>
          <w:lang w:val="en-US"/>
        </w:rPr>
        <w:t xml:space="preserve"> </w:t>
      </w:r>
      <w:proofErr w:type="spellStart"/>
      <w:r w:rsidR="000D0889">
        <w:rPr>
          <w:rFonts w:ascii="Times New Roman" w:eastAsia="Times New Roman" w:hAnsi="Times New Roman" w:cs="Times New Roman"/>
          <w:sz w:val="24"/>
          <w:szCs w:val="24"/>
          <w:lang w:val="en-US"/>
        </w:rPr>
        <w:t>separatis</w:t>
      </w:r>
      <w:proofErr w:type="spellEnd"/>
      <w:r w:rsidR="000D0889">
        <w:rPr>
          <w:rFonts w:ascii="Times New Roman" w:eastAsia="Times New Roman" w:hAnsi="Times New Roman" w:cs="Times New Roman"/>
          <w:sz w:val="24"/>
          <w:szCs w:val="24"/>
          <w:lang w:val="en-US"/>
        </w:rPr>
        <w:t xml:space="preserve">, </w:t>
      </w:r>
      <w:proofErr w:type="spellStart"/>
      <w:r w:rsidR="000D0889">
        <w:rPr>
          <w:rFonts w:ascii="Times New Roman" w:eastAsia="Times New Roman" w:hAnsi="Times New Roman" w:cs="Times New Roman"/>
          <w:sz w:val="24"/>
          <w:szCs w:val="24"/>
          <w:lang w:val="en-US"/>
        </w:rPr>
        <w:t>sehingga</w:t>
      </w:r>
      <w:proofErr w:type="spellEnd"/>
      <w:r w:rsidR="000D0889">
        <w:rPr>
          <w:rFonts w:ascii="Times New Roman" w:eastAsia="Times New Roman" w:hAnsi="Times New Roman" w:cs="Times New Roman"/>
          <w:sz w:val="24"/>
          <w:szCs w:val="24"/>
          <w:lang w:val="en-US"/>
        </w:rPr>
        <w:t xml:space="preserve"> </w:t>
      </w:r>
      <w:proofErr w:type="spellStart"/>
      <w:r w:rsidR="000D0889">
        <w:rPr>
          <w:rFonts w:ascii="Times New Roman" w:eastAsia="Times New Roman" w:hAnsi="Times New Roman" w:cs="Times New Roman"/>
          <w:sz w:val="24"/>
          <w:szCs w:val="24"/>
          <w:lang w:val="en-US"/>
        </w:rPr>
        <w:t>untuk</w:t>
      </w:r>
      <w:proofErr w:type="spellEnd"/>
      <w:r w:rsidR="000D0889">
        <w:rPr>
          <w:rFonts w:ascii="Times New Roman" w:eastAsia="Times New Roman" w:hAnsi="Times New Roman" w:cs="Times New Roman"/>
          <w:sz w:val="24"/>
          <w:szCs w:val="24"/>
          <w:lang w:val="en-US"/>
        </w:rPr>
        <w:t xml:space="preserve"> </w:t>
      </w:r>
      <w:proofErr w:type="spellStart"/>
      <w:r w:rsidR="000D0889">
        <w:rPr>
          <w:rFonts w:ascii="Times New Roman" w:eastAsia="Times New Roman" w:hAnsi="Times New Roman" w:cs="Times New Roman"/>
          <w:sz w:val="24"/>
          <w:szCs w:val="24"/>
          <w:lang w:val="en-US"/>
        </w:rPr>
        <w:t>waktu</w:t>
      </w:r>
      <w:proofErr w:type="spellEnd"/>
      <w:r w:rsidR="000D0889">
        <w:rPr>
          <w:rFonts w:ascii="Times New Roman" w:eastAsia="Times New Roman" w:hAnsi="Times New Roman" w:cs="Times New Roman"/>
          <w:sz w:val="24"/>
          <w:szCs w:val="24"/>
          <w:lang w:val="en-US"/>
        </w:rPr>
        <w:t xml:space="preserve"> yang </w:t>
      </w:r>
      <w:proofErr w:type="spellStart"/>
      <w:r w:rsidR="000D0889">
        <w:rPr>
          <w:rFonts w:ascii="Times New Roman" w:eastAsia="Times New Roman" w:hAnsi="Times New Roman" w:cs="Times New Roman"/>
          <w:sz w:val="24"/>
          <w:szCs w:val="24"/>
          <w:lang w:val="en-US"/>
        </w:rPr>
        <w:t>cukup</w:t>
      </w:r>
      <w:proofErr w:type="spellEnd"/>
      <w:r w:rsidR="000D0889">
        <w:rPr>
          <w:rFonts w:ascii="Times New Roman" w:eastAsia="Times New Roman" w:hAnsi="Times New Roman" w:cs="Times New Roman"/>
          <w:sz w:val="24"/>
          <w:szCs w:val="24"/>
          <w:lang w:val="en-US"/>
        </w:rPr>
        <w:t xml:space="preserve"> lama orang-orang (Kristen) Maluku </w:t>
      </w:r>
      <w:proofErr w:type="spellStart"/>
      <w:r w:rsidR="000D0889">
        <w:rPr>
          <w:rFonts w:ascii="Times New Roman" w:eastAsia="Times New Roman" w:hAnsi="Times New Roman" w:cs="Times New Roman"/>
          <w:sz w:val="24"/>
          <w:szCs w:val="24"/>
          <w:lang w:val="en-US"/>
        </w:rPr>
        <w:t>terdiskreditkan</w:t>
      </w:r>
      <w:proofErr w:type="spellEnd"/>
      <w:r w:rsidR="000D0889">
        <w:rPr>
          <w:rFonts w:ascii="Times New Roman" w:eastAsia="Times New Roman" w:hAnsi="Times New Roman" w:cs="Times New Roman"/>
          <w:sz w:val="24"/>
          <w:szCs w:val="24"/>
          <w:lang w:val="en-US"/>
        </w:rPr>
        <w:t xml:space="preserve"> </w:t>
      </w:r>
      <w:proofErr w:type="spellStart"/>
      <w:r w:rsidR="000D0889">
        <w:rPr>
          <w:rFonts w:ascii="Times New Roman" w:eastAsia="Times New Roman" w:hAnsi="Times New Roman" w:cs="Times New Roman"/>
          <w:sz w:val="24"/>
          <w:szCs w:val="24"/>
          <w:lang w:val="en-US"/>
        </w:rPr>
        <w:t>dari</w:t>
      </w:r>
      <w:proofErr w:type="spellEnd"/>
      <w:r w:rsidR="000D0889">
        <w:rPr>
          <w:rFonts w:ascii="Times New Roman" w:eastAsia="Times New Roman" w:hAnsi="Times New Roman" w:cs="Times New Roman"/>
          <w:sz w:val="24"/>
          <w:szCs w:val="24"/>
          <w:lang w:val="en-US"/>
        </w:rPr>
        <w:t xml:space="preserve"> </w:t>
      </w:r>
      <w:proofErr w:type="spellStart"/>
      <w:r w:rsidR="000D0889">
        <w:rPr>
          <w:rFonts w:ascii="Times New Roman" w:eastAsia="Times New Roman" w:hAnsi="Times New Roman" w:cs="Times New Roman"/>
          <w:sz w:val="24"/>
          <w:szCs w:val="24"/>
          <w:lang w:val="en-US"/>
        </w:rPr>
        <w:t>kehidupan</w:t>
      </w:r>
      <w:proofErr w:type="spellEnd"/>
      <w:r w:rsidR="000D0889">
        <w:rPr>
          <w:rFonts w:ascii="Times New Roman" w:eastAsia="Times New Roman" w:hAnsi="Times New Roman" w:cs="Times New Roman"/>
          <w:sz w:val="24"/>
          <w:szCs w:val="24"/>
          <w:lang w:val="en-US"/>
        </w:rPr>
        <w:t xml:space="preserve"> </w:t>
      </w:r>
      <w:proofErr w:type="spellStart"/>
      <w:r w:rsidR="000D0889">
        <w:rPr>
          <w:rFonts w:ascii="Times New Roman" w:eastAsia="Times New Roman" w:hAnsi="Times New Roman" w:cs="Times New Roman"/>
          <w:sz w:val="24"/>
          <w:szCs w:val="24"/>
          <w:lang w:val="en-US"/>
        </w:rPr>
        <w:t>bangsa</w:t>
      </w:r>
      <w:proofErr w:type="spellEnd"/>
      <w:r w:rsidR="000D0889">
        <w:rPr>
          <w:rFonts w:ascii="Times New Roman" w:eastAsia="Times New Roman" w:hAnsi="Times New Roman" w:cs="Times New Roman"/>
          <w:sz w:val="24"/>
          <w:szCs w:val="24"/>
          <w:lang w:val="en-US"/>
        </w:rPr>
        <w:t xml:space="preserve"> Indonesia.</w:t>
      </w:r>
      <w:r w:rsidR="00A70B75">
        <w:rPr>
          <w:rFonts w:ascii="Times New Roman" w:eastAsia="Times New Roman" w:hAnsi="Times New Roman" w:cs="Times New Roman"/>
          <w:sz w:val="24"/>
          <w:szCs w:val="24"/>
          <w:lang w:val="en-US"/>
        </w:rPr>
        <w:t xml:space="preserve"> Stigma </w:t>
      </w:r>
      <w:proofErr w:type="spellStart"/>
      <w:r w:rsidR="00A70B75">
        <w:rPr>
          <w:rFonts w:ascii="Times New Roman" w:eastAsia="Times New Roman" w:hAnsi="Times New Roman" w:cs="Times New Roman"/>
          <w:sz w:val="24"/>
          <w:szCs w:val="24"/>
          <w:lang w:val="en-US"/>
        </w:rPr>
        <w:t>ini</w:t>
      </w:r>
      <w:proofErr w:type="spellEnd"/>
      <w:r w:rsidR="00A70B75">
        <w:rPr>
          <w:rFonts w:ascii="Times New Roman" w:eastAsia="Times New Roman" w:hAnsi="Times New Roman" w:cs="Times New Roman"/>
          <w:sz w:val="24"/>
          <w:szCs w:val="24"/>
          <w:lang w:val="en-US"/>
        </w:rPr>
        <w:t xml:space="preserve"> </w:t>
      </w:r>
      <w:proofErr w:type="spellStart"/>
      <w:r w:rsidR="00A70B75">
        <w:rPr>
          <w:rFonts w:ascii="Times New Roman" w:eastAsia="Times New Roman" w:hAnsi="Times New Roman" w:cs="Times New Roman"/>
          <w:sz w:val="24"/>
          <w:szCs w:val="24"/>
          <w:lang w:val="en-US"/>
        </w:rPr>
        <w:t>semakin</w:t>
      </w:r>
      <w:proofErr w:type="spellEnd"/>
      <w:r w:rsidR="00A70B75">
        <w:rPr>
          <w:rFonts w:ascii="Times New Roman" w:eastAsia="Times New Roman" w:hAnsi="Times New Roman" w:cs="Times New Roman"/>
          <w:sz w:val="24"/>
          <w:szCs w:val="24"/>
          <w:lang w:val="en-US"/>
        </w:rPr>
        <w:t xml:space="preserve"> </w:t>
      </w:r>
      <w:proofErr w:type="spellStart"/>
      <w:r w:rsidR="00A70B75">
        <w:rPr>
          <w:rFonts w:ascii="Times New Roman" w:eastAsia="Times New Roman" w:hAnsi="Times New Roman" w:cs="Times New Roman"/>
          <w:sz w:val="24"/>
          <w:szCs w:val="24"/>
          <w:lang w:val="en-US"/>
        </w:rPr>
        <w:t>diperparah</w:t>
      </w:r>
      <w:proofErr w:type="spellEnd"/>
      <w:r w:rsidR="00A70B75">
        <w:rPr>
          <w:rFonts w:ascii="Times New Roman" w:eastAsia="Times New Roman" w:hAnsi="Times New Roman" w:cs="Times New Roman"/>
          <w:sz w:val="24"/>
          <w:szCs w:val="24"/>
          <w:lang w:val="en-US"/>
        </w:rPr>
        <w:t xml:space="preserve"> </w:t>
      </w:r>
      <w:proofErr w:type="spellStart"/>
      <w:r w:rsidR="00A70B75">
        <w:rPr>
          <w:rFonts w:ascii="Times New Roman" w:eastAsia="Times New Roman" w:hAnsi="Times New Roman" w:cs="Times New Roman"/>
          <w:sz w:val="24"/>
          <w:szCs w:val="24"/>
          <w:lang w:val="en-US"/>
        </w:rPr>
        <w:t>ketika</w:t>
      </w:r>
      <w:proofErr w:type="spellEnd"/>
      <w:r w:rsidR="00A70B75">
        <w:rPr>
          <w:rFonts w:ascii="Times New Roman" w:eastAsia="Times New Roman" w:hAnsi="Times New Roman" w:cs="Times New Roman"/>
          <w:sz w:val="24"/>
          <w:szCs w:val="24"/>
          <w:lang w:val="en-US"/>
        </w:rPr>
        <w:t xml:space="preserve"> </w:t>
      </w:r>
      <w:proofErr w:type="spellStart"/>
      <w:r w:rsidR="00A70B75">
        <w:rPr>
          <w:rFonts w:ascii="Times New Roman" w:eastAsia="Times New Roman" w:hAnsi="Times New Roman" w:cs="Times New Roman"/>
          <w:sz w:val="24"/>
          <w:szCs w:val="24"/>
          <w:lang w:val="en-US"/>
        </w:rPr>
        <w:t>pecahnya</w:t>
      </w:r>
      <w:proofErr w:type="spellEnd"/>
      <w:r w:rsidR="00A70B75">
        <w:rPr>
          <w:rFonts w:ascii="Times New Roman" w:eastAsia="Times New Roman" w:hAnsi="Times New Roman" w:cs="Times New Roman"/>
          <w:sz w:val="24"/>
          <w:szCs w:val="24"/>
          <w:lang w:val="en-US"/>
        </w:rPr>
        <w:t xml:space="preserve"> </w:t>
      </w:r>
      <w:proofErr w:type="spellStart"/>
      <w:r w:rsidR="00A70B75">
        <w:rPr>
          <w:rFonts w:ascii="Times New Roman" w:eastAsia="Times New Roman" w:hAnsi="Times New Roman" w:cs="Times New Roman"/>
          <w:sz w:val="24"/>
          <w:szCs w:val="24"/>
          <w:lang w:val="en-US"/>
        </w:rPr>
        <w:t>konflik</w:t>
      </w:r>
      <w:proofErr w:type="spellEnd"/>
      <w:r w:rsidR="00A70B75">
        <w:rPr>
          <w:rFonts w:ascii="Times New Roman" w:eastAsia="Times New Roman" w:hAnsi="Times New Roman" w:cs="Times New Roman"/>
          <w:sz w:val="24"/>
          <w:szCs w:val="24"/>
          <w:lang w:val="en-US"/>
        </w:rPr>
        <w:t xml:space="preserve"> </w:t>
      </w:r>
      <w:proofErr w:type="spellStart"/>
      <w:r w:rsidR="00A70B75">
        <w:rPr>
          <w:rFonts w:ascii="Times New Roman" w:eastAsia="Times New Roman" w:hAnsi="Times New Roman" w:cs="Times New Roman"/>
          <w:sz w:val="24"/>
          <w:szCs w:val="24"/>
          <w:lang w:val="en-US"/>
        </w:rPr>
        <w:t>sosial-religius</w:t>
      </w:r>
      <w:proofErr w:type="spellEnd"/>
      <w:r w:rsidR="00A70B75">
        <w:rPr>
          <w:rFonts w:ascii="Times New Roman" w:eastAsia="Times New Roman" w:hAnsi="Times New Roman" w:cs="Times New Roman"/>
          <w:sz w:val="24"/>
          <w:szCs w:val="24"/>
          <w:lang w:val="en-US"/>
        </w:rPr>
        <w:t xml:space="preserve"> di Maluku yang </w:t>
      </w:r>
      <w:proofErr w:type="spellStart"/>
      <w:r w:rsidR="00A70B75">
        <w:rPr>
          <w:rFonts w:ascii="Times New Roman" w:eastAsia="Times New Roman" w:hAnsi="Times New Roman" w:cs="Times New Roman"/>
          <w:sz w:val="24"/>
          <w:szCs w:val="24"/>
          <w:lang w:val="en-US"/>
        </w:rPr>
        <w:t>berlangsung</w:t>
      </w:r>
      <w:proofErr w:type="spellEnd"/>
      <w:r w:rsidR="00A70B75">
        <w:rPr>
          <w:rFonts w:ascii="Times New Roman" w:eastAsia="Times New Roman" w:hAnsi="Times New Roman" w:cs="Times New Roman"/>
          <w:sz w:val="24"/>
          <w:szCs w:val="24"/>
          <w:lang w:val="en-US"/>
        </w:rPr>
        <w:t xml:space="preserve"> </w:t>
      </w:r>
      <w:proofErr w:type="spellStart"/>
      <w:r w:rsidR="00A70B75">
        <w:rPr>
          <w:rFonts w:ascii="Times New Roman" w:eastAsia="Times New Roman" w:hAnsi="Times New Roman" w:cs="Times New Roman"/>
          <w:sz w:val="24"/>
          <w:szCs w:val="24"/>
          <w:lang w:val="en-US"/>
        </w:rPr>
        <w:t>dari</w:t>
      </w:r>
      <w:proofErr w:type="spellEnd"/>
      <w:r w:rsidR="00A70B75">
        <w:rPr>
          <w:rFonts w:ascii="Times New Roman" w:eastAsia="Times New Roman" w:hAnsi="Times New Roman" w:cs="Times New Roman"/>
          <w:sz w:val="24"/>
          <w:szCs w:val="24"/>
          <w:lang w:val="en-US"/>
        </w:rPr>
        <w:t xml:space="preserve"> </w:t>
      </w:r>
      <w:proofErr w:type="spellStart"/>
      <w:r w:rsidR="00A70B75">
        <w:rPr>
          <w:rFonts w:ascii="Times New Roman" w:eastAsia="Times New Roman" w:hAnsi="Times New Roman" w:cs="Times New Roman"/>
          <w:sz w:val="24"/>
          <w:szCs w:val="24"/>
          <w:lang w:val="en-US"/>
        </w:rPr>
        <w:t>tahun</w:t>
      </w:r>
      <w:proofErr w:type="spellEnd"/>
      <w:r w:rsidR="00A70B75">
        <w:rPr>
          <w:rFonts w:ascii="Times New Roman" w:eastAsia="Times New Roman" w:hAnsi="Times New Roman" w:cs="Times New Roman"/>
          <w:sz w:val="24"/>
          <w:szCs w:val="24"/>
          <w:lang w:val="en-US"/>
        </w:rPr>
        <w:t xml:space="preserve"> 1999 </w:t>
      </w:r>
      <w:proofErr w:type="spellStart"/>
      <w:r w:rsidR="00A70B75">
        <w:rPr>
          <w:rFonts w:ascii="Times New Roman" w:eastAsia="Times New Roman" w:hAnsi="Times New Roman" w:cs="Times New Roman"/>
          <w:sz w:val="24"/>
          <w:szCs w:val="24"/>
          <w:lang w:val="en-US"/>
        </w:rPr>
        <w:t>sampai</w:t>
      </w:r>
      <w:proofErr w:type="spellEnd"/>
      <w:r w:rsidR="00A70B75">
        <w:rPr>
          <w:rFonts w:ascii="Times New Roman" w:eastAsia="Times New Roman" w:hAnsi="Times New Roman" w:cs="Times New Roman"/>
          <w:sz w:val="24"/>
          <w:szCs w:val="24"/>
          <w:lang w:val="en-US"/>
        </w:rPr>
        <w:t xml:space="preserve"> 2004.</w:t>
      </w:r>
      <w:r w:rsidR="000D0889">
        <w:rPr>
          <w:rStyle w:val="FootnoteReference"/>
          <w:rFonts w:ascii="Times New Roman" w:eastAsia="Times New Roman" w:hAnsi="Times New Roman" w:cs="Times New Roman"/>
          <w:sz w:val="24"/>
          <w:szCs w:val="24"/>
          <w:lang w:val="en-US"/>
        </w:rPr>
        <w:footnoteReference w:id="5"/>
      </w:r>
      <w:r w:rsidR="00A70B75">
        <w:rPr>
          <w:rFonts w:ascii="Times New Roman" w:eastAsia="Times New Roman" w:hAnsi="Times New Roman" w:cs="Times New Roman"/>
          <w:sz w:val="24"/>
          <w:szCs w:val="24"/>
          <w:lang w:val="en-US"/>
        </w:rPr>
        <w:t xml:space="preserve"> </w:t>
      </w:r>
      <w:proofErr w:type="spellStart"/>
      <w:r w:rsidR="00A70B75">
        <w:rPr>
          <w:rFonts w:ascii="Times New Roman" w:eastAsia="Times New Roman" w:hAnsi="Times New Roman" w:cs="Times New Roman"/>
          <w:sz w:val="24"/>
          <w:szCs w:val="24"/>
          <w:lang w:val="en-US"/>
        </w:rPr>
        <w:t>Sementara</w:t>
      </w:r>
      <w:proofErr w:type="spellEnd"/>
      <w:r w:rsidR="00A70B75">
        <w:rPr>
          <w:rFonts w:ascii="Times New Roman" w:eastAsia="Times New Roman" w:hAnsi="Times New Roman" w:cs="Times New Roman"/>
          <w:sz w:val="24"/>
          <w:szCs w:val="24"/>
          <w:lang w:val="en-US"/>
        </w:rPr>
        <w:t xml:space="preserve"> </w:t>
      </w:r>
      <w:proofErr w:type="spellStart"/>
      <w:r w:rsidR="00A70B75">
        <w:rPr>
          <w:rFonts w:ascii="Times New Roman" w:eastAsia="Times New Roman" w:hAnsi="Times New Roman" w:cs="Times New Roman"/>
          <w:sz w:val="24"/>
          <w:szCs w:val="24"/>
          <w:lang w:val="en-US"/>
        </w:rPr>
        <w:t>itu</w:t>
      </w:r>
      <w:proofErr w:type="spellEnd"/>
      <w:r w:rsidR="00A70B75">
        <w:rPr>
          <w:rFonts w:ascii="Times New Roman" w:eastAsia="Times New Roman" w:hAnsi="Times New Roman" w:cs="Times New Roman"/>
          <w:sz w:val="24"/>
          <w:szCs w:val="24"/>
          <w:lang w:val="en-US"/>
        </w:rPr>
        <w:t xml:space="preserve">, </w:t>
      </w:r>
      <w:proofErr w:type="spellStart"/>
      <w:r w:rsidR="00A70B75">
        <w:rPr>
          <w:rFonts w:ascii="Times New Roman" w:eastAsia="Times New Roman" w:hAnsi="Times New Roman" w:cs="Times New Roman"/>
          <w:sz w:val="24"/>
          <w:szCs w:val="24"/>
          <w:lang w:val="en-US"/>
        </w:rPr>
        <w:t>pasca</w:t>
      </w:r>
      <w:proofErr w:type="spellEnd"/>
      <w:r w:rsidR="00A70B75">
        <w:rPr>
          <w:rFonts w:ascii="Times New Roman" w:eastAsia="Times New Roman" w:hAnsi="Times New Roman" w:cs="Times New Roman"/>
          <w:sz w:val="24"/>
          <w:szCs w:val="24"/>
          <w:lang w:val="en-US"/>
        </w:rPr>
        <w:t xml:space="preserve"> </w:t>
      </w:r>
      <w:proofErr w:type="spellStart"/>
      <w:r w:rsidR="00A70B75">
        <w:rPr>
          <w:rFonts w:ascii="Times New Roman" w:eastAsia="Times New Roman" w:hAnsi="Times New Roman" w:cs="Times New Roman"/>
          <w:sz w:val="24"/>
          <w:szCs w:val="24"/>
          <w:lang w:val="en-US"/>
        </w:rPr>
        <w:t>konflik</w:t>
      </w:r>
      <w:proofErr w:type="spellEnd"/>
      <w:r w:rsidR="00A70B75">
        <w:rPr>
          <w:rFonts w:ascii="Times New Roman" w:eastAsia="Times New Roman" w:hAnsi="Times New Roman" w:cs="Times New Roman"/>
          <w:sz w:val="24"/>
          <w:szCs w:val="24"/>
          <w:lang w:val="en-US"/>
        </w:rPr>
        <w:t xml:space="preserve"> </w:t>
      </w:r>
      <w:proofErr w:type="spellStart"/>
      <w:r w:rsidR="00A70B75">
        <w:rPr>
          <w:rFonts w:ascii="Times New Roman" w:eastAsia="Times New Roman" w:hAnsi="Times New Roman" w:cs="Times New Roman"/>
          <w:sz w:val="24"/>
          <w:szCs w:val="24"/>
          <w:lang w:val="en-US"/>
        </w:rPr>
        <w:t>sosial-religius</w:t>
      </w:r>
      <w:proofErr w:type="spellEnd"/>
      <w:r w:rsidR="00A70B75">
        <w:rPr>
          <w:rFonts w:ascii="Times New Roman" w:eastAsia="Times New Roman" w:hAnsi="Times New Roman" w:cs="Times New Roman"/>
          <w:sz w:val="24"/>
          <w:szCs w:val="24"/>
          <w:lang w:val="en-US"/>
        </w:rPr>
        <w:t xml:space="preserve"> di Maluku </w:t>
      </w:r>
      <w:proofErr w:type="spellStart"/>
      <w:r w:rsidR="00A70B75">
        <w:rPr>
          <w:rFonts w:ascii="Times New Roman" w:eastAsia="Times New Roman" w:hAnsi="Times New Roman" w:cs="Times New Roman"/>
          <w:sz w:val="24"/>
          <w:szCs w:val="24"/>
          <w:lang w:val="en-US"/>
        </w:rPr>
        <w:t>kristianitas</w:t>
      </w:r>
      <w:proofErr w:type="spellEnd"/>
      <w:r w:rsidR="00A70B75">
        <w:rPr>
          <w:rFonts w:ascii="Times New Roman" w:eastAsia="Times New Roman" w:hAnsi="Times New Roman" w:cs="Times New Roman"/>
          <w:sz w:val="24"/>
          <w:szCs w:val="24"/>
          <w:lang w:val="en-US"/>
        </w:rPr>
        <w:t xml:space="preserve"> GPM </w:t>
      </w:r>
      <w:proofErr w:type="spellStart"/>
      <w:r w:rsidR="00A70B75">
        <w:rPr>
          <w:rFonts w:ascii="Times New Roman" w:eastAsia="Times New Roman" w:hAnsi="Times New Roman" w:cs="Times New Roman"/>
          <w:sz w:val="24"/>
          <w:szCs w:val="24"/>
          <w:lang w:val="en-US"/>
        </w:rPr>
        <w:t>semakin</w:t>
      </w:r>
      <w:proofErr w:type="spellEnd"/>
      <w:r w:rsidR="00A70B75">
        <w:rPr>
          <w:rFonts w:ascii="Times New Roman" w:eastAsia="Times New Roman" w:hAnsi="Times New Roman" w:cs="Times New Roman"/>
          <w:sz w:val="24"/>
          <w:szCs w:val="24"/>
          <w:lang w:val="en-US"/>
        </w:rPr>
        <w:t xml:space="preserve"> </w:t>
      </w:r>
      <w:proofErr w:type="spellStart"/>
      <w:r w:rsidR="00A70B75">
        <w:rPr>
          <w:rFonts w:ascii="Times New Roman" w:eastAsia="Times New Roman" w:hAnsi="Times New Roman" w:cs="Times New Roman"/>
          <w:sz w:val="24"/>
          <w:szCs w:val="24"/>
          <w:lang w:val="en-US"/>
        </w:rPr>
        <w:t>kompleks</w:t>
      </w:r>
      <w:proofErr w:type="spellEnd"/>
      <w:r w:rsidR="00A70B75">
        <w:rPr>
          <w:rFonts w:ascii="Times New Roman" w:eastAsia="Times New Roman" w:hAnsi="Times New Roman" w:cs="Times New Roman"/>
          <w:sz w:val="24"/>
          <w:szCs w:val="24"/>
          <w:lang w:val="en-US"/>
        </w:rPr>
        <w:t xml:space="preserve"> </w:t>
      </w:r>
      <w:proofErr w:type="spellStart"/>
      <w:r w:rsidR="00A70B75">
        <w:rPr>
          <w:rFonts w:ascii="Times New Roman" w:eastAsia="Times New Roman" w:hAnsi="Times New Roman" w:cs="Times New Roman"/>
          <w:sz w:val="24"/>
          <w:szCs w:val="24"/>
          <w:lang w:val="en-US"/>
        </w:rPr>
        <w:t>karena</w:t>
      </w:r>
      <w:proofErr w:type="spellEnd"/>
      <w:r w:rsidR="00A70B75">
        <w:rPr>
          <w:rFonts w:ascii="Times New Roman" w:eastAsia="Times New Roman" w:hAnsi="Times New Roman" w:cs="Times New Roman"/>
          <w:sz w:val="24"/>
          <w:szCs w:val="24"/>
          <w:lang w:val="en-US"/>
        </w:rPr>
        <w:t xml:space="preserve"> </w:t>
      </w:r>
      <w:proofErr w:type="spellStart"/>
      <w:r w:rsidR="00A70B75">
        <w:rPr>
          <w:rFonts w:ascii="Times New Roman" w:eastAsia="Times New Roman" w:hAnsi="Times New Roman" w:cs="Times New Roman"/>
          <w:sz w:val="24"/>
          <w:szCs w:val="24"/>
          <w:lang w:val="en-US"/>
        </w:rPr>
        <w:t>berusaha</w:t>
      </w:r>
      <w:proofErr w:type="spellEnd"/>
      <w:r w:rsidR="00A70B75">
        <w:rPr>
          <w:rFonts w:ascii="Times New Roman" w:eastAsia="Times New Roman" w:hAnsi="Times New Roman" w:cs="Times New Roman"/>
          <w:sz w:val="24"/>
          <w:szCs w:val="24"/>
          <w:lang w:val="en-US"/>
        </w:rPr>
        <w:t xml:space="preserve"> </w:t>
      </w:r>
      <w:proofErr w:type="spellStart"/>
      <w:r w:rsidR="00A70B75">
        <w:rPr>
          <w:rFonts w:ascii="Times New Roman" w:eastAsia="Times New Roman" w:hAnsi="Times New Roman" w:cs="Times New Roman"/>
          <w:sz w:val="24"/>
          <w:szCs w:val="24"/>
          <w:lang w:val="en-US"/>
        </w:rPr>
        <w:t>merangkul</w:t>
      </w:r>
      <w:proofErr w:type="spellEnd"/>
      <w:r w:rsidR="00A70B75">
        <w:rPr>
          <w:rFonts w:ascii="Times New Roman" w:eastAsia="Times New Roman" w:hAnsi="Times New Roman" w:cs="Times New Roman"/>
          <w:sz w:val="24"/>
          <w:szCs w:val="24"/>
          <w:lang w:val="en-US"/>
        </w:rPr>
        <w:t xml:space="preserve"> </w:t>
      </w:r>
      <w:proofErr w:type="spellStart"/>
      <w:r w:rsidR="00A70B75">
        <w:rPr>
          <w:rFonts w:ascii="Times New Roman" w:eastAsia="Times New Roman" w:hAnsi="Times New Roman" w:cs="Times New Roman"/>
          <w:sz w:val="24"/>
          <w:szCs w:val="24"/>
          <w:lang w:val="en-US"/>
        </w:rPr>
        <w:t>kembali</w:t>
      </w:r>
      <w:proofErr w:type="spellEnd"/>
      <w:r w:rsidR="00A70B75">
        <w:rPr>
          <w:rFonts w:ascii="Times New Roman" w:eastAsia="Times New Roman" w:hAnsi="Times New Roman" w:cs="Times New Roman"/>
          <w:sz w:val="24"/>
          <w:szCs w:val="24"/>
          <w:lang w:val="en-US"/>
        </w:rPr>
        <w:t xml:space="preserve"> </w:t>
      </w:r>
      <w:proofErr w:type="spellStart"/>
      <w:r w:rsidR="00E12ADF">
        <w:rPr>
          <w:rFonts w:ascii="Times New Roman" w:eastAsia="Times New Roman" w:hAnsi="Times New Roman" w:cs="Times New Roman"/>
          <w:sz w:val="24"/>
          <w:szCs w:val="24"/>
          <w:lang w:val="en-US"/>
        </w:rPr>
        <w:t>unsur-unsur</w:t>
      </w:r>
      <w:proofErr w:type="spellEnd"/>
      <w:r w:rsidR="00E12ADF">
        <w:rPr>
          <w:rFonts w:ascii="Times New Roman" w:eastAsia="Times New Roman" w:hAnsi="Times New Roman" w:cs="Times New Roman"/>
          <w:sz w:val="24"/>
          <w:szCs w:val="24"/>
          <w:lang w:val="en-US"/>
        </w:rPr>
        <w:t xml:space="preserve"> </w:t>
      </w:r>
      <w:proofErr w:type="spellStart"/>
      <w:r w:rsidR="00E12ADF">
        <w:rPr>
          <w:rFonts w:ascii="Times New Roman" w:eastAsia="Times New Roman" w:hAnsi="Times New Roman" w:cs="Times New Roman"/>
          <w:sz w:val="24"/>
          <w:szCs w:val="24"/>
          <w:lang w:val="en-US"/>
        </w:rPr>
        <w:t>kebudayaan</w:t>
      </w:r>
      <w:proofErr w:type="spellEnd"/>
      <w:r w:rsidR="00E12ADF">
        <w:rPr>
          <w:rFonts w:ascii="Times New Roman" w:eastAsia="Times New Roman" w:hAnsi="Times New Roman" w:cs="Times New Roman"/>
          <w:sz w:val="24"/>
          <w:szCs w:val="24"/>
          <w:lang w:val="en-US"/>
        </w:rPr>
        <w:t xml:space="preserve"> orang Maluku demi </w:t>
      </w:r>
      <w:proofErr w:type="spellStart"/>
      <w:r w:rsidR="00E12ADF">
        <w:rPr>
          <w:rFonts w:ascii="Times New Roman" w:eastAsia="Times New Roman" w:hAnsi="Times New Roman" w:cs="Times New Roman"/>
          <w:sz w:val="24"/>
          <w:szCs w:val="24"/>
          <w:lang w:val="en-US"/>
        </w:rPr>
        <w:t>menjamin</w:t>
      </w:r>
      <w:proofErr w:type="spellEnd"/>
      <w:r w:rsidR="00E12ADF">
        <w:rPr>
          <w:rFonts w:ascii="Times New Roman" w:eastAsia="Times New Roman" w:hAnsi="Times New Roman" w:cs="Times New Roman"/>
          <w:sz w:val="24"/>
          <w:szCs w:val="24"/>
          <w:lang w:val="en-US"/>
        </w:rPr>
        <w:t xml:space="preserve"> </w:t>
      </w:r>
      <w:proofErr w:type="spellStart"/>
      <w:r w:rsidR="00E12ADF">
        <w:rPr>
          <w:rFonts w:ascii="Times New Roman" w:eastAsia="Times New Roman" w:hAnsi="Times New Roman" w:cs="Times New Roman"/>
          <w:sz w:val="24"/>
          <w:szCs w:val="24"/>
          <w:lang w:val="en-US"/>
        </w:rPr>
        <w:t>usaha-usaha</w:t>
      </w:r>
      <w:proofErr w:type="spellEnd"/>
      <w:r w:rsidR="00E12ADF">
        <w:rPr>
          <w:rFonts w:ascii="Times New Roman" w:eastAsia="Times New Roman" w:hAnsi="Times New Roman" w:cs="Times New Roman"/>
          <w:sz w:val="24"/>
          <w:szCs w:val="24"/>
          <w:lang w:val="en-US"/>
        </w:rPr>
        <w:t xml:space="preserve"> </w:t>
      </w:r>
      <w:proofErr w:type="spellStart"/>
      <w:r w:rsidR="00E12ADF">
        <w:rPr>
          <w:rFonts w:ascii="Times New Roman" w:eastAsia="Times New Roman" w:hAnsi="Times New Roman" w:cs="Times New Roman"/>
          <w:sz w:val="24"/>
          <w:szCs w:val="24"/>
          <w:lang w:val="en-US"/>
        </w:rPr>
        <w:t>perdamaian</w:t>
      </w:r>
      <w:proofErr w:type="spellEnd"/>
      <w:r w:rsidR="00E12ADF">
        <w:rPr>
          <w:rFonts w:ascii="Times New Roman" w:eastAsia="Times New Roman" w:hAnsi="Times New Roman" w:cs="Times New Roman"/>
          <w:sz w:val="24"/>
          <w:szCs w:val="24"/>
          <w:lang w:val="en-US"/>
        </w:rPr>
        <w:t xml:space="preserve"> dan </w:t>
      </w:r>
      <w:proofErr w:type="spellStart"/>
      <w:r w:rsidR="00E12ADF">
        <w:rPr>
          <w:rFonts w:ascii="Times New Roman" w:eastAsia="Times New Roman" w:hAnsi="Times New Roman" w:cs="Times New Roman"/>
          <w:sz w:val="24"/>
          <w:szCs w:val="24"/>
          <w:lang w:val="en-US"/>
        </w:rPr>
        <w:t>rekonsiliasi</w:t>
      </w:r>
      <w:proofErr w:type="spellEnd"/>
      <w:r w:rsidR="00E12ADF">
        <w:rPr>
          <w:rFonts w:ascii="Times New Roman" w:eastAsia="Times New Roman" w:hAnsi="Times New Roman" w:cs="Times New Roman"/>
          <w:sz w:val="24"/>
          <w:szCs w:val="24"/>
          <w:lang w:val="en-US"/>
        </w:rPr>
        <w:t xml:space="preserve">, </w:t>
      </w:r>
      <w:proofErr w:type="spellStart"/>
      <w:r w:rsidR="00E12ADF">
        <w:rPr>
          <w:rFonts w:ascii="Times New Roman" w:eastAsia="Times New Roman" w:hAnsi="Times New Roman" w:cs="Times New Roman"/>
          <w:sz w:val="24"/>
          <w:szCs w:val="24"/>
          <w:lang w:val="en-US"/>
        </w:rPr>
        <w:t>serta</w:t>
      </w:r>
      <w:proofErr w:type="spellEnd"/>
      <w:r w:rsidR="00E12ADF">
        <w:rPr>
          <w:rFonts w:ascii="Times New Roman" w:eastAsia="Times New Roman" w:hAnsi="Times New Roman" w:cs="Times New Roman"/>
          <w:sz w:val="24"/>
          <w:szCs w:val="24"/>
          <w:lang w:val="en-US"/>
        </w:rPr>
        <w:t xml:space="preserve"> </w:t>
      </w:r>
      <w:proofErr w:type="spellStart"/>
      <w:r w:rsidR="00E12ADF">
        <w:rPr>
          <w:rFonts w:ascii="Times New Roman" w:eastAsia="Times New Roman" w:hAnsi="Times New Roman" w:cs="Times New Roman"/>
          <w:sz w:val="24"/>
          <w:szCs w:val="24"/>
          <w:lang w:val="en-US"/>
        </w:rPr>
        <w:t>merawat</w:t>
      </w:r>
      <w:proofErr w:type="spellEnd"/>
      <w:r w:rsidR="00E12ADF">
        <w:rPr>
          <w:rFonts w:ascii="Times New Roman" w:eastAsia="Times New Roman" w:hAnsi="Times New Roman" w:cs="Times New Roman"/>
          <w:sz w:val="24"/>
          <w:szCs w:val="24"/>
          <w:lang w:val="en-US"/>
        </w:rPr>
        <w:t xml:space="preserve"> </w:t>
      </w:r>
      <w:proofErr w:type="spellStart"/>
      <w:r w:rsidR="00E12ADF">
        <w:rPr>
          <w:rFonts w:ascii="Times New Roman" w:eastAsia="Times New Roman" w:hAnsi="Times New Roman" w:cs="Times New Roman"/>
          <w:sz w:val="24"/>
          <w:szCs w:val="24"/>
          <w:lang w:val="en-US"/>
        </w:rPr>
        <w:t>pluralitas</w:t>
      </w:r>
      <w:proofErr w:type="spellEnd"/>
      <w:r w:rsidR="00E12ADF">
        <w:rPr>
          <w:rFonts w:ascii="Times New Roman" w:eastAsia="Times New Roman" w:hAnsi="Times New Roman" w:cs="Times New Roman"/>
          <w:sz w:val="24"/>
          <w:szCs w:val="24"/>
          <w:lang w:val="en-US"/>
        </w:rPr>
        <w:t xml:space="preserve"> dan </w:t>
      </w:r>
      <w:proofErr w:type="spellStart"/>
      <w:r w:rsidR="00E12ADF">
        <w:rPr>
          <w:rFonts w:ascii="Times New Roman" w:eastAsia="Times New Roman" w:hAnsi="Times New Roman" w:cs="Times New Roman"/>
          <w:sz w:val="24"/>
          <w:szCs w:val="24"/>
          <w:lang w:val="en-US"/>
        </w:rPr>
        <w:t>multikulturalitas</w:t>
      </w:r>
      <w:proofErr w:type="spellEnd"/>
      <w:r w:rsidR="00E12ADF">
        <w:rPr>
          <w:rFonts w:ascii="Times New Roman" w:eastAsia="Times New Roman" w:hAnsi="Times New Roman" w:cs="Times New Roman"/>
          <w:sz w:val="24"/>
          <w:szCs w:val="24"/>
          <w:lang w:val="en-US"/>
        </w:rPr>
        <w:t xml:space="preserve"> yang </w:t>
      </w:r>
      <w:proofErr w:type="spellStart"/>
      <w:r w:rsidR="00E12ADF">
        <w:rPr>
          <w:rFonts w:ascii="Times New Roman" w:eastAsia="Times New Roman" w:hAnsi="Times New Roman" w:cs="Times New Roman"/>
          <w:sz w:val="24"/>
          <w:szCs w:val="24"/>
          <w:lang w:val="en-US"/>
        </w:rPr>
        <w:t>tumbuh</w:t>
      </w:r>
      <w:proofErr w:type="spellEnd"/>
      <w:r w:rsidR="00E12ADF">
        <w:rPr>
          <w:rFonts w:ascii="Times New Roman" w:eastAsia="Times New Roman" w:hAnsi="Times New Roman" w:cs="Times New Roman"/>
          <w:sz w:val="24"/>
          <w:szCs w:val="24"/>
          <w:lang w:val="en-US"/>
        </w:rPr>
        <w:t xml:space="preserve"> di </w:t>
      </w:r>
      <w:proofErr w:type="spellStart"/>
      <w:r w:rsidR="00E12ADF">
        <w:rPr>
          <w:rFonts w:ascii="Times New Roman" w:eastAsia="Times New Roman" w:hAnsi="Times New Roman" w:cs="Times New Roman"/>
          <w:sz w:val="24"/>
          <w:szCs w:val="24"/>
          <w:lang w:val="en-US"/>
        </w:rPr>
        <w:t>tengah-tengah</w:t>
      </w:r>
      <w:proofErr w:type="spellEnd"/>
      <w:r w:rsidR="00E12ADF">
        <w:rPr>
          <w:rFonts w:ascii="Times New Roman" w:eastAsia="Times New Roman" w:hAnsi="Times New Roman" w:cs="Times New Roman"/>
          <w:sz w:val="24"/>
          <w:szCs w:val="24"/>
          <w:lang w:val="en-US"/>
        </w:rPr>
        <w:t xml:space="preserve"> </w:t>
      </w:r>
      <w:proofErr w:type="spellStart"/>
      <w:r w:rsidR="00E12ADF">
        <w:rPr>
          <w:rFonts w:ascii="Times New Roman" w:eastAsia="Times New Roman" w:hAnsi="Times New Roman" w:cs="Times New Roman"/>
          <w:sz w:val="24"/>
          <w:szCs w:val="24"/>
          <w:lang w:val="en-US"/>
        </w:rPr>
        <w:t>kehidupan</w:t>
      </w:r>
      <w:proofErr w:type="spellEnd"/>
      <w:r w:rsidR="00E12ADF">
        <w:rPr>
          <w:rFonts w:ascii="Times New Roman" w:eastAsia="Times New Roman" w:hAnsi="Times New Roman" w:cs="Times New Roman"/>
          <w:sz w:val="24"/>
          <w:szCs w:val="24"/>
          <w:lang w:val="en-US"/>
        </w:rPr>
        <w:t xml:space="preserve"> </w:t>
      </w:r>
      <w:proofErr w:type="spellStart"/>
      <w:r w:rsidR="00E12ADF">
        <w:rPr>
          <w:rFonts w:ascii="Times New Roman" w:eastAsia="Times New Roman" w:hAnsi="Times New Roman" w:cs="Times New Roman"/>
          <w:sz w:val="24"/>
          <w:szCs w:val="24"/>
          <w:lang w:val="en-US"/>
        </w:rPr>
        <w:t>masyarakat</w:t>
      </w:r>
      <w:proofErr w:type="spellEnd"/>
      <w:r w:rsidR="00ED71A3">
        <w:rPr>
          <w:rFonts w:ascii="Times New Roman" w:eastAsia="Times New Roman" w:hAnsi="Times New Roman" w:cs="Times New Roman"/>
          <w:sz w:val="24"/>
          <w:szCs w:val="24"/>
          <w:lang w:val="en-US"/>
        </w:rPr>
        <w:t xml:space="preserve"> Maluku</w:t>
      </w:r>
      <w:r w:rsidR="00E12ADF">
        <w:rPr>
          <w:rFonts w:ascii="Times New Roman" w:eastAsia="Times New Roman" w:hAnsi="Times New Roman" w:cs="Times New Roman"/>
          <w:sz w:val="24"/>
          <w:szCs w:val="24"/>
          <w:lang w:val="en-US"/>
        </w:rPr>
        <w:t>.</w:t>
      </w:r>
      <w:r w:rsidR="00E12ADF">
        <w:rPr>
          <w:rStyle w:val="FootnoteReference"/>
          <w:rFonts w:ascii="Times New Roman" w:eastAsia="Times New Roman" w:hAnsi="Times New Roman" w:cs="Times New Roman"/>
          <w:sz w:val="24"/>
          <w:szCs w:val="24"/>
          <w:lang w:val="en-US"/>
        </w:rPr>
        <w:footnoteReference w:id="6"/>
      </w:r>
    </w:p>
    <w:p w14:paraId="47A9E245" w14:textId="5C48E974" w:rsidR="00E51447" w:rsidRDefault="00B75BBD" w:rsidP="003869B7">
      <w:pPr>
        <w:pBdr>
          <w:top w:val="nil"/>
          <w:left w:val="nil"/>
          <w:bottom w:val="nil"/>
          <w:right w:val="nil"/>
          <w:between w:val="nil"/>
        </w:pBdr>
        <w:spacing w:after="0"/>
        <w:ind w:firstLine="567"/>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val="en-US"/>
        </w:rPr>
        <w:lastRenderedPageBreak/>
        <w:t>Berdasarkan</w:t>
      </w:r>
      <w:proofErr w:type="spellEnd"/>
      <w:r>
        <w:rPr>
          <w:rFonts w:ascii="Times New Roman" w:eastAsia="Times New Roman" w:hAnsi="Times New Roman" w:cs="Times New Roman"/>
          <w:sz w:val="24"/>
          <w:szCs w:val="24"/>
          <w:lang w:val="en-US"/>
        </w:rPr>
        <w:t xml:space="preserve"> </w:t>
      </w:r>
      <w:proofErr w:type="spellStart"/>
      <w:r w:rsidR="00682B7B">
        <w:rPr>
          <w:rFonts w:ascii="Times New Roman" w:eastAsia="Times New Roman" w:hAnsi="Times New Roman" w:cs="Times New Roman"/>
          <w:sz w:val="24"/>
          <w:szCs w:val="24"/>
          <w:lang w:val="en-US"/>
        </w:rPr>
        <w:t>pen</w:t>
      </w:r>
      <w:r w:rsidR="00B24463">
        <w:rPr>
          <w:rFonts w:ascii="Times New Roman" w:eastAsia="Times New Roman" w:hAnsi="Times New Roman" w:cs="Times New Roman"/>
          <w:sz w:val="24"/>
          <w:szCs w:val="24"/>
          <w:lang w:val="en-US"/>
        </w:rPr>
        <w:t>injauan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singkat</w:t>
      </w:r>
      <w:proofErr w:type="spellEnd"/>
      <w:r>
        <w:rPr>
          <w:rFonts w:ascii="Times New Roman" w:eastAsia="Times New Roman" w:hAnsi="Times New Roman" w:cs="Times New Roman"/>
          <w:sz w:val="24"/>
          <w:szCs w:val="24"/>
          <w:lang w:val="en-US"/>
        </w:rPr>
        <w:t xml:space="preserve"> di </w:t>
      </w:r>
      <w:proofErr w:type="spellStart"/>
      <w:r>
        <w:rPr>
          <w:rFonts w:ascii="Times New Roman" w:eastAsia="Times New Roman" w:hAnsi="Times New Roman" w:cs="Times New Roman"/>
          <w:sz w:val="24"/>
          <w:szCs w:val="24"/>
          <w:lang w:val="en-US"/>
        </w:rPr>
        <w:t>atas</w:t>
      </w:r>
      <w:proofErr w:type="spellEnd"/>
      <w:r>
        <w:rPr>
          <w:rFonts w:ascii="Times New Roman" w:eastAsia="Times New Roman" w:hAnsi="Times New Roman" w:cs="Times New Roman"/>
          <w:sz w:val="24"/>
          <w:szCs w:val="24"/>
          <w:lang w:val="en-US"/>
        </w:rPr>
        <w:t xml:space="preserve">, orang </w:t>
      </w:r>
      <w:proofErr w:type="spellStart"/>
      <w:r>
        <w:rPr>
          <w:rFonts w:ascii="Times New Roman" w:eastAsia="Times New Roman" w:hAnsi="Times New Roman" w:cs="Times New Roman"/>
          <w:sz w:val="24"/>
          <w:szCs w:val="24"/>
          <w:lang w:val="en-US"/>
        </w:rPr>
        <w:t>bisa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melihat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lebih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jelas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apa</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digolongkan</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dinamakan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r w:rsidR="00E06CC7">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lang w:val="en-US"/>
        </w:rPr>
        <w:t>kristianitas</w:t>
      </w:r>
      <w:proofErr w:type="spellEnd"/>
      <w:r>
        <w:rPr>
          <w:rFonts w:ascii="Times New Roman" w:eastAsia="Times New Roman" w:hAnsi="Times New Roman" w:cs="Times New Roman"/>
          <w:sz w:val="24"/>
          <w:szCs w:val="24"/>
          <w:lang w:val="en-US"/>
        </w:rPr>
        <w:t xml:space="preserve"> GPM</w:t>
      </w:r>
      <w:r w:rsidR="00E06CC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sejatinya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suatu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pemberian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given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tapi</w:t>
      </w:r>
      <w:proofErr w:type="spellEnd"/>
      <w:r>
        <w:rPr>
          <w:rFonts w:ascii="Times New Roman" w:eastAsia="Times New Roman" w:hAnsi="Times New Roman" w:cs="Times New Roman"/>
          <w:sz w:val="24"/>
          <w:szCs w:val="24"/>
          <w:lang w:val="en-US"/>
        </w:rPr>
        <w:t xml:space="preserve"> </w:t>
      </w:r>
      <w:r w:rsidR="00E06CC7">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lang w:val="en-US"/>
        </w:rPr>
        <w:t>kristianitas</w:t>
      </w:r>
      <w:proofErr w:type="spellEnd"/>
      <w:r>
        <w:rPr>
          <w:rFonts w:ascii="Times New Roman" w:eastAsia="Times New Roman" w:hAnsi="Times New Roman" w:cs="Times New Roman"/>
          <w:sz w:val="24"/>
          <w:szCs w:val="24"/>
          <w:lang w:val="en-US"/>
        </w:rPr>
        <w:t xml:space="preserve"> GPM</w:t>
      </w:r>
      <w:r w:rsidR="00E06CC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sejatinya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merupakan</w:t>
      </w:r>
      <w:proofErr w:type="spellEnd"/>
      <w:r>
        <w:rPr>
          <w:rFonts w:ascii="Times New Roman" w:eastAsia="Times New Roman" w:hAnsi="Times New Roman" w:cs="Times New Roman"/>
          <w:sz w:val="24"/>
          <w:szCs w:val="24"/>
          <w:lang w:val="en-US"/>
        </w:rPr>
        <w:t xml:space="preserve"> </w:t>
      </w:r>
      <w:proofErr w:type="spellStart"/>
      <w:r w:rsidR="00377769">
        <w:rPr>
          <w:rFonts w:ascii="Times New Roman" w:eastAsia="Times New Roman" w:hAnsi="Times New Roman" w:cs="Times New Roman"/>
          <w:sz w:val="24"/>
          <w:szCs w:val="24"/>
          <w:lang w:val="en-US"/>
        </w:rPr>
        <w:t>elemen</w:t>
      </w:r>
      <w:r w:rsidR="006849B7">
        <w:rPr>
          <w:rFonts w:ascii="Times New Roman" w:eastAsia="Times New Roman" w:hAnsi="Times New Roman" w:cs="Times New Roman"/>
          <w:sz w:val="24"/>
          <w:szCs w:val="24"/>
          <w:lang w:val="en-US"/>
        </w:rPr>
        <w:t>-elemen</w:t>
      </w:r>
      <w:proofErr w:type="spellEnd"/>
      <w:r w:rsidR="00377769">
        <w:rPr>
          <w:rFonts w:ascii="Times New Roman" w:eastAsia="Times New Roman" w:hAnsi="Times New Roman" w:cs="Times New Roman"/>
          <w:sz w:val="24"/>
          <w:szCs w:val="24"/>
          <w:lang w:val="en-US"/>
        </w:rPr>
        <w:t xml:space="preserve"> </w:t>
      </w:r>
      <w:proofErr w:type="spellStart"/>
      <w:r w:rsidR="00377769">
        <w:rPr>
          <w:rFonts w:ascii="Times New Roman" w:eastAsia="Times New Roman" w:hAnsi="Times New Roman" w:cs="Times New Roman"/>
          <w:sz w:val="24"/>
          <w:szCs w:val="24"/>
          <w:lang w:val="en-US"/>
        </w:rPr>
        <w:t>identitas</w:t>
      </w:r>
      <w:proofErr w:type="spellEnd"/>
      <w:r w:rsidR="00377769">
        <w:rPr>
          <w:rFonts w:ascii="Times New Roman" w:eastAsia="Times New Roman" w:hAnsi="Times New Roman" w:cs="Times New Roman"/>
          <w:sz w:val="24"/>
          <w:szCs w:val="24"/>
          <w:lang w:val="en-US"/>
        </w:rPr>
        <w:t xml:space="preserve"> yang </w:t>
      </w:r>
      <w:proofErr w:type="spellStart"/>
      <w:r w:rsidR="00377769">
        <w:rPr>
          <w:rFonts w:ascii="Times New Roman" w:eastAsia="Times New Roman" w:hAnsi="Times New Roman" w:cs="Times New Roman"/>
          <w:sz w:val="24"/>
          <w:szCs w:val="24"/>
          <w:lang w:val="en-US"/>
        </w:rPr>
        <w:t>diperoleh</w:t>
      </w:r>
      <w:proofErr w:type="spellEnd"/>
      <w:r w:rsidR="00377769">
        <w:rPr>
          <w:rFonts w:ascii="Times New Roman" w:eastAsia="Times New Roman" w:hAnsi="Times New Roman" w:cs="Times New Roman"/>
          <w:sz w:val="24"/>
          <w:szCs w:val="24"/>
          <w:lang w:val="en-US"/>
        </w:rPr>
        <w:t xml:space="preserve"> </w:t>
      </w:r>
      <w:proofErr w:type="spellStart"/>
      <w:r w:rsidR="00377769">
        <w:rPr>
          <w:rFonts w:ascii="Times New Roman" w:eastAsia="Times New Roman" w:hAnsi="Times New Roman" w:cs="Times New Roman"/>
          <w:sz w:val="24"/>
          <w:szCs w:val="24"/>
          <w:lang w:val="en-US"/>
        </w:rPr>
        <w:t>melalui</w:t>
      </w:r>
      <w:proofErr w:type="spellEnd"/>
      <w:r w:rsidR="00377769">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suatu</w:t>
      </w:r>
      <w:proofErr w:type="spellEnd"/>
      <w:r>
        <w:rPr>
          <w:rFonts w:ascii="Times New Roman" w:eastAsia="Times New Roman" w:hAnsi="Times New Roman" w:cs="Times New Roman"/>
          <w:sz w:val="24"/>
          <w:szCs w:val="24"/>
          <w:lang w:val="en-US"/>
        </w:rPr>
        <w:t xml:space="preserve"> proses</w:t>
      </w:r>
      <w:r w:rsidR="00377769">
        <w:rPr>
          <w:rFonts w:ascii="Times New Roman" w:eastAsia="Times New Roman" w:hAnsi="Times New Roman" w:cs="Times New Roman"/>
          <w:sz w:val="24"/>
          <w:szCs w:val="24"/>
          <w:lang w:val="en-US"/>
        </w:rPr>
        <w:t xml:space="preserve"> </w:t>
      </w:r>
      <w:proofErr w:type="spellStart"/>
      <w:r w:rsidR="009B2D2C">
        <w:rPr>
          <w:rFonts w:ascii="Times New Roman" w:eastAsia="Times New Roman" w:hAnsi="Times New Roman" w:cs="Times New Roman"/>
          <w:sz w:val="24"/>
          <w:szCs w:val="24"/>
          <w:lang w:val="en-US"/>
        </w:rPr>
        <w:t>historis</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berlangsung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secara</w:t>
      </w:r>
      <w:proofErr w:type="spellEnd"/>
      <w:r>
        <w:rPr>
          <w:rFonts w:ascii="Times New Roman" w:eastAsia="Times New Roman" w:hAnsi="Times New Roman" w:cs="Times New Roman"/>
          <w:sz w:val="24"/>
          <w:szCs w:val="24"/>
          <w:lang w:val="en-US"/>
        </w:rPr>
        <w:t xml:space="preserve"> </w:t>
      </w:r>
      <w:proofErr w:type="spellStart"/>
      <w:r w:rsidR="00377769">
        <w:rPr>
          <w:rFonts w:ascii="Times New Roman" w:eastAsia="Times New Roman" w:hAnsi="Times New Roman" w:cs="Times New Roman"/>
          <w:sz w:val="24"/>
          <w:szCs w:val="24"/>
          <w:lang w:val="en-US"/>
        </w:rPr>
        <w:t>dinamis</w:t>
      </w:r>
      <w:proofErr w:type="spellEnd"/>
      <w:r w:rsidR="00377769">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dialektis</w:t>
      </w:r>
      <w:proofErr w:type="spellEnd"/>
      <w:r w:rsidR="00377769">
        <w:rPr>
          <w:rFonts w:ascii="Times New Roman" w:eastAsia="Times New Roman" w:hAnsi="Times New Roman" w:cs="Times New Roman"/>
          <w:sz w:val="24"/>
          <w:szCs w:val="24"/>
          <w:lang w:val="en-US"/>
        </w:rPr>
        <w:t xml:space="preserve">, </w:t>
      </w:r>
      <w:proofErr w:type="spellStart"/>
      <w:r w:rsidR="00377769">
        <w:rPr>
          <w:rFonts w:ascii="Times New Roman" w:eastAsia="Times New Roman" w:hAnsi="Times New Roman" w:cs="Times New Roman"/>
          <w:sz w:val="24"/>
          <w:szCs w:val="24"/>
          <w:lang w:val="en-US"/>
        </w:rPr>
        <w:t>terbentuk</w:t>
      </w:r>
      <w:proofErr w:type="spellEnd"/>
      <w:r w:rsidR="00377769">
        <w:rPr>
          <w:rFonts w:ascii="Times New Roman" w:eastAsia="Times New Roman" w:hAnsi="Times New Roman" w:cs="Times New Roman"/>
          <w:sz w:val="24"/>
          <w:szCs w:val="24"/>
          <w:lang w:val="en-US"/>
        </w:rPr>
        <w:t xml:space="preserve"> </w:t>
      </w:r>
      <w:proofErr w:type="spellStart"/>
      <w:r w:rsidR="005B7A5F">
        <w:rPr>
          <w:rFonts w:ascii="Times New Roman" w:eastAsia="Times New Roman" w:hAnsi="Times New Roman" w:cs="Times New Roman"/>
          <w:sz w:val="24"/>
          <w:szCs w:val="24"/>
          <w:lang w:val="en-US"/>
        </w:rPr>
        <w:t>beriringan</w:t>
      </w:r>
      <w:proofErr w:type="spellEnd"/>
      <w:r w:rsidR="00377769">
        <w:rPr>
          <w:rFonts w:ascii="Times New Roman" w:eastAsia="Times New Roman" w:hAnsi="Times New Roman" w:cs="Times New Roman"/>
          <w:sz w:val="24"/>
          <w:szCs w:val="24"/>
          <w:lang w:val="en-US"/>
        </w:rPr>
        <w:t xml:space="preserve"> </w:t>
      </w:r>
      <w:proofErr w:type="spellStart"/>
      <w:r w:rsidR="00377769">
        <w:rPr>
          <w:rFonts w:ascii="Times New Roman" w:eastAsia="Times New Roman" w:hAnsi="Times New Roman" w:cs="Times New Roman"/>
          <w:sz w:val="24"/>
          <w:szCs w:val="24"/>
          <w:lang w:val="en-US"/>
        </w:rPr>
        <w:t>dengan</w:t>
      </w:r>
      <w:proofErr w:type="spellEnd"/>
      <w:r w:rsidR="00377769">
        <w:rPr>
          <w:rFonts w:ascii="Times New Roman" w:eastAsia="Times New Roman" w:hAnsi="Times New Roman" w:cs="Times New Roman"/>
          <w:sz w:val="24"/>
          <w:szCs w:val="24"/>
          <w:lang w:val="en-US"/>
        </w:rPr>
        <w:t xml:space="preserve"> </w:t>
      </w:r>
      <w:proofErr w:type="spellStart"/>
      <w:r w:rsidR="00377769">
        <w:rPr>
          <w:rFonts w:ascii="Times New Roman" w:eastAsia="Times New Roman" w:hAnsi="Times New Roman" w:cs="Times New Roman"/>
          <w:sz w:val="24"/>
          <w:szCs w:val="24"/>
          <w:lang w:val="en-US"/>
        </w:rPr>
        <w:t>perubahan-perubahan</w:t>
      </w:r>
      <w:proofErr w:type="spellEnd"/>
      <w:r w:rsidR="00682B7B">
        <w:rPr>
          <w:rFonts w:ascii="Times New Roman" w:eastAsia="Times New Roman" w:hAnsi="Times New Roman" w:cs="Times New Roman"/>
          <w:sz w:val="24"/>
          <w:szCs w:val="24"/>
          <w:lang w:val="en-US"/>
        </w:rPr>
        <w:t xml:space="preserve"> </w:t>
      </w:r>
      <w:proofErr w:type="spellStart"/>
      <w:r w:rsidR="00682B7B">
        <w:rPr>
          <w:rFonts w:ascii="Times New Roman" w:eastAsia="Times New Roman" w:hAnsi="Times New Roman" w:cs="Times New Roman"/>
          <w:sz w:val="24"/>
          <w:szCs w:val="24"/>
          <w:lang w:val="en-US"/>
        </w:rPr>
        <w:t>sosial</w:t>
      </w:r>
      <w:proofErr w:type="spellEnd"/>
      <w:r w:rsidR="00682B7B">
        <w:rPr>
          <w:rFonts w:ascii="Times New Roman" w:eastAsia="Times New Roman" w:hAnsi="Times New Roman" w:cs="Times New Roman"/>
          <w:sz w:val="24"/>
          <w:szCs w:val="24"/>
          <w:lang w:val="en-US"/>
        </w:rPr>
        <w:t xml:space="preserve">, </w:t>
      </w:r>
      <w:proofErr w:type="spellStart"/>
      <w:r w:rsidR="00682B7B">
        <w:rPr>
          <w:rFonts w:ascii="Times New Roman" w:eastAsia="Times New Roman" w:hAnsi="Times New Roman" w:cs="Times New Roman"/>
          <w:sz w:val="24"/>
          <w:szCs w:val="24"/>
          <w:lang w:val="en-US"/>
        </w:rPr>
        <w:t>politik</w:t>
      </w:r>
      <w:proofErr w:type="spellEnd"/>
      <w:r w:rsidR="00682B7B">
        <w:rPr>
          <w:rFonts w:ascii="Times New Roman" w:eastAsia="Times New Roman" w:hAnsi="Times New Roman" w:cs="Times New Roman"/>
          <w:sz w:val="24"/>
          <w:szCs w:val="24"/>
          <w:lang w:val="en-US"/>
        </w:rPr>
        <w:t xml:space="preserve">, dan </w:t>
      </w:r>
      <w:proofErr w:type="spellStart"/>
      <w:r w:rsidR="00682B7B">
        <w:rPr>
          <w:rFonts w:ascii="Times New Roman" w:eastAsia="Times New Roman" w:hAnsi="Times New Roman" w:cs="Times New Roman"/>
          <w:sz w:val="24"/>
          <w:szCs w:val="24"/>
          <w:lang w:val="en-US"/>
        </w:rPr>
        <w:t>budaya</w:t>
      </w:r>
      <w:proofErr w:type="spellEnd"/>
      <w:r w:rsidR="00377769">
        <w:rPr>
          <w:rFonts w:ascii="Times New Roman" w:eastAsia="Times New Roman" w:hAnsi="Times New Roman" w:cs="Times New Roman"/>
          <w:sz w:val="24"/>
          <w:szCs w:val="24"/>
          <w:lang w:val="en-US"/>
        </w:rPr>
        <w:t xml:space="preserve"> di</w:t>
      </w:r>
      <w:r w:rsidR="005B7A5F">
        <w:rPr>
          <w:rFonts w:ascii="Times New Roman" w:eastAsia="Times New Roman" w:hAnsi="Times New Roman" w:cs="Times New Roman"/>
          <w:sz w:val="24"/>
          <w:szCs w:val="24"/>
          <w:lang w:val="en-US"/>
        </w:rPr>
        <w:t xml:space="preserve"> </w:t>
      </w:r>
      <w:proofErr w:type="spellStart"/>
      <w:r w:rsidR="005B7A5F">
        <w:rPr>
          <w:rFonts w:ascii="Times New Roman" w:eastAsia="Times New Roman" w:hAnsi="Times New Roman" w:cs="Times New Roman"/>
          <w:sz w:val="24"/>
          <w:szCs w:val="24"/>
          <w:lang w:val="en-US"/>
        </w:rPr>
        <w:t>tegah</w:t>
      </w:r>
      <w:proofErr w:type="spellEnd"/>
      <w:r w:rsidR="00377769">
        <w:rPr>
          <w:rFonts w:ascii="Times New Roman" w:eastAsia="Times New Roman" w:hAnsi="Times New Roman" w:cs="Times New Roman"/>
          <w:sz w:val="24"/>
          <w:szCs w:val="24"/>
          <w:lang w:val="en-US"/>
        </w:rPr>
        <w:t xml:space="preserve"> </w:t>
      </w:r>
      <w:proofErr w:type="spellStart"/>
      <w:r w:rsidR="00377769">
        <w:rPr>
          <w:rFonts w:ascii="Times New Roman" w:eastAsia="Times New Roman" w:hAnsi="Times New Roman" w:cs="Times New Roman"/>
          <w:sz w:val="24"/>
          <w:szCs w:val="24"/>
          <w:lang w:val="en-US"/>
        </w:rPr>
        <w:t>masyarakat</w:t>
      </w:r>
      <w:proofErr w:type="spellEnd"/>
      <w:r>
        <w:rPr>
          <w:rFonts w:ascii="Times New Roman" w:eastAsia="Times New Roman" w:hAnsi="Times New Roman" w:cs="Times New Roman"/>
          <w:sz w:val="24"/>
          <w:szCs w:val="24"/>
          <w:lang w:val="en-US"/>
        </w:rPr>
        <w:t>.</w:t>
      </w:r>
      <w:r w:rsidR="00377769">
        <w:rPr>
          <w:rFonts w:ascii="Times New Roman" w:eastAsia="Times New Roman" w:hAnsi="Times New Roman" w:cs="Times New Roman"/>
          <w:sz w:val="24"/>
          <w:szCs w:val="24"/>
          <w:lang w:val="en-US"/>
        </w:rPr>
        <w:t xml:space="preserve"> </w:t>
      </w:r>
      <w:proofErr w:type="spellStart"/>
      <w:r w:rsidR="005B7A5F">
        <w:rPr>
          <w:rFonts w:ascii="Times New Roman" w:eastAsia="Times New Roman" w:hAnsi="Times New Roman" w:cs="Times New Roman"/>
          <w:sz w:val="24"/>
          <w:szCs w:val="24"/>
          <w:lang w:val="en-US"/>
        </w:rPr>
        <w:t>Inilah</w:t>
      </w:r>
      <w:proofErr w:type="spellEnd"/>
      <w:r w:rsidR="00D74AE3">
        <w:rPr>
          <w:rFonts w:ascii="Times New Roman" w:eastAsia="Times New Roman" w:hAnsi="Times New Roman" w:cs="Times New Roman"/>
          <w:sz w:val="24"/>
          <w:szCs w:val="24"/>
          <w:lang w:val="en-US"/>
        </w:rPr>
        <w:t xml:space="preserve"> </w:t>
      </w:r>
      <w:proofErr w:type="spellStart"/>
      <w:r w:rsidR="00D74AE3">
        <w:rPr>
          <w:rFonts w:ascii="Times New Roman" w:eastAsia="Times New Roman" w:hAnsi="Times New Roman" w:cs="Times New Roman"/>
          <w:sz w:val="24"/>
          <w:szCs w:val="24"/>
          <w:lang w:val="en-US"/>
        </w:rPr>
        <w:t>kebaruan</w:t>
      </w:r>
      <w:proofErr w:type="spellEnd"/>
      <w:r w:rsidR="005B7A5F">
        <w:rPr>
          <w:rFonts w:ascii="Times New Roman" w:eastAsia="Times New Roman" w:hAnsi="Times New Roman" w:cs="Times New Roman"/>
          <w:sz w:val="24"/>
          <w:szCs w:val="24"/>
          <w:lang w:val="en-US"/>
        </w:rPr>
        <w:t xml:space="preserve"> yang </w:t>
      </w:r>
      <w:proofErr w:type="spellStart"/>
      <w:r w:rsidR="005B7A5F">
        <w:rPr>
          <w:rFonts w:ascii="Times New Roman" w:eastAsia="Times New Roman" w:hAnsi="Times New Roman" w:cs="Times New Roman"/>
          <w:sz w:val="24"/>
          <w:szCs w:val="24"/>
          <w:lang w:val="en-US"/>
        </w:rPr>
        <w:t>handak</w:t>
      </w:r>
      <w:proofErr w:type="spellEnd"/>
      <w:r w:rsidR="005B7A5F">
        <w:rPr>
          <w:rFonts w:ascii="Times New Roman" w:eastAsia="Times New Roman" w:hAnsi="Times New Roman" w:cs="Times New Roman"/>
          <w:sz w:val="24"/>
          <w:szCs w:val="24"/>
          <w:lang w:val="en-US"/>
        </w:rPr>
        <w:t xml:space="preserve"> </w:t>
      </w:r>
      <w:proofErr w:type="spellStart"/>
      <w:r w:rsidR="005B7A5F">
        <w:rPr>
          <w:rFonts w:ascii="Times New Roman" w:eastAsia="Times New Roman" w:hAnsi="Times New Roman" w:cs="Times New Roman"/>
          <w:sz w:val="24"/>
          <w:szCs w:val="24"/>
          <w:lang w:val="en-US"/>
        </w:rPr>
        <w:t>saya</w:t>
      </w:r>
      <w:proofErr w:type="spellEnd"/>
      <w:r w:rsidR="005B7A5F">
        <w:rPr>
          <w:rFonts w:ascii="Times New Roman" w:eastAsia="Times New Roman" w:hAnsi="Times New Roman" w:cs="Times New Roman"/>
          <w:sz w:val="24"/>
          <w:szCs w:val="24"/>
          <w:lang w:val="en-US"/>
        </w:rPr>
        <w:t xml:space="preserve"> </w:t>
      </w:r>
      <w:proofErr w:type="spellStart"/>
      <w:r w:rsidR="005B7A5F">
        <w:rPr>
          <w:rFonts w:ascii="Times New Roman" w:eastAsia="Times New Roman" w:hAnsi="Times New Roman" w:cs="Times New Roman"/>
          <w:sz w:val="24"/>
          <w:szCs w:val="24"/>
          <w:lang w:val="en-US"/>
        </w:rPr>
        <w:t>tunjukan</w:t>
      </w:r>
      <w:proofErr w:type="spellEnd"/>
      <w:r w:rsidR="005B7A5F">
        <w:rPr>
          <w:rFonts w:ascii="Times New Roman" w:eastAsia="Times New Roman" w:hAnsi="Times New Roman" w:cs="Times New Roman"/>
          <w:sz w:val="24"/>
          <w:szCs w:val="24"/>
          <w:lang w:val="en-US"/>
        </w:rPr>
        <w:t xml:space="preserve"> </w:t>
      </w:r>
      <w:proofErr w:type="spellStart"/>
      <w:r w:rsidR="005B7A5F">
        <w:rPr>
          <w:rFonts w:ascii="Times New Roman" w:eastAsia="Times New Roman" w:hAnsi="Times New Roman" w:cs="Times New Roman"/>
          <w:sz w:val="24"/>
          <w:szCs w:val="24"/>
          <w:lang w:val="en-US"/>
        </w:rPr>
        <w:t>lewat</w:t>
      </w:r>
      <w:proofErr w:type="spellEnd"/>
      <w:r w:rsidR="005B7A5F">
        <w:rPr>
          <w:rFonts w:ascii="Times New Roman" w:eastAsia="Times New Roman" w:hAnsi="Times New Roman" w:cs="Times New Roman"/>
          <w:sz w:val="24"/>
          <w:szCs w:val="24"/>
          <w:lang w:val="en-US"/>
        </w:rPr>
        <w:t xml:space="preserve"> </w:t>
      </w:r>
      <w:proofErr w:type="spellStart"/>
      <w:r w:rsidR="005B7A5F">
        <w:rPr>
          <w:rFonts w:ascii="Times New Roman" w:eastAsia="Times New Roman" w:hAnsi="Times New Roman" w:cs="Times New Roman"/>
          <w:sz w:val="24"/>
          <w:szCs w:val="24"/>
          <w:lang w:val="en-US"/>
        </w:rPr>
        <w:t>penelitian</w:t>
      </w:r>
      <w:proofErr w:type="spellEnd"/>
      <w:r w:rsidR="005B7A5F">
        <w:rPr>
          <w:rFonts w:ascii="Times New Roman" w:eastAsia="Times New Roman" w:hAnsi="Times New Roman" w:cs="Times New Roman"/>
          <w:sz w:val="24"/>
          <w:szCs w:val="24"/>
          <w:lang w:val="en-US"/>
        </w:rPr>
        <w:t xml:space="preserve"> </w:t>
      </w:r>
      <w:proofErr w:type="spellStart"/>
      <w:r w:rsidR="005B7A5F">
        <w:rPr>
          <w:rFonts w:ascii="Times New Roman" w:eastAsia="Times New Roman" w:hAnsi="Times New Roman" w:cs="Times New Roman"/>
          <w:sz w:val="24"/>
          <w:szCs w:val="24"/>
          <w:lang w:val="en-US"/>
        </w:rPr>
        <w:t>ini</w:t>
      </w:r>
      <w:proofErr w:type="spellEnd"/>
      <w:r w:rsidR="005B7A5F">
        <w:rPr>
          <w:rFonts w:ascii="Times New Roman" w:eastAsia="Times New Roman" w:hAnsi="Times New Roman" w:cs="Times New Roman"/>
          <w:sz w:val="24"/>
          <w:szCs w:val="24"/>
          <w:lang w:val="en-US"/>
        </w:rPr>
        <w:t xml:space="preserve">. </w:t>
      </w:r>
      <w:proofErr w:type="spellStart"/>
      <w:r w:rsidR="005B7A5F">
        <w:rPr>
          <w:rFonts w:ascii="Times New Roman" w:eastAsia="Times New Roman" w:hAnsi="Times New Roman" w:cs="Times New Roman"/>
          <w:sz w:val="24"/>
          <w:szCs w:val="24"/>
          <w:lang w:val="en-US"/>
        </w:rPr>
        <w:t>Dengan</w:t>
      </w:r>
      <w:proofErr w:type="spellEnd"/>
      <w:r w:rsidR="005B7A5F">
        <w:rPr>
          <w:rFonts w:ascii="Times New Roman" w:eastAsia="Times New Roman" w:hAnsi="Times New Roman" w:cs="Times New Roman"/>
          <w:sz w:val="24"/>
          <w:szCs w:val="24"/>
          <w:lang w:val="en-US"/>
        </w:rPr>
        <w:t xml:space="preserve"> kata lain, </w:t>
      </w:r>
      <w:proofErr w:type="spellStart"/>
      <w:r w:rsidR="005B7A5F">
        <w:rPr>
          <w:rFonts w:ascii="Times New Roman" w:eastAsia="Times New Roman" w:hAnsi="Times New Roman" w:cs="Times New Roman"/>
          <w:sz w:val="24"/>
          <w:szCs w:val="24"/>
          <w:lang w:val="en-US"/>
        </w:rPr>
        <w:t>artikel</w:t>
      </w:r>
      <w:proofErr w:type="spellEnd"/>
      <w:r w:rsidR="005B7A5F">
        <w:rPr>
          <w:rFonts w:ascii="Times New Roman" w:eastAsia="Times New Roman" w:hAnsi="Times New Roman" w:cs="Times New Roman"/>
          <w:sz w:val="24"/>
          <w:szCs w:val="24"/>
          <w:lang w:val="en-US"/>
        </w:rPr>
        <w:t xml:space="preserve"> </w:t>
      </w:r>
      <w:proofErr w:type="spellStart"/>
      <w:r w:rsidR="005B7A5F">
        <w:rPr>
          <w:rFonts w:ascii="Times New Roman" w:eastAsia="Times New Roman" w:hAnsi="Times New Roman" w:cs="Times New Roman"/>
          <w:sz w:val="24"/>
          <w:szCs w:val="24"/>
          <w:lang w:val="en-US"/>
        </w:rPr>
        <w:t>ini</w:t>
      </w:r>
      <w:proofErr w:type="spellEnd"/>
      <w:r w:rsidR="005B7A5F">
        <w:rPr>
          <w:rFonts w:ascii="Times New Roman" w:eastAsia="Times New Roman" w:hAnsi="Times New Roman" w:cs="Times New Roman"/>
          <w:sz w:val="24"/>
          <w:szCs w:val="24"/>
          <w:lang w:val="en-US"/>
        </w:rPr>
        <w:t xml:space="preserve"> </w:t>
      </w:r>
      <w:proofErr w:type="spellStart"/>
      <w:r w:rsidR="005B7A5F">
        <w:rPr>
          <w:rFonts w:ascii="Times New Roman" w:eastAsia="Times New Roman" w:hAnsi="Times New Roman" w:cs="Times New Roman"/>
          <w:sz w:val="24"/>
          <w:szCs w:val="24"/>
          <w:lang w:val="en-US"/>
        </w:rPr>
        <w:t>akan</w:t>
      </w:r>
      <w:proofErr w:type="spellEnd"/>
      <w:r w:rsidR="005B7A5F">
        <w:rPr>
          <w:rFonts w:ascii="Times New Roman" w:eastAsia="Times New Roman" w:hAnsi="Times New Roman" w:cs="Times New Roman"/>
          <w:sz w:val="24"/>
          <w:szCs w:val="24"/>
          <w:lang w:val="en-US"/>
        </w:rPr>
        <w:t xml:space="preserve"> </w:t>
      </w:r>
      <w:proofErr w:type="spellStart"/>
      <w:r w:rsidR="005B7A5F">
        <w:rPr>
          <w:rFonts w:ascii="Times New Roman" w:eastAsia="Times New Roman" w:hAnsi="Times New Roman" w:cs="Times New Roman"/>
          <w:sz w:val="24"/>
          <w:szCs w:val="24"/>
          <w:lang w:val="en-US"/>
        </w:rPr>
        <w:t>menelusuri</w:t>
      </w:r>
      <w:proofErr w:type="spellEnd"/>
      <w:r w:rsidR="005B7A5F">
        <w:rPr>
          <w:rFonts w:ascii="Times New Roman" w:eastAsia="Times New Roman" w:hAnsi="Times New Roman" w:cs="Times New Roman"/>
          <w:sz w:val="24"/>
          <w:szCs w:val="24"/>
          <w:lang w:val="en-US"/>
        </w:rPr>
        <w:t xml:space="preserve"> </w:t>
      </w:r>
      <w:proofErr w:type="spellStart"/>
      <w:r w:rsidR="005B7A5F">
        <w:rPr>
          <w:rFonts w:ascii="Times New Roman" w:eastAsia="Times New Roman" w:hAnsi="Times New Roman" w:cs="Times New Roman"/>
          <w:sz w:val="24"/>
          <w:szCs w:val="24"/>
          <w:lang w:val="en-US"/>
        </w:rPr>
        <w:t>serangkaian</w:t>
      </w:r>
      <w:proofErr w:type="spellEnd"/>
      <w:r w:rsidR="005B7A5F">
        <w:rPr>
          <w:rFonts w:ascii="Times New Roman" w:eastAsia="Times New Roman" w:hAnsi="Times New Roman" w:cs="Times New Roman"/>
          <w:sz w:val="24"/>
          <w:szCs w:val="24"/>
          <w:lang w:val="en-US"/>
        </w:rPr>
        <w:t xml:space="preserve"> </w:t>
      </w:r>
      <w:proofErr w:type="spellStart"/>
      <w:r w:rsidR="005B7A5F">
        <w:rPr>
          <w:rFonts w:ascii="Times New Roman" w:eastAsia="Times New Roman" w:hAnsi="Times New Roman" w:cs="Times New Roman"/>
          <w:sz w:val="24"/>
          <w:szCs w:val="24"/>
          <w:lang w:val="en-US"/>
        </w:rPr>
        <w:t>gejolak</w:t>
      </w:r>
      <w:proofErr w:type="spellEnd"/>
      <w:r w:rsidR="005B7A5F">
        <w:rPr>
          <w:rFonts w:ascii="Times New Roman" w:eastAsia="Times New Roman" w:hAnsi="Times New Roman" w:cs="Times New Roman"/>
          <w:sz w:val="24"/>
          <w:szCs w:val="24"/>
          <w:lang w:val="en-US"/>
        </w:rPr>
        <w:t xml:space="preserve"> </w:t>
      </w:r>
      <w:proofErr w:type="spellStart"/>
      <w:r w:rsidR="005B7A5F">
        <w:rPr>
          <w:rFonts w:ascii="Times New Roman" w:eastAsia="Times New Roman" w:hAnsi="Times New Roman" w:cs="Times New Roman"/>
          <w:sz w:val="24"/>
          <w:szCs w:val="24"/>
          <w:lang w:val="en-US"/>
        </w:rPr>
        <w:t>sosial</w:t>
      </w:r>
      <w:proofErr w:type="spellEnd"/>
      <w:r w:rsidR="00682B7B">
        <w:rPr>
          <w:rFonts w:ascii="Times New Roman" w:eastAsia="Times New Roman" w:hAnsi="Times New Roman" w:cs="Times New Roman"/>
          <w:sz w:val="24"/>
          <w:szCs w:val="24"/>
          <w:lang w:val="en-US"/>
        </w:rPr>
        <w:t xml:space="preserve">, </w:t>
      </w:r>
      <w:proofErr w:type="spellStart"/>
      <w:r w:rsidR="00682B7B">
        <w:rPr>
          <w:rFonts w:ascii="Times New Roman" w:eastAsia="Times New Roman" w:hAnsi="Times New Roman" w:cs="Times New Roman"/>
          <w:sz w:val="24"/>
          <w:szCs w:val="24"/>
          <w:lang w:val="en-US"/>
        </w:rPr>
        <w:t>politik</w:t>
      </w:r>
      <w:proofErr w:type="spellEnd"/>
      <w:r w:rsidR="00682B7B">
        <w:rPr>
          <w:rFonts w:ascii="Times New Roman" w:eastAsia="Times New Roman" w:hAnsi="Times New Roman" w:cs="Times New Roman"/>
          <w:sz w:val="24"/>
          <w:szCs w:val="24"/>
          <w:lang w:val="en-US"/>
        </w:rPr>
        <w:t xml:space="preserve">, dan </w:t>
      </w:r>
      <w:proofErr w:type="spellStart"/>
      <w:r w:rsidR="00682B7B">
        <w:rPr>
          <w:rFonts w:ascii="Times New Roman" w:eastAsia="Times New Roman" w:hAnsi="Times New Roman" w:cs="Times New Roman"/>
          <w:sz w:val="24"/>
          <w:szCs w:val="24"/>
          <w:lang w:val="en-US"/>
        </w:rPr>
        <w:t>budaya</w:t>
      </w:r>
      <w:proofErr w:type="spellEnd"/>
      <w:r w:rsidR="005B7A5F">
        <w:rPr>
          <w:rFonts w:ascii="Times New Roman" w:eastAsia="Times New Roman" w:hAnsi="Times New Roman" w:cs="Times New Roman"/>
          <w:sz w:val="24"/>
          <w:szCs w:val="24"/>
          <w:lang w:val="en-US"/>
        </w:rPr>
        <w:t xml:space="preserve"> di </w:t>
      </w:r>
      <w:proofErr w:type="spellStart"/>
      <w:r w:rsidR="005B7A5F">
        <w:rPr>
          <w:rFonts w:ascii="Times New Roman" w:eastAsia="Times New Roman" w:hAnsi="Times New Roman" w:cs="Times New Roman"/>
          <w:sz w:val="24"/>
          <w:szCs w:val="24"/>
          <w:lang w:val="en-US"/>
        </w:rPr>
        <w:t>dalam</w:t>
      </w:r>
      <w:proofErr w:type="spellEnd"/>
      <w:r w:rsidR="005B7A5F">
        <w:rPr>
          <w:rFonts w:ascii="Times New Roman" w:eastAsia="Times New Roman" w:hAnsi="Times New Roman" w:cs="Times New Roman"/>
          <w:sz w:val="24"/>
          <w:szCs w:val="24"/>
          <w:lang w:val="en-US"/>
        </w:rPr>
        <w:t xml:space="preserve"> </w:t>
      </w:r>
      <w:proofErr w:type="spellStart"/>
      <w:r w:rsidR="005B7A5F">
        <w:rPr>
          <w:rFonts w:ascii="Times New Roman" w:eastAsia="Times New Roman" w:hAnsi="Times New Roman" w:cs="Times New Roman"/>
          <w:sz w:val="24"/>
          <w:szCs w:val="24"/>
          <w:lang w:val="en-US"/>
        </w:rPr>
        <w:t>segmen-segmen</w:t>
      </w:r>
      <w:proofErr w:type="spellEnd"/>
      <w:r w:rsidR="005B7A5F">
        <w:rPr>
          <w:rFonts w:ascii="Times New Roman" w:eastAsia="Times New Roman" w:hAnsi="Times New Roman" w:cs="Times New Roman"/>
          <w:sz w:val="24"/>
          <w:szCs w:val="24"/>
          <w:lang w:val="en-US"/>
        </w:rPr>
        <w:t xml:space="preserve"> </w:t>
      </w:r>
      <w:proofErr w:type="spellStart"/>
      <w:r w:rsidR="005B7A5F">
        <w:rPr>
          <w:rFonts w:ascii="Times New Roman" w:eastAsia="Times New Roman" w:hAnsi="Times New Roman" w:cs="Times New Roman"/>
          <w:sz w:val="24"/>
          <w:szCs w:val="24"/>
          <w:lang w:val="en-US"/>
        </w:rPr>
        <w:t>sejarah</w:t>
      </w:r>
      <w:proofErr w:type="spellEnd"/>
      <w:r w:rsidR="005B7A5F">
        <w:rPr>
          <w:rFonts w:ascii="Times New Roman" w:eastAsia="Times New Roman" w:hAnsi="Times New Roman" w:cs="Times New Roman"/>
          <w:sz w:val="24"/>
          <w:szCs w:val="24"/>
          <w:lang w:val="en-US"/>
        </w:rPr>
        <w:t xml:space="preserve"> yang </w:t>
      </w:r>
      <w:proofErr w:type="spellStart"/>
      <w:r w:rsidR="005B7A5F">
        <w:rPr>
          <w:rFonts w:ascii="Times New Roman" w:eastAsia="Times New Roman" w:hAnsi="Times New Roman" w:cs="Times New Roman"/>
          <w:sz w:val="24"/>
          <w:szCs w:val="24"/>
          <w:lang w:val="en-US"/>
        </w:rPr>
        <w:t>memicu</w:t>
      </w:r>
      <w:proofErr w:type="spellEnd"/>
      <w:r w:rsidR="00D74AE3">
        <w:rPr>
          <w:rFonts w:ascii="Times New Roman" w:eastAsia="Times New Roman" w:hAnsi="Times New Roman" w:cs="Times New Roman"/>
          <w:sz w:val="24"/>
          <w:szCs w:val="24"/>
          <w:lang w:val="en-US"/>
        </w:rPr>
        <w:t xml:space="preserve"> – dan </w:t>
      </w:r>
      <w:proofErr w:type="spellStart"/>
      <w:r w:rsidR="00D74AE3">
        <w:rPr>
          <w:rFonts w:ascii="Times New Roman" w:eastAsia="Times New Roman" w:hAnsi="Times New Roman" w:cs="Times New Roman"/>
          <w:sz w:val="24"/>
          <w:szCs w:val="24"/>
          <w:lang w:val="en-US"/>
        </w:rPr>
        <w:t>turut</w:t>
      </w:r>
      <w:proofErr w:type="spellEnd"/>
      <w:r w:rsidR="00D74AE3">
        <w:rPr>
          <w:rFonts w:ascii="Times New Roman" w:eastAsia="Times New Roman" w:hAnsi="Times New Roman" w:cs="Times New Roman"/>
          <w:sz w:val="24"/>
          <w:szCs w:val="24"/>
          <w:lang w:val="en-US"/>
        </w:rPr>
        <w:t xml:space="preserve"> </w:t>
      </w:r>
      <w:proofErr w:type="spellStart"/>
      <w:r w:rsidR="00D74AE3">
        <w:rPr>
          <w:rFonts w:ascii="Times New Roman" w:eastAsia="Times New Roman" w:hAnsi="Times New Roman" w:cs="Times New Roman"/>
          <w:sz w:val="24"/>
          <w:szCs w:val="24"/>
          <w:lang w:val="en-US"/>
        </w:rPr>
        <w:t>berimbas</w:t>
      </w:r>
      <w:proofErr w:type="spellEnd"/>
      <w:r w:rsidR="00D74AE3">
        <w:rPr>
          <w:rFonts w:ascii="Times New Roman" w:eastAsia="Times New Roman" w:hAnsi="Times New Roman" w:cs="Times New Roman"/>
          <w:sz w:val="24"/>
          <w:szCs w:val="24"/>
          <w:lang w:val="en-US"/>
        </w:rPr>
        <w:t xml:space="preserve"> </w:t>
      </w:r>
      <w:proofErr w:type="spellStart"/>
      <w:r w:rsidR="00D74AE3">
        <w:rPr>
          <w:rFonts w:ascii="Times New Roman" w:eastAsia="Times New Roman" w:hAnsi="Times New Roman" w:cs="Times New Roman"/>
          <w:sz w:val="24"/>
          <w:szCs w:val="24"/>
          <w:lang w:val="en-US"/>
        </w:rPr>
        <w:t>terhadap</w:t>
      </w:r>
      <w:proofErr w:type="spellEnd"/>
      <w:r w:rsidR="00D74AE3">
        <w:rPr>
          <w:rFonts w:ascii="Times New Roman" w:eastAsia="Times New Roman" w:hAnsi="Times New Roman" w:cs="Times New Roman"/>
          <w:sz w:val="24"/>
          <w:szCs w:val="24"/>
          <w:lang w:val="en-US"/>
        </w:rPr>
        <w:t xml:space="preserve"> –</w:t>
      </w:r>
      <w:r w:rsidR="005B7A5F">
        <w:rPr>
          <w:rFonts w:ascii="Times New Roman" w:eastAsia="Times New Roman" w:hAnsi="Times New Roman" w:cs="Times New Roman"/>
          <w:sz w:val="24"/>
          <w:szCs w:val="24"/>
          <w:lang w:val="en-US"/>
        </w:rPr>
        <w:t xml:space="preserve"> </w:t>
      </w:r>
      <w:proofErr w:type="spellStart"/>
      <w:r w:rsidR="005B7A5F">
        <w:rPr>
          <w:rFonts w:ascii="Times New Roman" w:eastAsia="Times New Roman" w:hAnsi="Times New Roman" w:cs="Times New Roman"/>
          <w:sz w:val="24"/>
          <w:szCs w:val="24"/>
          <w:lang w:val="en-US"/>
        </w:rPr>
        <w:t>perubahan</w:t>
      </w:r>
      <w:proofErr w:type="spellEnd"/>
      <w:r w:rsidR="005B7A5F">
        <w:rPr>
          <w:rFonts w:ascii="Times New Roman" w:eastAsia="Times New Roman" w:hAnsi="Times New Roman" w:cs="Times New Roman"/>
          <w:sz w:val="24"/>
          <w:szCs w:val="24"/>
          <w:lang w:val="en-US"/>
        </w:rPr>
        <w:t xml:space="preserve"> </w:t>
      </w:r>
      <w:proofErr w:type="spellStart"/>
      <w:r w:rsidR="005B7A5F">
        <w:rPr>
          <w:rFonts w:ascii="Times New Roman" w:eastAsia="Times New Roman" w:hAnsi="Times New Roman" w:cs="Times New Roman"/>
          <w:sz w:val="24"/>
          <w:szCs w:val="24"/>
          <w:lang w:val="en-US"/>
        </w:rPr>
        <w:t>identitas</w:t>
      </w:r>
      <w:proofErr w:type="spellEnd"/>
      <w:r w:rsidR="005B7A5F">
        <w:rPr>
          <w:rFonts w:ascii="Times New Roman" w:eastAsia="Times New Roman" w:hAnsi="Times New Roman" w:cs="Times New Roman"/>
          <w:sz w:val="24"/>
          <w:szCs w:val="24"/>
          <w:lang w:val="en-US"/>
        </w:rPr>
        <w:t xml:space="preserve"> Kristen GPM.</w:t>
      </w:r>
      <w:r w:rsidR="00B24463">
        <w:rPr>
          <w:rFonts w:ascii="Times New Roman" w:eastAsia="Times New Roman" w:hAnsi="Times New Roman" w:cs="Times New Roman"/>
          <w:sz w:val="24"/>
          <w:szCs w:val="24"/>
          <w:lang w:val="en-US"/>
        </w:rPr>
        <w:t xml:space="preserve"> Tentu </w:t>
      </w:r>
      <w:proofErr w:type="spellStart"/>
      <w:r w:rsidR="00B24463">
        <w:rPr>
          <w:rFonts w:ascii="Times New Roman" w:eastAsia="Times New Roman" w:hAnsi="Times New Roman" w:cs="Times New Roman"/>
          <w:sz w:val="24"/>
          <w:szCs w:val="24"/>
          <w:lang w:val="en-US"/>
        </w:rPr>
        <w:t>saja</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perubahan</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identitas</w:t>
      </w:r>
      <w:proofErr w:type="spellEnd"/>
      <w:r w:rsidR="00B24463">
        <w:rPr>
          <w:rFonts w:ascii="Times New Roman" w:eastAsia="Times New Roman" w:hAnsi="Times New Roman" w:cs="Times New Roman"/>
          <w:sz w:val="24"/>
          <w:szCs w:val="24"/>
          <w:lang w:val="en-US"/>
        </w:rPr>
        <w:t xml:space="preserve"> Kristen GPM yang </w:t>
      </w:r>
      <w:proofErr w:type="spellStart"/>
      <w:r w:rsidR="00B24463">
        <w:rPr>
          <w:rFonts w:ascii="Times New Roman" w:eastAsia="Times New Roman" w:hAnsi="Times New Roman" w:cs="Times New Roman"/>
          <w:sz w:val="24"/>
          <w:szCs w:val="24"/>
          <w:lang w:val="en-US"/>
        </w:rPr>
        <w:t>dimaksudkan</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tidak</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terjadi</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satu</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arah</w:t>
      </w:r>
      <w:proofErr w:type="spellEnd"/>
      <w:r w:rsidR="00B24463">
        <w:rPr>
          <w:rFonts w:ascii="Times New Roman" w:eastAsia="Times New Roman" w:hAnsi="Times New Roman" w:cs="Times New Roman"/>
          <w:sz w:val="24"/>
          <w:szCs w:val="24"/>
          <w:lang w:val="en-US"/>
        </w:rPr>
        <w:t>,</w:t>
      </w:r>
      <w:r w:rsidR="009B2D2C">
        <w:rPr>
          <w:rFonts w:ascii="Times New Roman" w:eastAsia="Times New Roman" w:hAnsi="Times New Roman" w:cs="Times New Roman"/>
          <w:sz w:val="24"/>
          <w:szCs w:val="24"/>
          <w:lang w:val="en-US"/>
        </w:rPr>
        <w:t xml:space="preserve"> </w:t>
      </w:r>
      <w:proofErr w:type="spellStart"/>
      <w:r w:rsidR="009B2D2C">
        <w:rPr>
          <w:rFonts w:ascii="Times New Roman" w:eastAsia="Times New Roman" w:hAnsi="Times New Roman" w:cs="Times New Roman"/>
          <w:sz w:val="24"/>
          <w:szCs w:val="24"/>
          <w:lang w:val="en-US"/>
        </w:rPr>
        <w:t>maju</w:t>
      </w:r>
      <w:proofErr w:type="spellEnd"/>
      <w:r w:rsidR="009B2D2C">
        <w:rPr>
          <w:rFonts w:ascii="Times New Roman" w:eastAsia="Times New Roman" w:hAnsi="Times New Roman" w:cs="Times New Roman"/>
          <w:sz w:val="24"/>
          <w:szCs w:val="24"/>
          <w:lang w:val="en-US"/>
        </w:rPr>
        <w:t xml:space="preserve"> </w:t>
      </w:r>
      <w:proofErr w:type="spellStart"/>
      <w:r w:rsidR="009B2D2C">
        <w:rPr>
          <w:rFonts w:ascii="Times New Roman" w:eastAsia="Times New Roman" w:hAnsi="Times New Roman" w:cs="Times New Roman"/>
          <w:sz w:val="24"/>
          <w:szCs w:val="24"/>
          <w:lang w:val="en-US"/>
        </w:rPr>
        <w:t>saja</w:t>
      </w:r>
      <w:proofErr w:type="spellEnd"/>
      <w:r w:rsidR="009B2D2C">
        <w:rPr>
          <w:rFonts w:ascii="Times New Roman" w:eastAsia="Times New Roman" w:hAnsi="Times New Roman" w:cs="Times New Roman"/>
          <w:sz w:val="24"/>
          <w:szCs w:val="24"/>
          <w:lang w:val="en-US"/>
        </w:rPr>
        <w:t xml:space="preserve"> </w:t>
      </w:r>
      <w:proofErr w:type="spellStart"/>
      <w:r w:rsidR="009B2D2C">
        <w:rPr>
          <w:rFonts w:ascii="Times New Roman" w:eastAsia="Times New Roman" w:hAnsi="Times New Roman" w:cs="Times New Roman"/>
          <w:sz w:val="24"/>
          <w:szCs w:val="24"/>
          <w:lang w:val="en-US"/>
        </w:rPr>
        <w:t>atau</w:t>
      </w:r>
      <w:proofErr w:type="spellEnd"/>
      <w:r w:rsidR="009B2D2C">
        <w:rPr>
          <w:rFonts w:ascii="Times New Roman" w:eastAsia="Times New Roman" w:hAnsi="Times New Roman" w:cs="Times New Roman"/>
          <w:sz w:val="24"/>
          <w:szCs w:val="24"/>
          <w:lang w:val="en-US"/>
        </w:rPr>
        <w:t xml:space="preserve"> </w:t>
      </w:r>
      <w:proofErr w:type="spellStart"/>
      <w:r w:rsidR="009B2D2C">
        <w:rPr>
          <w:rFonts w:ascii="Times New Roman" w:eastAsia="Times New Roman" w:hAnsi="Times New Roman" w:cs="Times New Roman"/>
          <w:sz w:val="24"/>
          <w:szCs w:val="24"/>
          <w:lang w:val="en-US"/>
        </w:rPr>
        <w:t>mundur</w:t>
      </w:r>
      <w:proofErr w:type="spellEnd"/>
      <w:r w:rsidR="009B2D2C">
        <w:rPr>
          <w:rFonts w:ascii="Times New Roman" w:eastAsia="Times New Roman" w:hAnsi="Times New Roman" w:cs="Times New Roman"/>
          <w:sz w:val="24"/>
          <w:szCs w:val="24"/>
          <w:lang w:val="en-US"/>
        </w:rPr>
        <w:t xml:space="preserve"> </w:t>
      </w:r>
      <w:proofErr w:type="spellStart"/>
      <w:r w:rsidR="009B2D2C">
        <w:rPr>
          <w:rFonts w:ascii="Times New Roman" w:eastAsia="Times New Roman" w:hAnsi="Times New Roman" w:cs="Times New Roman"/>
          <w:sz w:val="24"/>
          <w:szCs w:val="24"/>
          <w:lang w:val="en-US"/>
        </w:rPr>
        <w:t>saja</w:t>
      </w:r>
      <w:proofErr w:type="spellEnd"/>
      <w:r w:rsidR="009B2D2C">
        <w:rPr>
          <w:rFonts w:ascii="Times New Roman" w:eastAsia="Times New Roman" w:hAnsi="Times New Roman" w:cs="Times New Roman"/>
          <w:sz w:val="24"/>
          <w:szCs w:val="24"/>
          <w:lang w:val="en-US"/>
        </w:rPr>
        <w:t>.</w:t>
      </w:r>
      <w:r w:rsidR="00B24463">
        <w:rPr>
          <w:rFonts w:ascii="Times New Roman" w:eastAsia="Times New Roman" w:hAnsi="Times New Roman" w:cs="Times New Roman"/>
          <w:sz w:val="24"/>
          <w:szCs w:val="24"/>
          <w:lang w:val="en-US"/>
        </w:rPr>
        <w:t xml:space="preserve"> </w:t>
      </w:r>
      <w:r w:rsidR="009B2D2C">
        <w:rPr>
          <w:rFonts w:ascii="Times New Roman" w:eastAsia="Times New Roman" w:hAnsi="Times New Roman" w:cs="Times New Roman"/>
          <w:sz w:val="24"/>
          <w:szCs w:val="24"/>
          <w:lang w:val="en-US"/>
        </w:rPr>
        <w:t xml:space="preserve">Karena </w:t>
      </w:r>
      <w:proofErr w:type="spellStart"/>
      <w:r w:rsidR="009B2D2C">
        <w:rPr>
          <w:rFonts w:ascii="Times New Roman" w:eastAsia="Times New Roman" w:hAnsi="Times New Roman" w:cs="Times New Roman"/>
          <w:sz w:val="24"/>
          <w:szCs w:val="24"/>
          <w:lang w:val="en-US"/>
        </w:rPr>
        <w:t>itu</w:t>
      </w:r>
      <w:proofErr w:type="spellEnd"/>
      <w:r w:rsidR="009B2D2C">
        <w:rPr>
          <w:rFonts w:ascii="Times New Roman" w:eastAsia="Times New Roman" w:hAnsi="Times New Roman" w:cs="Times New Roman"/>
          <w:sz w:val="24"/>
          <w:szCs w:val="24"/>
          <w:lang w:val="en-US"/>
        </w:rPr>
        <w:t>,</w:t>
      </w:r>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dibutuhkan</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seperangkat</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konsep</w:t>
      </w:r>
      <w:proofErr w:type="spellEnd"/>
      <w:r w:rsidR="00B24463">
        <w:rPr>
          <w:rFonts w:ascii="Times New Roman" w:eastAsia="Times New Roman" w:hAnsi="Times New Roman" w:cs="Times New Roman"/>
          <w:sz w:val="24"/>
          <w:szCs w:val="24"/>
          <w:lang w:val="en-US"/>
        </w:rPr>
        <w:t xml:space="preserve"> yang </w:t>
      </w:r>
      <w:proofErr w:type="spellStart"/>
      <w:r w:rsidR="00B24463">
        <w:rPr>
          <w:rFonts w:ascii="Times New Roman" w:eastAsia="Times New Roman" w:hAnsi="Times New Roman" w:cs="Times New Roman"/>
          <w:sz w:val="24"/>
          <w:szCs w:val="24"/>
          <w:lang w:val="en-US"/>
        </w:rPr>
        <w:t>mutakhir</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untuk</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menganalisi</w:t>
      </w:r>
      <w:r w:rsidR="009B2D2C">
        <w:rPr>
          <w:rFonts w:ascii="Times New Roman" w:eastAsia="Times New Roman" w:hAnsi="Times New Roman" w:cs="Times New Roman"/>
          <w:sz w:val="24"/>
          <w:szCs w:val="24"/>
          <w:lang w:val="en-US"/>
        </w:rPr>
        <w:t>s</w:t>
      </w:r>
      <w:proofErr w:type="spellEnd"/>
      <w:r w:rsidR="009B2D2C">
        <w:rPr>
          <w:rFonts w:ascii="Times New Roman" w:eastAsia="Times New Roman" w:hAnsi="Times New Roman" w:cs="Times New Roman"/>
          <w:sz w:val="24"/>
          <w:szCs w:val="24"/>
          <w:lang w:val="en-US"/>
        </w:rPr>
        <w:t xml:space="preserve"> </w:t>
      </w:r>
      <w:proofErr w:type="spellStart"/>
      <w:r w:rsidR="009B2D2C">
        <w:rPr>
          <w:rFonts w:ascii="Times New Roman" w:eastAsia="Times New Roman" w:hAnsi="Times New Roman" w:cs="Times New Roman"/>
          <w:sz w:val="24"/>
          <w:szCs w:val="24"/>
          <w:lang w:val="en-US"/>
        </w:rPr>
        <w:t>perubahan-perubahan</w:t>
      </w:r>
      <w:proofErr w:type="spellEnd"/>
      <w:r w:rsidR="009B2D2C">
        <w:rPr>
          <w:rFonts w:ascii="Times New Roman" w:eastAsia="Times New Roman" w:hAnsi="Times New Roman" w:cs="Times New Roman"/>
          <w:sz w:val="24"/>
          <w:szCs w:val="24"/>
          <w:lang w:val="en-US"/>
        </w:rPr>
        <w:t xml:space="preserve"> </w:t>
      </w:r>
      <w:proofErr w:type="spellStart"/>
      <w:r w:rsidR="009B2D2C">
        <w:rPr>
          <w:rFonts w:ascii="Times New Roman" w:eastAsia="Times New Roman" w:hAnsi="Times New Roman" w:cs="Times New Roman"/>
          <w:sz w:val="24"/>
          <w:szCs w:val="24"/>
          <w:lang w:val="en-US"/>
        </w:rPr>
        <w:t>tersebut</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lebih</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jauh</w:t>
      </w:r>
      <w:proofErr w:type="spellEnd"/>
      <w:r w:rsidR="009B2D2C">
        <w:rPr>
          <w:rFonts w:ascii="Times New Roman" w:eastAsia="Times New Roman" w:hAnsi="Times New Roman" w:cs="Times New Roman"/>
          <w:sz w:val="24"/>
          <w:szCs w:val="24"/>
          <w:lang w:val="en-US"/>
        </w:rPr>
        <w:t>,</w:t>
      </w:r>
      <w:r w:rsidR="00B24463">
        <w:rPr>
          <w:rFonts w:ascii="Times New Roman" w:eastAsia="Times New Roman" w:hAnsi="Times New Roman" w:cs="Times New Roman"/>
          <w:sz w:val="24"/>
          <w:szCs w:val="24"/>
          <w:lang w:val="en-US"/>
        </w:rPr>
        <w:t xml:space="preserve"> </w:t>
      </w:r>
      <w:proofErr w:type="spellStart"/>
      <w:r w:rsidR="009B2D2C">
        <w:rPr>
          <w:rFonts w:ascii="Times New Roman" w:eastAsia="Times New Roman" w:hAnsi="Times New Roman" w:cs="Times New Roman"/>
          <w:sz w:val="24"/>
          <w:szCs w:val="24"/>
          <w:lang w:val="en-US"/>
        </w:rPr>
        <w:t>serta</w:t>
      </w:r>
      <w:proofErr w:type="spellEnd"/>
      <w:r w:rsidR="009B2D2C">
        <w:rPr>
          <w:rFonts w:ascii="Times New Roman" w:eastAsia="Times New Roman" w:hAnsi="Times New Roman" w:cs="Times New Roman"/>
          <w:sz w:val="24"/>
          <w:szCs w:val="24"/>
          <w:lang w:val="en-US"/>
        </w:rPr>
        <w:t xml:space="preserve"> </w:t>
      </w:r>
      <w:proofErr w:type="spellStart"/>
      <w:r w:rsidR="009B2D2C">
        <w:rPr>
          <w:rFonts w:ascii="Times New Roman" w:eastAsia="Times New Roman" w:hAnsi="Times New Roman" w:cs="Times New Roman"/>
          <w:sz w:val="24"/>
          <w:szCs w:val="24"/>
          <w:lang w:val="en-US"/>
        </w:rPr>
        <w:t>sejumlah</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pertanyaan</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metodologis</w:t>
      </w:r>
      <w:proofErr w:type="spellEnd"/>
      <w:r w:rsidR="00B24463">
        <w:rPr>
          <w:rFonts w:ascii="Times New Roman" w:eastAsia="Times New Roman" w:hAnsi="Times New Roman" w:cs="Times New Roman"/>
          <w:sz w:val="24"/>
          <w:szCs w:val="24"/>
          <w:lang w:val="en-US"/>
        </w:rPr>
        <w:t xml:space="preserve"> yang </w:t>
      </w:r>
      <w:proofErr w:type="spellStart"/>
      <w:r w:rsidR="00B24463">
        <w:rPr>
          <w:rFonts w:ascii="Times New Roman" w:eastAsia="Times New Roman" w:hAnsi="Times New Roman" w:cs="Times New Roman"/>
          <w:sz w:val="24"/>
          <w:szCs w:val="24"/>
          <w:lang w:val="en-US"/>
        </w:rPr>
        <w:t>bisa</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menuntun</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arah</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penelitian</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Rumusan</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pertanyaan</w:t>
      </w:r>
      <w:proofErr w:type="spellEnd"/>
      <w:r w:rsidR="00B24463">
        <w:rPr>
          <w:rFonts w:ascii="Times New Roman" w:eastAsia="Times New Roman" w:hAnsi="Times New Roman" w:cs="Times New Roman"/>
          <w:sz w:val="24"/>
          <w:szCs w:val="24"/>
          <w:lang w:val="en-US"/>
        </w:rPr>
        <w:t xml:space="preserve"> </w:t>
      </w:r>
      <w:proofErr w:type="spellStart"/>
      <w:r w:rsidR="00B24463">
        <w:rPr>
          <w:rFonts w:ascii="Times New Roman" w:eastAsia="Times New Roman" w:hAnsi="Times New Roman" w:cs="Times New Roman"/>
          <w:sz w:val="24"/>
          <w:szCs w:val="24"/>
          <w:lang w:val="en-US"/>
        </w:rPr>
        <w:t>metodologis</w:t>
      </w:r>
      <w:proofErr w:type="spellEnd"/>
      <w:r w:rsidR="00B24463">
        <w:rPr>
          <w:rFonts w:ascii="Times New Roman" w:eastAsia="Times New Roman" w:hAnsi="Times New Roman" w:cs="Times New Roman"/>
          <w:sz w:val="24"/>
          <w:szCs w:val="24"/>
          <w:lang w:val="en-US"/>
        </w:rPr>
        <w:t xml:space="preserve"> yang </w:t>
      </w:r>
      <w:proofErr w:type="spellStart"/>
      <w:r w:rsidR="00B24463">
        <w:rPr>
          <w:rFonts w:ascii="Times New Roman" w:eastAsia="Times New Roman" w:hAnsi="Times New Roman" w:cs="Times New Roman"/>
          <w:sz w:val="24"/>
          <w:szCs w:val="24"/>
          <w:lang w:val="en-US"/>
        </w:rPr>
        <w:t>memadai</w:t>
      </w:r>
      <w:proofErr w:type="spellEnd"/>
      <w:r w:rsidR="00B24463">
        <w:rPr>
          <w:rFonts w:ascii="Times New Roman" w:hAnsi="Times New Roman" w:cs="Times New Roman"/>
          <w:sz w:val="24"/>
          <w:szCs w:val="24"/>
        </w:rPr>
        <w:t xml:space="preserve"> ialah (1)</w:t>
      </w:r>
      <w:r w:rsidR="00E51447" w:rsidRPr="008F3F6B">
        <w:rPr>
          <w:rFonts w:ascii="Times New Roman" w:hAnsi="Times New Roman" w:cs="Times New Roman"/>
          <w:sz w:val="24"/>
          <w:szCs w:val="24"/>
        </w:rPr>
        <w:t xml:space="preserve"> bagaimana formasi identitas </w:t>
      </w:r>
      <w:r w:rsidR="00E51447">
        <w:rPr>
          <w:rFonts w:ascii="Times New Roman" w:hAnsi="Times New Roman" w:cs="Times New Roman"/>
          <w:sz w:val="24"/>
          <w:szCs w:val="24"/>
        </w:rPr>
        <w:t>Kristen GPM</w:t>
      </w:r>
      <w:r w:rsidR="00E51447" w:rsidRPr="008F3F6B">
        <w:rPr>
          <w:rFonts w:ascii="Times New Roman" w:hAnsi="Times New Roman" w:cs="Times New Roman"/>
          <w:sz w:val="24"/>
          <w:szCs w:val="24"/>
        </w:rPr>
        <w:t xml:space="preserve"> yang </w:t>
      </w:r>
      <w:proofErr w:type="spellStart"/>
      <w:r w:rsidR="000751F2">
        <w:rPr>
          <w:rFonts w:ascii="Times New Roman" w:hAnsi="Times New Roman" w:cs="Times New Roman"/>
          <w:sz w:val="24"/>
          <w:szCs w:val="24"/>
        </w:rPr>
        <w:t>dihidupi</w:t>
      </w:r>
      <w:proofErr w:type="spellEnd"/>
      <w:r w:rsidR="00E51447" w:rsidRPr="008F3F6B">
        <w:rPr>
          <w:rFonts w:ascii="Times New Roman" w:hAnsi="Times New Roman" w:cs="Times New Roman"/>
          <w:sz w:val="24"/>
          <w:szCs w:val="24"/>
        </w:rPr>
        <w:t xml:space="preserve"> dewasa ini? </w:t>
      </w:r>
      <w:r w:rsidR="000751F2">
        <w:rPr>
          <w:rFonts w:ascii="Times New Roman" w:hAnsi="Times New Roman" w:cs="Times New Roman"/>
          <w:sz w:val="24"/>
          <w:szCs w:val="24"/>
        </w:rPr>
        <w:t>Dan (2) a</w:t>
      </w:r>
      <w:r w:rsidR="00E51447" w:rsidRPr="008F3F6B">
        <w:rPr>
          <w:rFonts w:ascii="Times New Roman" w:hAnsi="Times New Roman" w:cs="Times New Roman"/>
          <w:sz w:val="24"/>
          <w:szCs w:val="24"/>
        </w:rPr>
        <w:t>pakah</w:t>
      </w:r>
      <w:r w:rsidR="00E51447">
        <w:rPr>
          <w:rFonts w:ascii="Times New Roman" w:hAnsi="Times New Roman" w:cs="Times New Roman"/>
          <w:sz w:val="24"/>
          <w:szCs w:val="24"/>
        </w:rPr>
        <w:t xml:space="preserve"> bangunan</w:t>
      </w:r>
      <w:r w:rsidR="00E51447" w:rsidRPr="008F3F6B">
        <w:rPr>
          <w:rFonts w:ascii="Times New Roman" w:hAnsi="Times New Roman" w:cs="Times New Roman"/>
          <w:sz w:val="24"/>
          <w:szCs w:val="24"/>
        </w:rPr>
        <w:t xml:space="preserve"> identitas </w:t>
      </w:r>
      <w:r w:rsidR="00E51447">
        <w:rPr>
          <w:rFonts w:ascii="Times New Roman" w:hAnsi="Times New Roman" w:cs="Times New Roman"/>
          <w:sz w:val="24"/>
          <w:szCs w:val="24"/>
        </w:rPr>
        <w:t>Kristen GPM</w:t>
      </w:r>
      <w:r w:rsidR="00E51447" w:rsidRPr="008F3F6B">
        <w:rPr>
          <w:rFonts w:ascii="Times New Roman" w:hAnsi="Times New Roman" w:cs="Times New Roman"/>
          <w:sz w:val="24"/>
          <w:szCs w:val="24"/>
        </w:rPr>
        <w:t xml:space="preserve"> yang ada sekarang ini</w:t>
      </w:r>
      <w:r w:rsidR="00E51447">
        <w:rPr>
          <w:rFonts w:ascii="Times New Roman" w:hAnsi="Times New Roman" w:cs="Times New Roman"/>
          <w:sz w:val="24"/>
          <w:szCs w:val="24"/>
        </w:rPr>
        <w:t xml:space="preserve"> </w:t>
      </w:r>
      <w:r w:rsidR="00F32A56">
        <w:rPr>
          <w:rFonts w:ascii="Times New Roman" w:hAnsi="Times New Roman" w:cs="Times New Roman"/>
          <w:sz w:val="24"/>
          <w:szCs w:val="24"/>
        </w:rPr>
        <w:t>adalah</w:t>
      </w:r>
      <w:r w:rsidR="00E51447">
        <w:rPr>
          <w:rFonts w:ascii="Times New Roman" w:hAnsi="Times New Roman" w:cs="Times New Roman"/>
          <w:sz w:val="24"/>
          <w:szCs w:val="24"/>
        </w:rPr>
        <w:t xml:space="preserve"> suatu hal yang</w:t>
      </w:r>
      <w:r w:rsidR="00E51447" w:rsidRPr="008F3F6B">
        <w:rPr>
          <w:rFonts w:ascii="Times New Roman" w:hAnsi="Times New Roman" w:cs="Times New Roman"/>
          <w:sz w:val="24"/>
          <w:szCs w:val="24"/>
        </w:rPr>
        <w:t xml:space="preserve"> murni</w:t>
      </w:r>
      <w:r w:rsidR="00F32A56">
        <w:rPr>
          <w:rFonts w:ascii="Times New Roman" w:hAnsi="Times New Roman" w:cs="Times New Roman"/>
          <w:sz w:val="24"/>
          <w:szCs w:val="24"/>
        </w:rPr>
        <w:t xml:space="preserve"> religius</w:t>
      </w:r>
      <w:r w:rsidR="00E51447">
        <w:rPr>
          <w:rFonts w:ascii="Times New Roman" w:hAnsi="Times New Roman" w:cs="Times New Roman"/>
          <w:sz w:val="24"/>
          <w:szCs w:val="24"/>
        </w:rPr>
        <w:t>,</w:t>
      </w:r>
      <w:r w:rsidR="00E51447" w:rsidRPr="008F3F6B">
        <w:rPr>
          <w:rFonts w:ascii="Times New Roman" w:hAnsi="Times New Roman" w:cs="Times New Roman"/>
          <w:sz w:val="24"/>
          <w:szCs w:val="24"/>
        </w:rPr>
        <w:t xml:space="preserve"> </w:t>
      </w:r>
      <w:r w:rsidR="009B2D2C">
        <w:rPr>
          <w:rFonts w:ascii="Times New Roman" w:hAnsi="Times New Roman" w:cs="Times New Roman"/>
          <w:sz w:val="24"/>
          <w:szCs w:val="24"/>
        </w:rPr>
        <w:t>dalam arti</w:t>
      </w:r>
      <w:r w:rsidR="00E51447" w:rsidRPr="008F3F6B">
        <w:rPr>
          <w:rFonts w:ascii="Times New Roman" w:hAnsi="Times New Roman" w:cs="Times New Roman"/>
          <w:sz w:val="24"/>
          <w:szCs w:val="24"/>
        </w:rPr>
        <w:t xml:space="preserve"> tidak lekang oleh desakan relasi</w:t>
      </w:r>
      <w:r w:rsidR="00E51447">
        <w:rPr>
          <w:rFonts w:ascii="Times New Roman" w:hAnsi="Times New Roman" w:cs="Times New Roman"/>
          <w:sz w:val="24"/>
          <w:szCs w:val="24"/>
        </w:rPr>
        <w:t xml:space="preserve"> kekuasaan</w:t>
      </w:r>
      <w:r w:rsidR="00E51447" w:rsidRPr="008F3F6B">
        <w:rPr>
          <w:rFonts w:ascii="Times New Roman" w:hAnsi="Times New Roman" w:cs="Times New Roman"/>
          <w:sz w:val="24"/>
          <w:szCs w:val="24"/>
        </w:rPr>
        <w:t xml:space="preserve"> di dalamnya?</w:t>
      </w:r>
    </w:p>
    <w:p w14:paraId="00B14AB5" w14:textId="3BE05E1E" w:rsidR="006849B7" w:rsidRPr="00682B7B" w:rsidRDefault="00682B7B" w:rsidP="003869B7">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sidR="00772F42">
        <w:rPr>
          <w:rFonts w:ascii="Times New Roman" w:eastAsia="Times New Roman" w:hAnsi="Times New Roman" w:cs="Times New Roman"/>
          <w:sz w:val="24"/>
          <w:szCs w:val="24"/>
          <w:lang w:val="en-US"/>
        </w:rPr>
        <w:t>menjawab</w:t>
      </w:r>
      <w:proofErr w:type="spellEnd"/>
      <w:r w:rsidR="00772F42">
        <w:rPr>
          <w:rFonts w:ascii="Times New Roman" w:eastAsia="Times New Roman" w:hAnsi="Times New Roman" w:cs="Times New Roman"/>
          <w:sz w:val="24"/>
          <w:szCs w:val="24"/>
          <w:lang w:val="en-US"/>
        </w:rPr>
        <w:t xml:space="preserve"> </w:t>
      </w:r>
      <w:proofErr w:type="spellStart"/>
      <w:r w:rsidR="00772F42">
        <w:rPr>
          <w:rFonts w:ascii="Times New Roman" w:eastAsia="Times New Roman" w:hAnsi="Times New Roman" w:cs="Times New Roman"/>
          <w:sz w:val="24"/>
          <w:szCs w:val="24"/>
          <w:lang w:val="en-US"/>
        </w:rPr>
        <w:t>pertanyaan</w:t>
      </w:r>
      <w:r w:rsidR="00B24463">
        <w:rPr>
          <w:rFonts w:ascii="Times New Roman" w:eastAsia="Times New Roman" w:hAnsi="Times New Roman" w:cs="Times New Roman"/>
          <w:sz w:val="24"/>
          <w:szCs w:val="24"/>
          <w:lang w:val="en-US"/>
        </w:rPr>
        <w:t>-pertanyaan</w:t>
      </w:r>
      <w:proofErr w:type="spellEnd"/>
      <w:r w:rsidR="00772F42">
        <w:rPr>
          <w:rFonts w:ascii="Times New Roman" w:eastAsia="Times New Roman" w:hAnsi="Times New Roman" w:cs="Times New Roman"/>
          <w:sz w:val="24"/>
          <w:szCs w:val="24"/>
          <w:lang w:val="en-US"/>
        </w:rPr>
        <w:t xml:space="preserve"> </w:t>
      </w:r>
      <w:proofErr w:type="spellStart"/>
      <w:r w:rsidR="00772F42">
        <w:rPr>
          <w:rFonts w:ascii="Times New Roman" w:eastAsia="Times New Roman" w:hAnsi="Times New Roman" w:cs="Times New Roman"/>
          <w:sz w:val="24"/>
          <w:szCs w:val="24"/>
          <w:lang w:val="en-US"/>
        </w:rPr>
        <w:t>peneliti</w:t>
      </w:r>
      <w:r w:rsidR="00B24463">
        <w:rPr>
          <w:rFonts w:ascii="Times New Roman" w:eastAsia="Times New Roman" w:hAnsi="Times New Roman" w:cs="Times New Roman"/>
          <w:sz w:val="24"/>
          <w:szCs w:val="24"/>
          <w:lang w:val="en-US"/>
        </w:rPr>
        <w:t>an</w:t>
      </w:r>
      <w:proofErr w:type="spellEnd"/>
      <w:r w:rsidR="00B24463">
        <w:rPr>
          <w:rFonts w:ascii="Times New Roman" w:eastAsia="Times New Roman" w:hAnsi="Times New Roman" w:cs="Times New Roman"/>
          <w:sz w:val="24"/>
          <w:szCs w:val="24"/>
          <w:lang w:val="en-US"/>
        </w:rPr>
        <w:t xml:space="preserve"> yang </w:t>
      </w:r>
      <w:proofErr w:type="spellStart"/>
      <w:r w:rsidR="00B24463">
        <w:rPr>
          <w:rFonts w:ascii="Times New Roman" w:eastAsia="Times New Roman" w:hAnsi="Times New Roman" w:cs="Times New Roman"/>
          <w:sz w:val="24"/>
          <w:szCs w:val="24"/>
          <w:lang w:val="en-US"/>
        </w:rPr>
        <w:t>tersebutkan</w:t>
      </w:r>
      <w:proofErr w:type="spellEnd"/>
      <w:r w:rsidR="00B24463">
        <w:rPr>
          <w:rFonts w:ascii="Times New Roman" w:eastAsia="Times New Roman" w:hAnsi="Times New Roman" w:cs="Times New Roman"/>
          <w:sz w:val="24"/>
          <w:szCs w:val="24"/>
          <w:lang w:val="en-US"/>
        </w:rPr>
        <w:t xml:space="preserve"> di </w:t>
      </w:r>
      <w:proofErr w:type="spellStart"/>
      <w:r w:rsidR="00B24463">
        <w:rPr>
          <w:rFonts w:ascii="Times New Roman" w:eastAsia="Times New Roman" w:hAnsi="Times New Roman" w:cs="Times New Roman"/>
          <w:sz w:val="24"/>
          <w:szCs w:val="24"/>
          <w:lang w:val="en-US"/>
        </w:rPr>
        <w:t>atas</w:t>
      </w:r>
      <w:proofErr w:type="spellEnd"/>
      <w:r w:rsidR="00B24463">
        <w:rPr>
          <w:rFonts w:ascii="Times New Roman" w:eastAsia="Times New Roman" w:hAnsi="Times New Roman" w:cs="Times New Roman"/>
          <w:sz w:val="24"/>
          <w:szCs w:val="24"/>
          <w:lang w:val="en-US"/>
        </w:rPr>
        <w:t>,</w:t>
      </w:r>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penelitian</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ini</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akan</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konsep</w:t>
      </w:r>
      <w:proofErr w:type="spellEnd"/>
      <w:r>
        <w:rPr>
          <w:rFonts w:ascii="Times New Roman" w:eastAsia="Times New Roman" w:hAnsi="Times New Roman" w:cs="Times New Roman"/>
          <w:sz w:val="24"/>
          <w:szCs w:val="24"/>
          <w:lang w:val="en-US"/>
        </w:rPr>
        <w:t xml:space="preserve"> </w:t>
      </w:r>
      <w:proofErr w:type="spellStart"/>
      <w:r w:rsidRPr="006849B7">
        <w:rPr>
          <w:rFonts w:ascii="Times New Roman" w:eastAsia="Times New Roman" w:hAnsi="Times New Roman" w:cs="Times New Roman"/>
          <w:i/>
          <w:iCs/>
          <w:sz w:val="24"/>
          <w:szCs w:val="24"/>
          <w:lang w:val="en-US"/>
        </w:rPr>
        <w:t>hibriditas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teori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pascakolonial</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menurut</w:t>
      </w:r>
      <w:proofErr w:type="spellEnd"/>
      <w:r>
        <w:rPr>
          <w:rFonts w:ascii="Times New Roman" w:eastAsia="Times New Roman" w:hAnsi="Times New Roman" w:cs="Times New Roman"/>
          <w:sz w:val="24"/>
          <w:szCs w:val="24"/>
          <w:lang w:val="en-US"/>
        </w:rPr>
        <w:t xml:space="preserve"> Homi K. Bhabha</w:t>
      </w:r>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Konsep</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tersebut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dibutuhkan</w:t>
      </w:r>
      <w:proofErr w:type="spellEnd"/>
      <w:r w:rsidR="006D33B0">
        <w:rPr>
          <w:rFonts w:ascii="Times New Roman" w:eastAsia="Times New Roman" w:hAnsi="Times New Roman" w:cs="Times New Roman"/>
          <w:sz w:val="24"/>
          <w:szCs w:val="24"/>
          <w:lang w:val="en-US"/>
        </w:rPr>
        <w:t xml:space="preserve"> </w:t>
      </w:r>
      <w:proofErr w:type="spellStart"/>
      <w:r w:rsidR="006849B7">
        <w:rPr>
          <w:rFonts w:ascii="Times New Roman" w:eastAsia="Times New Roman" w:hAnsi="Times New Roman" w:cs="Times New Roman"/>
          <w:sz w:val="24"/>
          <w:szCs w:val="24"/>
          <w:lang w:val="en-US"/>
        </w:rPr>
        <w:t>supaya</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perubahan-perubahan</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identitas</w:t>
      </w:r>
      <w:proofErr w:type="spellEnd"/>
      <w:r w:rsidR="006D33B0">
        <w:rPr>
          <w:rFonts w:ascii="Times New Roman" w:eastAsia="Times New Roman" w:hAnsi="Times New Roman" w:cs="Times New Roman"/>
          <w:sz w:val="24"/>
          <w:szCs w:val="24"/>
          <w:lang w:val="en-US"/>
        </w:rPr>
        <w:t xml:space="preserve"> Kristen GPM </w:t>
      </w:r>
      <w:proofErr w:type="spellStart"/>
      <w:r w:rsidR="006D33B0">
        <w:rPr>
          <w:rFonts w:ascii="Times New Roman" w:eastAsia="Times New Roman" w:hAnsi="Times New Roman" w:cs="Times New Roman"/>
          <w:sz w:val="24"/>
          <w:szCs w:val="24"/>
          <w:lang w:val="en-US"/>
        </w:rPr>
        <w:t>tidak</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dipandang</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dalam</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kerangka</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pikir</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dogmatis</w:t>
      </w:r>
      <w:proofErr w:type="spellEnd"/>
      <w:r w:rsidR="006D33B0">
        <w:rPr>
          <w:rFonts w:ascii="Times New Roman" w:eastAsia="Times New Roman" w:hAnsi="Times New Roman" w:cs="Times New Roman"/>
          <w:sz w:val="24"/>
          <w:szCs w:val="24"/>
          <w:lang w:val="en-US"/>
        </w:rPr>
        <w:t xml:space="preserve">––yang </w:t>
      </w:r>
      <w:proofErr w:type="spellStart"/>
      <w:r w:rsidR="00B24463">
        <w:rPr>
          <w:rFonts w:ascii="Times New Roman" w:eastAsia="Times New Roman" w:hAnsi="Times New Roman" w:cs="Times New Roman"/>
          <w:sz w:val="24"/>
          <w:szCs w:val="24"/>
          <w:lang w:val="en-US"/>
        </w:rPr>
        <w:t>ini</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berdosa</w:t>
      </w:r>
      <w:proofErr w:type="spellEnd"/>
      <w:r w:rsidR="006D33B0">
        <w:rPr>
          <w:rFonts w:ascii="Times New Roman" w:eastAsia="Times New Roman" w:hAnsi="Times New Roman" w:cs="Times New Roman"/>
          <w:sz w:val="24"/>
          <w:szCs w:val="24"/>
          <w:lang w:val="en-US"/>
        </w:rPr>
        <w:t xml:space="preserve"> dan </w:t>
      </w:r>
      <w:proofErr w:type="spellStart"/>
      <w:r w:rsidR="006D33B0">
        <w:rPr>
          <w:rFonts w:ascii="Times New Roman" w:eastAsia="Times New Roman" w:hAnsi="Times New Roman" w:cs="Times New Roman"/>
          <w:sz w:val="24"/>
          <w:szCs w:val="24"/>
          <w:lang w:val="en-US"/>
        </w:rPr>
        <w:t>tidak</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religius</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sedangkan</w:t>
      </w:r>
      <w:proofErr w:type="spellEnd"/>
      <w:r w:rsidR="006D33B0">
        <w:rPr>
          <w:rFonts w:ascii="Times New Roman" w:eastAsia="Times New Roman" w:hAnsi="Times New Roman" w:cs="Times New Roman"/>
          <w:sz w:val="24"/>
          <w:szCs w:val="24"/>
          <w:lang w:val="en-US"/>
        </w:rPr>
        <w:t xml:space="preserve"> yang </w:t>
      </w:r>
      <w:r w:rsidR="00E51447">
        <w:rPr>
          <w:rFonts w:ascii="Times New Roman" w:eastAsia="Times New Roman" w:hAnsi="Times New Roman" w:cs="Times New Roman"/>
          <w:sz w:val="24"/>
          <w:szCs w:val="24"/>
          <w:lang w:val="en-US"/>
        </w:rPr>
        <w:t xml:space="preserve">lain </w:t>
      </w:r>
      <w:proofErr w:type="spellStart"/>
      <w:r w:rsidR="00E51447">
        <w:rPr>
          <w:rFonts w:ascii="Times New Roman" w:eastAsia="Times New Roman" w:hAnsi="Times New Roman" w:cs="Times New Roman"/>
          <w:sz w:val="24"/>
          <w:szCs w:val="24"/>
          <w:lang w:val="en-US"/>
        </w:rPr>
        <w:t>lebih</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suci</w:t>
      </w:r>
      <w:proofErr w:type="spellEnd"/>
      <w:r w:rsidR="006D33B0">
        <w:rPr>
          <w:rFonts w:ascii="Times New Roman" w:eastAsia="Times New Roman" w:hAnsi="Times New Roman" w:cs="Times New Roman"/>
          <w:sz w:val="24"/>
          <w:szCs w:val="24"/>
          <w:lang w:val="en-US"/>
        </w:rPr>
        <w:t xml:space="preserve"> dan </w:t>
      </w:r>
      <w:proofErr w:type="spellStart"/>
      <w:r w:rsidR="006D33B0">
        <w:rPr>
          <w:rFonts w:ascii="Times New Roman" w:eastAsia="Times New Roman" w:hAnsi="Times New Roman" w:cs="Times New Roman"/>
          <w:sz w:val="24"/>
          <w:szCs w:val="24"/>
          <w:lang w:val="en-US"/>
        </w:rPr>
        <w:t>religius</w:t>
      </w:r>
      <w:proofErr w:type="spellEnd"/>
      <w:r w:rsidR="006D33B0">
        <w:rPr>
          <w:rFonts w:ascii="Times New Roman" w:eastAsia="Times New Roman" w:hAnsi="Times New Roman" w:cs="Times New Roman"/>
          <w:sz w:val="24"/>
          <w:szCs w:val="24"/>
          <w:lang w:val="en-US"/>
        </w:rPr>
        <w:t xml:space="preserve">. Persoalan </w:t>
      </w:r>
      <w:proofErr w:type="spellStart"/>
      <w:r w:rsidR="006D33B0">
        <w:rPr>
          <w:rFonts w:ascii="Times New Roman" w:eastAsia="Times New Roman" w:hAnsi="Times New Roman" w:cs="Times New Roman"/>
          <w:sz w:val="24"/>
          <w:szCs w:val="24"/>
          <w:lang w:val="en-US"/>
        </w:rPr>
        <w:t>ini</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perlu</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untuk</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diekplisitkan</w:t>
      </w:r>
      <w:proofErr w:type="spellEnd"/>
      <w:r w:rsidR="006D33B0">
        <w:rPr>
          <w:rFonts w:ascii="Times New Roman" w:eastAsia="Times New Roman" w:hAnsi="Times New Roman" w:cs="Times New Roman"/>
          <w:sz w:val="24"/>
          <w:szCs w:val="24"/>
          <w:lang w:val="en-US"/>
        </w:rPr>
        <w:t xml:space="preserve"> </w:t>
      </w:r>
      <w:proofErr w:type="spellStart"/>
      <w:r w:rsidR="006849B7">
        <w:rPr>
          <w:rFonts w:ascii="Times New Roman" w:eastAsia="Times New Roman" w:hAnsi="Times New Roman" w:cs="Times New Roman"/>
          <w:sz w:val="24"/>
          <w:szCs w:val="24"/>
          <w:lang w:val="en-US"/>
        </w:rPr>
        <w:t>ter</w:t>
      </w:r>
      <w:r w:rsidR="006D33B0">
        <w:rPr>
          <w:rFonts w:ascii="Times New Roman" w:eastAsia="Times New Roman" w:hAnsi="Times New Roman" w:cs="Times New Roman"/>
          <w:sz w:val="24"/>
          <w:szCs w:val="24"/>
          <w:lang w:val="en-US"/>
        </w:rPr>
        <w:t>lebih</w:t>
      </w:r>
      <w:proofErr w:type="spellEnd"/>
      <w:r w:rsidR="006D33B0">
        <w:rPr>
          <w:rFonts w:ascii="Times New Roman" w:eastAsia="Times New Roman" w:hAnsi="Times New Roman" w:cs="Times New Roman"/>
          <w:sz w:val="24"/>
          <w:szCs w:val="24"/>
          <w:lang w:val="en-US"/>
        </w:rPr>
        <w:t xml:space="preserve"> </w:t>
      </w:r>
      <w:proofErr w:type="spellStart"/>
      <w:r w:rsidR="006849B7">
        <w:rPr>
          <w:rFonts w:ascii="Times New Roman" w:eastAsia="Times New Roman" w:hAnsi="Times New Roman" w:cs="Times New Roman"/>
          <w:sz w:val="24"/>
          <w:szCs w:val="24"/>
          <w:lang w:val="en-US"/>
        </w:rPr>
        <w:t>dahulu</w:t>
      </w:r>
      <w:proofErr w:type="spellEnd"/>
      <w:r w:rsidR="006D33B0">
        <w:rPr>
          <w:rFonts w:ascii="Times New Roman" w:eastAsia="Times New Roman" w:hAnsi="Times New Roman" w:cs="Times New Roman"/>
          <w:sz w:val="24"/>
          <w:szCs w:val="24"/>
          <w:lang w:val="en-US"/>
        </w:rPr>
        <w:t xml:space="preserve"> </w:t>
      </w:r>
      <w:proofErr w:type="spellStart"/>
      <w:r w:rsidR="006849B7">
        <w:rPr>
          <w:rFonts w:ascii="Times New Roman" w:eastAsia="Times New Roman" w:hAnsi="Times New Roman" w:cs="Times New Roman"/>
          <w:sz w:val="24"/>
          <w:szCs w:val="24"/>
          <w:lang w:val="en-US"/>
        </w:rPr>
        <w:t>supaya</w:t>
      </w:r>
      <w:proofErr w:type="spellEnd"/>
      <w:r w:rsidR="006D33B0">
        <w:rPr>
          <w:rFonts w:ascii="Times New Roman" w:eastAsia="Times New Roman" w:hAnsi="Times New Roman" w:cs="Times New Roman"/>
          <w:sz w:val="24"/>
          <w:szCs w:val="24"/>
          <w:lang w:val="en-US"/>
        </w:rPr>
        <w:t xml:space="preserve"> orang </w:t>
      </w:r>
      <w:proofErr w:type="spellStart"/>
      <w:r w:rsidR="006D33B0">
        <w:rPr>
          <w:rFonts w:ascii="Times New Roman" w:eastAsia="Times New Roman" w:hAnsi="Times New Roman" w:cs="Times New Roman"/>
          <w:sz w:val="24"/>
          <w:szCs w:val="24"/>
          <w:lang w:val="en-US"/>
        </w:rPr>
        <w:t>tidak</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tersesat</w:t>
      </w:r>
      <w:proofErr w:type="spellEnd"/>
      <w:r w:rsidR="006D33B0">
        <w:rPr>
          <w:rFonts w:ascii="Times New Roman" w:eastAsia="Times New Roman" w:hAnsi="Times New Roman" w:cs="Times New Roman"/>
          <w:sz w:val="24"/>
          <w:szCs w:val="24"/>
          <w:lang w:val="en-US"/>
        </w:rPr>
        <w:t xml:space="preserve"> </w:t>
      </w:r>
      <w:proofErr w:type="spellStart"/>
      <w:r w:rsidR="006849B7">
        <w:rPr>
          <w:rFonts w:ascii="Times New Roman" w:eastAsia="Times New Roman" w:hAnsi="Times New Roman" w:cs="Times New Roman"/>
          <w:sz w:val="24"/>
          <w:szCs w:val="24"/>
          <w:lang w:val="en-US"/>
        </w:rPr>
        <w:t>dalam</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pola</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pikir</w:t>
      </w:r>
      <w:proofErr w:type="spellEnd"/>
      <w:r w:rsidR="006D33B0">
        <w:rPr>
          <w:rFonts w:ascii="Times New Roman" w:eastAsia="Times New Roman" w:hAnsi="Times New Roman" w:cs="Times New Roman"/>
          <w:sz w:val="24"/>
          <w:szCs w:val="24"/>
          <w:lang w:val="en-US"/>
        </w:rPr>
        <w:t xml:space="preserve"> biner</w:t>
      </w:r>
      <w:r w:rsidR="00033043">
        <w:rPr>
          <w:rFonts w:ascii="Times New Roman" w:eastAsia="Times New Roman" w:hAnsi="Times New Roman" w:cs="Times New Roman"/>
          <w:sz w:val="24"/>
          <w:szCs w:val="24"/>
          <w:lang w:val="en-US"/>
        </w:rPr>
        <w:t xml:space="preserve">. </w:t>
      </w:r>
      <w:proofErr w:type="spellStart"/>
      <w:r w:rsidR="00033043">
        <w:rPr>
          <w:rFonts w:ascii="Times New Roman" w:eastAsia="Times New Roman" w:hAnsi="Times New Roman" w:cs="Times New Roman"/>
          <w:sz w:val="24"/>
          <w:szCs w:val="24"/>
          <w:lang w:val="en-US"/>
        </w:rPr>
        <w:t>Sebuah</w:t>
      </w:r>
      <w:proofErr w:type="spellEnd"/>
      <w:r w:rsidR="00033043">
        <w:rPr>
          <w:rFonts w:ascii="Times New Roman" w:eastAsia="Times New Roman" w:hAnsi="Times New Roman" w:cs="Times New Roman"/>
          <w:sz w:val="24"/>
          <w:szCs w:val="24"/>
          <w:lang w:val="en-US"/>
        </w:rPr>
        <w:t xml:space="preserve"> </w:t>
      </w:r>
      <w:proofErr w:type="spellStart"/>
      <w:r w:rsidR="00033043">
        <w:rPr>
          <w:rFonts w:ascii="Times New Roman" w:eastAsia="Times New Roman" w:hAnsi="Times New Roman" w:cs="Times New Roman"/>
          <w:sz w:val="24"/>
          <w:szCs w:val="24"/>
          <w:lang w:val="en-US"/>
        </w:rPr>
        <w:t>pola</w:t>
      </w:r>
      <w:proofErr w:type="spellEnd"/>
      <w:r w:rsidR="00033043">
        <w:rPr>
          <w:rFonts w:ascii="Times New Roman" w:eastAsia="Times New Roman" w:hAnsi="Times New Roman" w:cs="Times New Roman"/>
          <w:sz w:val="24"/>
          <w:szCs w:val="24"/>
          <w:lang w:val="en-US"/>
        </w:rPr>
        <w:t xml:space="preserve"> </w:t>
      </w:r>
      <w:proofErr w:type="spellStart"/>
      <w:r w:rsidR="00033043">
        <w:rPr>
          <w:rFonts w:ascii="Times New Roman" w:eastAsia="Times New Roman" w:hAnsi="Times New Roman" w:cs="Times New Roman"/>
          <w:sz w:val="24"/>
          <w:szCs w:val="24"/>
          <w:lang w:val="en-US"/>
        </w:rPr>
        <w:t>pikir</w:t>
      </w:r>
      <w:proofErr w:type="spellEnd"/>
      <w:r w:rsidR="00033043">
        <w:rPr>
          <w:rFonts w:ascii="Times New Roman" w:eastAsia="Times New Roman" w:hAnsi="Times New Roman" w:cs="Times New Roman"/>
          <w:sz w:val="24"/>
          <w:szCs w:val="24"/>
          <w:lang w:val="en-US"/>
        </w:rPr>
        <w:t xml:space="preserve"> yang </w:t>
      </w:r>
      <w:proofErr w:type="spellStart"/>
      <w:r w:rsidR="00033043">
        <w:rPr>
          <w:rFonts w:ascii="Times New Roman" w:eastAsia="Times New Roman" w:hAnsi="Times New Roman" w:cs="Times New Roman"/>
          <w:sz w:val="24"/>
          <w:szCs w:val="24"/>
          <w:lang w:val="en-US"/>
        </w:rPr>
        <w:t>memicu</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lahirnya</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pemikiran</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kritis</w:t>
      </w:r>
      <w:proofErr w:type="spellEnd"/>
      <w:r w:rsidR="006D33B0">
        <w:rPr>
          <w:rFonts w:ascii="Times New Roman" w:eastAsia="Times New Roman" w:hAnsi="Times New Roman" w:cs="Times New Roman"/>
          <w:sz w:val="24"/>
          <w:szCs w:val="24"/>
          <w:lang w:val="en-US"/>
        </w:rPr>
        <w:t xml:space="preserve"> </w:t>
      </w:r>
      <w:proofErr w:type="spellStart"/>
      <w:r w:rsidR="006D33B0">
        <w:rPr>
          <w:rFonts w:ascii="Times New Roman" w:eastAsia="Times New Roman" w:hAnsi="Times New Roman" w:cs="Times New Roman"/>
          <w:sz w:val="24"/>
          <w:szCs w:val="24"/>
          <w:lang w:val="en-US"/>
        </w:rPr>
        <w:t>pascakolonial</w:t>
      </w:r>
      <w:proofErr w:type="spellEnd"/>
      <w:r w:rsidR="006D33B0">
        <w:rPr>
          <w:rFonts w:ascii="Times New Roman" w:eastAsia="Times New Roman" w:hAnsi="Times New Roman" w:cs="Times New Roman"/>
          <w:sz w:val="24"/>
          <w:szCs w:val="24"/>
          <w:lang w:val="en-US"/>
        </w:rPr>
        <w:t>.</w:t>
      </w:r>
      <w:r w:rsidR="00033043">
        <w:rPr>
          <w:rStyle w:val="FootnoteReference"/>
          <w:rFonts w:ascii="Times New Roman" w:eastAsia="Times New Roman" w:hAnsi="Times New Roman" w:cs="Times New Roman"/>
          <w:sz w:val="24"/>
          <w:szCs w:val="24"/>
          <w:lang w:val="en-US"/>
        </w:rPr>
        <w:footnoteReference w:id="7"/>
      </w:r>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Dengan</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begitu</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maka</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dedikasi</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utama</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tujuan</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utama</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dari</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artikel</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ini</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bisa</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ditunaikan</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yakni</w:t>
      </w:r>
      <w:proofErr w:type="spellEnd"/>
      <w:r w:rsidR="000751F2">
        <w:rPr>
          <w:rFonts w:ascii="Times New Roman" w:eastAsia="Times New Roman" w:hAnsi="Times New Roman" w:cs="Times New Roman"/>
          <w:sz w:val="24"/>
          <w:szCs w:val="24"/>
          <w:lang w:val="en-US"/>
        </w:rPr>
        <w:t xml:space="preserve"> (1) </w:t>
      </w:r>
      <w:proofErr w:type="spellStart"/>
      <w:r w:rsidR="000751F2">
        <w:rPr>
          <w:rFonts w:ascii="Times New Roman" w:eastAsia="Times New Roman" w:hAnsi="Times New Roman" w:cs="Times New Roman"/>
          <w:sz w:val="24"/>
          <w:szCs w:val="24"/>
          <w:lang w:val="en-US"/>
        </w:rPr>
        <w:t>menjelaskan</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bangunan</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identitas</w:t>
      </w:r>
      <w:proofErr w:type="spellEnd"/>
      <w:r w:rsidR="000751F2">
        <w:rPr>
          <w:rFonts w:ascii="Times New Roman" w:eastAsia="Times New Roman" w:hAnsi="Times New Roman" w:cs="Times New Roman"/>
          <w:sz w:val="24"/>
          <w:szCs w:val="24"/>
          <w:lang w:val="en-US"/>
        </w:rPr>
        <w:t xml:space="preserve"> Kristen GPM </w:t>
      </w:r>
      <w:proofErr w:type="spellStart"/>
      <w:r w:rsidR="000751F2">
        <w:rPr>
          <w:rFonts w:ascii="Times New Roman" w:eastAsia="Times New Roman" w:hAnsi="Times New Roman" w:cs="Times New Roman"/>
          <w:sz w:val="24"/>
          <w:szCs w:val="24"/>
          <w:lang w:val="en-US"/>
        </w:rPr>
        <w:t>kontemporer</w:t>
      </w:r>
      <w:proofErr w:type="spellEnd"/>
      <w:r w:rsidR="000751F2">
        <w:rPr>
          <w:rFonts w:ascii="Times New Roman" w:eastAsia="Times New Roman" w:hAnsi="Times New Roman" w:cs="Times New Roman"/>
          <w:sz w:val="24"/>
          <w:szCs w:val="24"/>
          <w:lang w:val="en-US"/>
        </w:rPr>
        <w:t xml:space="preserve"> (masa </w:t>
      </w:r>
      <w:proofErr w:type="spellStart"/>
      <w:r w:rsidR="000751F2">
        <w:rPr>
          <w:rFonts w:ascii="Times New Roman" w:eastAsia="Times New Roman" w:hAnsi="Times New Roman" w:cs="Times New Roman"/>
          <w:sz w:val="24"/>
          <w:szCs w:val="24"/>
          <w:lang w:val="en-US"/>
        </w:rPr>
        <w:t>kini</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selanjutnya</w:t>
      </w:r>
      <w:proofErr w:type="spellEnd"/>
      <w:r w:rsidR="000751F2">
        <w:rPr>
          <w:rFonts w:ascii="Times New Roman" w:eastAsia="Times New Roman" w:hAnsi="Times New Roman" w:cs="Times New Roman"/>
          <w:sz w:val="24"/>
          <w:szCs w:val="24"/>
          <w:lang w:val="en-US"/>
        </w:rPr>
        <w:t xml:space="preserve"> (2) </w:t>
      </w:r>
      <w:proofErr w:type="spellStart"/>
      <w:r w:rsidR="000751F2">
        <w:rPr>
          <w:rFonts w:ascii="Times New Roman" w:eastAsia="Times New Roman" w:hAnsi="Times New Roman" w:cs="Times New Roman"/>
          <w:sz w:val="24"/>
          <w:szCs w:val="24"/>
          <w:lang w:val="en-US"/>
        </w:rPr>
        <w:t>menguraikan</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realitas</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kontekstual</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sosial</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politik</w:t>
      </w:r>
      <w:proofErr w:type="spellEnd"/>
      <w:r w:rsidR="000751F2">
        <w:rPr>
          <w:rFonts w:ascii="Times New Roman" w:eastAsia="Times New Roman" w:hAnsi="Times New Roman" w:cs="Times New Roman"/>
          <w:sz w:val="24"/>
          <w:szCs w:val="24"/>
          <w:lang w:val="en-US"/>
        </w:rPr>
        <w:t xml:space="preserve">, dan </w:t>
      </w:r>
      <w:proofErr w:type="spellStart"/>
      <w:r w:rsidR="000751F2">
        <w:rPr>
          <w:rFonts w:ascii="Times New Roman" w:eastAsia="Times New Roman" w:hAnsi="Times New Roman" w:cs="Times New Roman"/>
          <w:sz w:val="24"/>
          <w:szCs w:val="24"/>
          <w:lang w:val="en-US"/>
        </w:rPr>
        <w:t>budaya</w:t>
      </w:r>
      <w:proofErr w:type="spellEnd"/>
      <w:r w:rsidR="000751F2">
        <w:rPr>
          <w:rFonts w:ascii="Times New Roman" w:eastAsia="Times New Roman" w:hAnsi="Times New Roman" w:cs="Times New Roman"/>
          <w:sz w:val="24"/>
          <w:szCs w:val="24"/>
          <w:lang w:val="en-US"/>
        </w:rPr>
        <w:t xml:space="preserve">, yang </w:t>
      </w:r>
      <w:proofErr w:type="spellStart"/>
      <w:r w:rsidR="000751F2">
        <w:rPr>
          <w:rFonts w:ascii="Times New Roman" w:eastAsia="Times New Roman" w:hAnsi="Times New Roman" w:cs="Times New Roman"/>
          <w:sz w:val="24"/>
          <w:szCs w:val="24"/>
          <w:lang w:val="en-US"/>
        </w:rPr>
        <w:t>mempengaruhi</w:t>
      </w:r>
      <w:proofErr w:type="spellEnd"/>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perubahan</w:t>
      </w:r>
      <w:proofErr w:type="spellEnd"/>
      <w:r w:rsidR="009B2D2C">
        <w:rPr>
          <w:rFonts w:ascii="Times New Roman" w:eastAsia="Times New Roman" w:hAnsi="Times New Roman" w:cs="Times New Roman"/>
          <w:sz w:val="24"/>
          <w:szCs w:val="24"/>
          <w:lang w:val="en-US"/>
        </w:rPr>
        <w:t xml:space="preserve"> – dan </w:t>
      </w:r>
      <w:proofErr w:type="spellStart"/>
      <w:r w:rsidR="009B2D2C">
        <w:rPr>
          <w:rFonts w:ascii="Times New Roman" w:eastAsia="Times New Roman" w:hAnsi="Times New Roman" w:cs="Times New Roman"/>
          <w:sz w:val="24"/>
          <w:szCs w:val="24"/>
          <w:lang w:val="en-US"/>
        </w:rPr>
        <w:t>sudah</w:t>
      </w:r>
      <w:proofErr w:type="spellEnd"/>
      <w:r w:rsidR="009B2D2C">
        <w:rPr>
          <w:rFonts w:ascii="Times New Roman" w:eastAsia="Times New Roman" w:hAnsi="Times New Roman" w:cs="Times New Roman"/>
          <w:sz w:val="24"/>
          <w:szCs w:val="24"/>
          <w:lang w:val="en-US"/>
        </w:rPr>
        <w:t xml:space="preserve"> </w:t>
      </w:r>
      <w:proofErr w:type="spellStart"/>
      <w:r w:rsidR="009B2D2C">
        <w:rPr>
          <w:rFonts w:ascii="Times New Roman" w:eastAsia="Times New Roman" w:hAnsi="Times New Roman" w:cs="Times New Roman"/>
          <w:sz w:val="24"/>
          <w:szCs w:val="24"/>
          <w:lang w:val="en-US"/>
        </w:rPr>
        <w:t>menjadi</w:t>
      </w:r>
      <w:proofErr w:type="spellEnd"/>
      <w:r w:rsidR="009B2D2C">
        <w:rPr>
          <w:rFonts w:ascii="Times New Roman" w:eastAsia="Times New Roman" w:hAnsi="Times New Roman" w:cs="Times New Roman"/>
          <w:sz w:val="24"/>
          <w:szCs w:val="24"/>
          <w:lang w:val="en-US"/>
        </w:rPr>
        <w:t xml:space="preserve"> </w:t>
      </w:r>
      <w:proofErr w:type="spellStart"/>
      <w:r w:rsidR="009B2D2C">
        <w:rPr>
          <w:rFonts w:ascii="Times New Roman" w:eastAsia="Times New Roman" w:hAnsi="Times New Roman" w:cs="Times New Roman"/>
          <w:sz w:val="24"/>
          <w:szCs w:val="24"/>
          <w:lang w:val="en-US"/>
        </w:rPr>
        <w:t>bagian</w:t>
      </w:r>
      <w:proofErr w:type="spellEnd"/>
      <w:r w:rsidR="009B2D2C">
        <w:rPr>
          <w:rFonts w:ascii="Times New Roman" w:eastAsia="Times New Roman" w:hAnsi="Times New Roman" w:cs="Times New Roman"/>
          <w:sz w:val="24"/>
          <w:szCs w:val="24"/>
          <w:lang w:val="en-US"/>
        </w:rPr>
        <w:t xml:space="preserve"> </w:t>
      </w:r>
      <w:proofErr w:type="spellStart"/>
      <w:r w:rsidR="009B2D2C">
        <w:rPr>
          <w:rFonts w:ascii="Times New Roman" w:eastAsia="Times New Roman" w:hAnsi="Times New Roman" w:cs="Times New Roman"/>
          <w:sz w:val="24"/>
          <w:szCs w:val="24"/>
          <w:lang w:val="en-US"/>
        </w:rPr>
        <w:t>dari</w:t>
      </w:r>
      <w:proofErr w:type="spellEnd"/>
      <w:r w:rsidR="009B2D2C">
        <w:rPr>
          <w:rFonts w:ascii="Times New Roman" w:eastAsia="Times New Roman" w:hAnsi="Times New Roman" w:cs="Times New Roman"/>
          <w:sz w:val="24"/>
          <w:szCs w:val="24"/>
          <w:lang w:val="en-US"/>
        </w:rPr>
        <w:t xml:space="preserve"> </w:t>
      </w:r>
      <w:proofErr w:type="spellStart"/>
      <w:r w:rsidR="009B2D2C">
        <w:rPr>
          <w:rFonts w:ascii="Times New Roman" w:eastAsia="Times New Roman" w:hAnsi="Times New Roman" w:cs="Times New Roman"/>
          <w:sz w:val="24"/>
          <w:szCs w:val="24"/>
          <w:lang w:val="en-US"/>
        </w:rPr>
        <w:t>formasi</w:t>
      </w:r>
      <w:proofErr w:type="spellEnd"/>
      <w:r w:rsidR="009B2D2C">
        <w:rPr>
          <w:rFonts w:ascii="Times New Roman" w:eastAsia="Times New Roman" w:hAnsi="Times New Roman" w:cs="Times New Roman"/>
          <w:sz w:val="24"/>
          <w:szCs w:val="24"/>
          <w:lang w:val="en-US"/>
        </w:rPr>
        <w:t xml:space="preserve"> </w:t>
      </w:r>
      <w:proofErr w:type="spellStart"/>
      <w:r w:rsidR="009B2D2C">
        <w:rPr>
          <w:rFonts w:ascii="Times New Roman" w:eastAsia="Times New Roman" w:hAnsi="Times New Roman" w:cs="Times New Roman"/>
          <w:sz w:val="24"/>
          <w:szCs w:val="24"/>
          <w:lang w:val="en-US"/>
        </w:rPr>
        <w:t>atau</w:t>
      </w:r>
      <w:proofErr w:type="spellEnd"/>
      <w:r w:rsidR="009B2D2C">
        <w:rPr>
          <w:rFonts w:ascii="Times New Roman" w:eastAsia="Times New Roman" w:hAnsi="Times New Roman" w:cs="Times New Roman"/>
          <w:sz w:val="24"/>
          <w:szCs w:val="24"/>
          <w:lang w:val="en-US"/>
        </w:rPr>
        <w:t xml:space="preserve"> </w:t>
      </w:r>
      <w:proofErr w:type="spellStart"/>
      <w:r w:rsidR="009B2D2C">
        <w:rPr>
          <w:rFonts w:ascii="Times New Roman" w:eastAsia="Times New Roman" w:hAnsi="Times New Roman" w:cs="Times New Roman"/>
          <w:sz w:val="24"/>
          <w:szCs w:val="24"/>
          <w:lang w:val="en-US"/>
        </w:rPr>
        <w:t>konstriksi</w:t>
      </w:r>
      <w:proofErr w:type="spellEnd"/>
      <w:r w:rsidR="009B2D2C">
        <w:rPr>
          <w:rFonts w:ascii="Times New Roman" w:eastAsia="Times New Roman" w:hAnsi="Times New Roman" w:cs="Times New Roman"/>
          <w:sz w:val="24"/>
          <w:szCs w:val="24"/>
          <w:lang w:val="en-US"/>
        </w:rPr>
        <w:t xml:space="preserve"> –</w:t>
      </w:r>
      <w:r w:rsidR="000751F2">
        <w:rPr>
          <w:rFonts w:ascii="Times New Roman" w:eastAsia="Times New Roman" w:hAnsi="Times New Roman" w:cs="Times New Roman"/>
          <w:sz w:val="24"/>
          <w:szCs w:val="24"/>
          <w:lang w:val="en-US"/>
        </w:rPr>
        <w:t xml:space="preserve"> </w:t>
      </w:r>
      <w:proofErr w:type="spellStart"/>
      <w:r w:rsidR="000751F2">
        <w:rPr>
          <w:rFonts w:ascii="Times New Roman" w:eastAsia="Times New Roman" w:hAnsi="Times New Roman" w:cs="Times New Roman"/>
          <w:sz w:val="24"/>
          <w:szCs w:val="24"/>
          <w:lang w:val="en-US"/>
        </w:rPr>
        <w:t>identitas</w:t>
      </w:r>
      <w:proofErr w:type="spellEnd"/>
      <w:r w:rsidR="000751F2">
        <w:rPr>
          <w:rFonts w:ascii="Times New Roman" w:eastAsia="Times New Roman" w:hAnsi="Times New Roman" w:cs="Times New Roman"/>
          <w:sz w:val="24"/>
          <w:szCs w:val="24"/>
          <w:lang w:val="en-US"/>
        </w:rPr>
        <w:t xml:space="preserve"> Kristen GPM </w:t>
      </w:r>
      <w:proofErr w:type="spellStart"/>
      <w:r w:rsidR="000751F2">
        <w:rPr>
          <w:rFonts w:ascii="Times New Roman" w:eastAsia="Times New Roman" w:hAnsi="Times New Roman" w:cs="Times New Roman"/>
          <w:sz w:val="24"/>
          <w:szCs w:val="24"/>
          <w:lang w:val="en-US"/>
        </w:rPr>
        <w:t>pascakolonial</w:t>
      </w:r>
      <w:proofErr w:type="spellEnd"/>
      <w:r w:rsidR="000751F2">
        <w:rPr>
          <w:rFonts w:ascii="Times New Roman" w:eastAsia="Times New Roman" w:hAnsi="Times New Roman" w:cs="Times New Roman"/>
          <w:sz w:val="24"/>
          <w:szCs w:val="24"/>
          <w:lang w:val="en-US"/>
        </w:rPr>
        <w:t>.</w:t>
      </w:r>
    </w:p>
    <w:p w14:paraId="0C0AC816" w14:textId="77777777" w:rsidR="006C22ED" w:rsidRDefault="006C22ED" w:rsidP="006C22ED">
      <w:pPr>
        <w:pBdr>
          <w:top w:val="nil"/>
          <w:left w:val="nil"/>
          <w:bottom w:val="nil"/>
          <w:right w:val="nil"/>
          <w:between w:val="nil"/>
        </w:pBdr>
        <w:spacing w:after="0"/>
        <w:jc w:val="both"/>
        <w:rPr>
          <w:rFonts w:ascii="Times New Roman" w:eastAsia="Times New Roman" w:hAnsi="Times New Roman" w:cs="Times New Roman"/>
          <w:sz w:val="24"/>
          <w:szCs w:val="24"/>
        </w:rPr>
      </w:pPr>
    </w:p>
    <w:p w14:paraId="7479BAA6" w14:textId="77777777" w:rsidR="006C22ED" w:rsidRDefault="006C22ED" w:rsidP="006C22E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METODE PENELITIAN</w:t>
      </w:r>
    </w:p>
    <w:p w14:paraId="20188F91" w14:textId="563EC25A" w:rsidR="00475284" w:rsidRDefault="00CB7203"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w:t>
      </w:r>
      <w:r w:rsidR="003E601A">
        <w:rPr>
          <w:rFonts w:ascii="Times New Roman" w:eastAsia="Times New Roman" w:hAnsi="Times New Roman" w:cs="Times New Roman"/>
          <w:sz w:val="24"/>
          <w:szCs w:val="24"/>
        </w:rPr>
        <w:t>an dilakukan secara kualitatif dengan metodologi penelitian Kajian Budaya (</w:t>
      </w:r>
      <w:proofErr w:type="spellStart"/>
      <w:r w:rsidR="003E601A">
        <w:rPr>
          <w:rFonts w:ascii="Times New Roman" w:eastAsia="Times New Roman" w:hAnsi="Times New Roman" w:cs="Times New Roman"/>
          <w:i/>
          <w:iCs/>
          <w:sz w:val="24"/>
          <w:szCs w:val="24"/>
        </w:rPr>
        <w:t>Cultural</w:t>
      </w:r>
      <w:proofErr w:type="spellEnd"/>
      <w:r w:rsidR="003E601A">
        <w:rPr>
          <w:rFonts w:ascii="Times New Roman" w:eastAsia="Times New Roman" w:hAnsi="Times New Roman" w:cs="Times New Roman"/>
          <w:i/>
          <w:iCs/>
          <w:sz w:val="24"/>
          <w:szCs w:val="24"/>
        </w:rPr>
        <w:t xml:space="preserve"> </w:t>
      </w:r>
      <w:proofErr w:type="spellStart"/>
      <w:r w:rsidR="003E601A">
        <w:rPr>
          <w:rFonts w:ascii="Times New Roman" w:eastAsia="Times New Roman" w:hAnsi="Times New Roman" w:cs="Times New Roman"/>
          <w:i/>
          <w:iCs/>
          <w:sz w:val="24"/>
          <w:szCs w:val="24"/>
        </w:rPr>
        <w:t>Studies</w:t>
      </w:r>
      <w:proofErr w:type="spellEnd"/>
      <w:r w:rsidR="003E601A">
        <w:rPr>
          <w:rFonts w:ascii="Times New Roman" w:eastAsia="Times New Roman" w:hAnsi="Times New Roman" w:cs="Times New Roman"/>
          <w:sz w:val="24"/>
          <w:szCs w:val="24"/>
        </w:rPr>
        <w:t xml:space="preserve">). </w:t>
      </w:r>
      <w:r w:rsidR="00251301">
        <w:rPr>
          <w:rFonts w:ascii="Times New Roman" w:eastAsia="Times New Roman" w:hAnsi="Times New Roman" w:cs="Times New Roman"/>
          <w:sz w:val="24"/>
          <w:szCs w:val="24"/>
        </w:rPr>
        <w:t xml:space="preserve">Salah satu metode </w:t>
      </w:r>
      <w:r w:rsidR="00000169">
        <w:rPr>
          <w:rFonts w:ascii="Times New Roman" w:eastAsia="Times New Roman" w:hAnsi="Times New Roman" w:cs="Times New Roman"/>
          <w:sz w:val="24"/>
          <w:szCs w:val="24"/>
        </w:rPr>
        <w:t>(</w:t>
      </w:r>
      <w:r w:rsidR="00251301">
        <w:rPr>
          <w:rFonts w:ascii="Times New Roman" w:eastAsia="Times New Roman" w:hAnsi="Times New Roman" w:cs="Times New Roman"/>
          <w:sz w:val="24"/>
          <w:szCs w:val="24"/>
        </w:rPr>
        <w:t>teknik pengumpulan dan pengolahan data</w:t>
      </w:r>
      <w:r w:rsidR="00000169">
        <w:rPr>
          <w:rFonts w:ascii="Times New Roman" w:eastAsia="Times New Roman" w:hAnsi="Times New Roman" w:cs="Times New Roman"/>
          <w:sz w:val="24"/>
          <w:szCs w:val="24"/>
        </w:rPr>
        <w:t xml:space="preserve">) </w:t>
      </w:r>
      <w:r w:rsidR="00F32A56">
        <w:rPr>
          <w:rFonts w:ascii="Times New Roman" w:eastAsia="Times New Roman" w:hAnsi="Times New Roman" w:cs="Times New Roman"/>
          <w:sz w:val="24"/>
          <w:szCs w:val="24"/>
        </w:rPr>
        <w:t>kualitatif dalam metodologi penelitian Kajian Budaya</w:t>
      </w:r>
      <w:r w:rsidR="00251301">
        <w:rPr>
          <w:rFonts w:ascii="Times New Roman" w:eastAsia="Times New Roman" w:hAnsi="Times New Roman" w:cs="Times New Roman"/>
          <w:sz w:val="24"/>
          <w:szCs w:val="24"/>
        </w:rPr>
        <w:t xml:space="preserve"> </w:t>
      </w:r>
      <w:r w:rsidR="00000169">
        <w:rPr>
          <w:rFonts w:ascii="Times New Roman" w:eastAsia="Times New Roman" w:hAnsi="Times New Roman" w:cs="Times New Roman"/>
          <w:sz w:val="24"/>
          <w:szCs w:val="24"/>
        </w:rPr>
        <w:t>yang dapat dipakai untuk mengerjakan penelitian ini ialah metode analisis genealogis (</w:t>
      </w:r>
      <w:proofErr w:type="spellStart"/>
      <w:r w:rsidR="00000169">
        <w:rPr>
          <w:rFonts w:ascii="Times New Roman" w:eastAsia="Times New Roman" w:hAnsi="Times New Roman" w:cs="Times New Roman"/>
          <w:i/>
          <w:iCs/>
          <w:sz w:val="24"/>
          <w:szCs w:val="24"/>
        </w:rPr>
        <w:t>genealogical</w:t>
      </w:r>
      <w:proofErr w:type="spellEnd"/>
      <w:r w:rsidR="00000169">
        <w:rPr>
          <w:rFonts w:ascii="Times New Roman" w:eastAsia="Times New Roman" w:hAnsi="Times New Roman" w:cs="Times New Roman"/>
          <w:i/>
          <w:iCs/>
          <w:sz w:val="24"/>
          <w:szCs w:val="24"/>
        </w:rPr>
        <w:t xml:space="preserve"> </w:t>
      </w:r>
      <w:proofErr w:type="spellStart"/>
      <w:r w:rsidR="00000169">
        <w:rPr>
          <w:rFonts w:ascii="Times New Roman" w:eastAsia="Times New Roman" w:hAnsi="Times New Roman" w:cs="Times New Roman"/>
          <w:i/>
          <w:iCs/>
          <w:sz w:val="24"/>
          <w:szCs w:val="24"/>
        </w:rPr>
        <w:t>analysis</w:t>
      </w:r>
      <w:proofErr w:type="spellEnd"/>
      <w:r w:rsidR="00000169">
        <w:rPr>
          <w:rFonts w:ascii="Times New Roman" w:eastAsia="Times New Roman" w:hAnsi="Times New Roman" w:cs="Times New Roman"/>
          <w:sz w:val="24"/>
          <w:szCs w:val="24"/>
        </w:rPr>
        <w:t xml:space="preserve">). Cara pengoperasian metode ini dapat dilihat lebih jauh pada </w:t>
      </w:r>
      <w:r w:rsidR="002B2E91">
        <w:rPr>
          <w:rFonts w:ascii="Times New Roman" w:eastAsia="Times New Roman" w:hAnsi="Times New Roman" w:cs="Times New Roman"/>
          <w:sz w:val="24"/>
          <w:szCs w:val="24"/>
        </w:rPr>
        <w:t>karya-karya seorang filsuf asal Prancis,</w:t>
      </w:r>
      <w:r w:rsidR="00000169">
        <w:rPr>
          <w:rFonts w:ascii="Times New Roman" w:eastAsia="Times New Roman" w:hAnsi="Times New Roman" w:cs="Times New Roman"/>
          <w:sz w:val="24"/>
          <w:szCs w:val="24"/>
        </w:rPr>
        <w:t xml:space="preserve"> Michel </w:t>
      </w:r>
      <w:proofErr w:type="spellStart"/>
      <w:r w:rsidR="00000169">
        <w:rPr>
          <w:rFonts w:ascii="Times New Roman" w:eastAsia="Times New Roman" w:hAnsi="Times New Roman" w:cs="Times New Roman"/>
          <w:sz w:val="24"/>
          <w:szCs w:val="24"/>
        </w:rPr>
        <w:t>Foucault</w:t>
      </w:r>
      <w:proofErr w:type="spellEnd"/>
      <w:r w:rsidR="002B2E91">
        <w:rPr>
          <w:rFonts w:ascii="Times New Roman" w:eastAsia="Times New Roman" w:hAnsi="Times New Roman" w:cs="Times New Roman"/>
          <w:sz w:val="24"/>
          <w:szCs w:val="24"/>
        </w:rPr>
        <w:t>.</w:t>
      </w:r>
      <w:r w:rsidR="002B2E91">
        <w:rPr>
          <w:rStyle w:val="FootnoteReference"/>
          <w:rFonts w:ascii="Times New Roman" w:eastAsia="Times New Roman" w:hAnsi="Times New Roman" w:cs="Times New Roman"/>
          <w:sz w:val="24"/>
          <w:szCs w:val="24"/>
        </w:rPr>
        <w:footnoteReference w:id="8"/>
      </w:r>
      <w:r w:rsidR="00A41197">
        <w:rPr>
          <w:rFonts w:ascii="Times New Roman" w:eastAsia="Times New Roman" w:hAnsi="Times New Roman" w:cs="Times New Roman"/>
          <w:sz w:val="24"/>
          <w:szCs w:val="24"/>
        </w:rPr>
        <w:t xml:space="preserve"> Singkatnya, </w:t>
      </w:r>
      <w:proofErr w:type="spellStart"/>
      <w:r w:rsidR="00A41197">
        <w:rPr>
          <w:rFonts w:ascii="Times New Roman" w:eastAsia="Times New Roman" w:hAnsi="Times New Roman" w:cs="Times New Roman"/>
          <w:sz w:val="24"/>
          <w:szCs w:val="24"/>
        </w:rPr>
        <w:t>Foucault</w:t>
      </w:r>
      <w:proofErr w:type="spellEnd"/>
      <w:r w:rsidR="00A41197">
        <w:rPr>
          <w:rFonts w:ascii="Times New Roman" w:eastAsia="Times New Roman" w:hAnsi="Times New Roman" w:cs="Times New Roman"/>
          <w:sz w:val="24"/>
          <w:szCs w:val="24"/>
        </w:rPr>
        <w:t xml:space="preserve"> memakai analisis genealogis untuk melihat segmen-segmen sejarah yang melahirkan ideologi dan wacana dominan untuk melihat wacana dan ideologi yang tenggelam dan </w:t>
      </w:r>
      <w:proofErr w:type="spellStart"/>
      <w:r w:rsidR="00A41197">
        <w:rPr>
          <w:rFonts w:ascii="Times New Roman" w:eastAsia="Times New Roman" w:hAnsi="Times New Roman" w:cs="Times New Roman"/>
          <w:sz w:val="24"/>
          <w:szCs w:val="24"/>
        </w:rPr>
        <w:t>tersubordinasikan</w:t>
      </w:r>
      <w:proofErr w:type="spellEnd"/>
      <w:r w:rsidR="003E727D">
        <w:rPr>
          <w:rFonts w:ascii="Times New Roman" w:eastAsia="Times New Roman" w:hAnsi="Times New Roman" w:cs="Times New Roman"/>
          <w:sz w:val="24"/>
          <w:szCs w:val="24"/>
        </w:rPr>
        <w:t>.</w:t>
      </w:r>
    </w:p>
    <w:p w14:paraId="6F098523" w14:textId="23D17FCA" w:rsidR="00A81D95" w:rsidRPr="00000169" w:rsidRDefault="004A474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Sebagai sebuah metode, analisis genealogis </w:t>
      </w:r>
      <w:r w:rsidR="008E563C">
        <w:rPr>
          <w:rFonts w:ascii="Times New Roman" w:eastAsia="Times New Roman" w:hAnsi="Times New Roman" w:cs="Times New Roman"/>
          <w:sz w:val="24"/>
          <w:szCs w:val="24"/>
        </w:rPr>
        <w:t xml:space="preserve">punya cara tersendiri memandang sejarah. Sejarah tidak dilihat dari sudut pandang para pemenang (penulis) sejarah, melainkan dari </w:t>
      </w:r>
      <w:r w:rsidR="00C34762">
        <w:rPr>
          <w:rFonts w:ascii="Times New Roman" w:eastAsia="Times New Roman" w:hAnsi="Times New Roman" w:cs="Times New Roman"/>
          <w:sz w:val="24"/>
          <w:szCs w:val="24"/>
        </w:rPr>
        <w:t xml:space="preserve">proses-proses sosial, budaya dan politik yang mendorong sejarah itu tercipta dan mendominasi masyarakat. Lebih dalam lagi, analisis genealogis akan cenderung memeriksa teks sejarah </w:t>
      </w:r>
      <w:r w:rsidR="00475284">
        <w:rPr>
          <w:rFonts w:ascii="Times New Roman" w:eastAsia="Times New Roman" w:hAnsi="Times New Roman" w:cs="Times New Roman"/>
          <w:sz w:val="24"/>
          <w:szCs w:val="24"/>
        </w:rPr>
        <w:t>dalam</w:t>
      </w:r>
      <w:r w:rsidR="00C34762">
        <w:rPr>
          <w:rFonts w:ascii="Times New Roman" w:eastAsia="Times New Roman" w:hAnsi="Times New Roman" w:cs="Times New Roman"/>
          <w:sz w:val="24"/>
          <w:szCs w:val="24"/>
        </w:rPr>
        <w:t xml:space="preserve"> sudut pandang </w:t>
      </w:r>
      <w:r w:rsidR="00A81D95">
        <w:rPr>
          <w:rFonts w:ascii="Times New Roman" w:eastAsia="Times New Roman" w:hAnsi="Times New Roman" w:cs="Times New Roman"/>
          <w:sz w:val="24"/>
          <w:szCs w:val="24"/>
        </w:rPr>
        <w:t>subordinatif</w:t>
      </w:r>
      <w:r w:rsidR="00C34762">
        <w:rPr>
          <w:rFonts w:ascii="Times New Roman" w:eastAsia="Times New Roman" w:hAnsi="Times New Roman" w:cs="Times New Roman"/>
          <w:sz w:val="24"/>
          <w:szCs w:val="24"/>
        </w:rPr>
        <w:t xml:space="preserve"> atau </w:t>
      </w:r>
      <w:r w:rsidR="00A81D95">
        <w:rPr>
          <w:rFonts w:ascii="Times New Roman" w:eastAsia="Times New Roman" w:hAnsi="Times New Roman" w:cs="Times New Roman"/>
          <w:sz w:val="24"/>
          <w:szCs w:val="24"/>
        </w:rPr>
        <w:t>dari</w:t>
      </w:r>
      <w:r w:rsidR="00475284">
        <w:rPr>
          <w:rFonts w:ascii="Times New Roman" w:eastAsia="Times New Roman" w:hAnsi="Times New Roman" w:cs="Times New Roman"/>
          <w:sz w:val="24"/>
          <w:szCs w:val="24"/>
        </w:rPr>
        <w:t xml:space="preserve"> sudut pandang</w:t>
      </w:r>
      <w:r w:rsidR="00A81D95">
        <w:rPr>
          <w:rFonts w:ascii="Times New Roman" w:eastAsia="Times New Roman" w:hAnsi="Times New Roman" w:cs="Times New Roman"/>
          <w:sz w:val="24"/>
          <w:szCs w:val="24"/>
        </w:rPr>
        <w:t xml:space="preserve"> para pecundang</w:t>
      </w:r>
      <w:r w:rsidR="00475284">
        <w:rPr>
          <w:rFonts w:ascii="Times New Roman" w:eastAsia="Times New Roman" w:hAnsi="Times New Roman" w:cs="Times New Roman"/>
          <w:sz w:val="24"/>
          <w:szCs w:val="24"/>
        </w:rPr>
        <w:t>, bukan para pemenang</w:t>
      </w:r>
      <w:r w:rsidR="00C34762">
        <w:rPr>
          <w:rFonts w:ascii="Times New Roman" w:eastAsia="Times New Roman" w:hAnsi="Times New Roman" w:cs="Times New Roman"/>
          <w:sz w:val="24"/>
          <w:szCs w:val="24"/>
        </w:rPr>
        <w:t>.</w:t>
      </w:r>
      <w:r w:rsidR="00C34762">
        <w:rPr>
          <w:rStyle w:val="FootnoteReference"/>
          <w:rFonts w:ascii="Times New Roman" w:eastAsia="Times New Roman" w:hAnsi="Times New Roman" w:cs="Times New Roman"/>
          <w:sz w:val="24"/>
          <w:szCs w:val="24"/>
        </w:rPr>
        <w:footnoteReference w:id="9"/>
      </w:r>
      <w:r w:rsidR="00475284">
        <w:rPr>
          <w:rFonts w:ascii="Times New Roman" w:eastAsia="Times New Roman" w:hAnsi="Times New Roman" w:cs="Times New Roman"/>
          <w:sz w:val="24"/>
          <w:szCs w:val="24"/>
        </w:rPr>
        <w:t xml:space="preserve"> Untuk alasan tersebut, data yang digunakan dalam </w:t>
      </w:r>
      <w:proofErr w:type="spellStart"/>
      <w:r w:rsidR="00475284">
        <w:rPr>
          <w:rFonts w:ascii="Times New Roman" w:eastAsia="Times New Roman" w:hAnsi="Times New Roman" w:cs="Times New Roman"/>
          <w:sz w:val="24"/>
          <w:szCs w:val="24"/>
        </w:rPr>
        <w:t>peneltian</w:t>
      </w:r>
      <w:proofErr w:type="spellEnd"/>
      <w:r w:rsidR="00475284">
        <w:rPr>
          <w:rFonts w:ascii="Times New Roman" w:eastAsia="Times New Roman" w:hAnsi="Times New Roman" w:cs="Times New Roman"/>
          <w:sz w:val="24"/>
          <w:szCs w:val="24"/>
        </w:rPr>
        <w:t xml:space="preserve"> ini adalah teks dan tulisan sejarah seputar GPM pada masa kolonial dan pasca kolonial. Teks dan tulisan dimaksud bisa berupa buku, artikel, jurnal, maupun hasil penelitian, yang sudah teruji keabsahannya.</w:t>
      </w:r>
    </w:p>
    <w:p w14:paraId="0855D0A3" w14:textId="77777777" w:rsidR="006C22ED" w:rsidRDefault="006C22ED" w:rsidP="006C22ED">
      <w:pPr>
        <w:pBdr>
          <w:top w:val="nil"/>
          <w:left w:val="nil"/>
          <w:bottom w:val="nil"/>
          <w:right w:val="nil"/>
          <w:between w:val="nil"/>
        </w:pBdr>
        <w:spacing w:after="0"/>
        <w:jc w:val="both"/>
        <w:rPr>
          <w:rFonts w:ascii="Times New Roman" w:eastAsia="Times New Roman" w:hAnsi="Times New Roman" w:cs="Times New Roman"/>
          <w:sz w:val="24"/>
          <w:szCs w:val="24"/>
        </w:rPr>
      </w:pPr>
    </w:p>
    <w:p w14:paraId="115CBC14" w14:textId="77777777" w:rsidR="006C22ED" w:rsidRDefault="006C22ED" w:rsidP="006C22E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HASIL DAN PEMBAHASAN</w:t>
      </w:r>
      <w:r>
        <w:rPr>
          <w:rFonts w:ascii="Times New Roman" w:eastAsia="Times New Roman" w:hAnsi="Times New Roman" w:cs="Times New Roman"/>
          <w:b/>
          <w:color w:val="000000"/>
          <w:sz w:val="24"/>
          <w:szCs w:val="24"/>
        </w:rPr>
        <w:t xml:space="preserve"> </w:t>
      </w:r>
    </w:p>
    <w:p w14:paraId="22F5AB14" w14:textId="06B28845" w:rsidR="004C719A" w:rsidRDefault="0068178C" w:rsidP="0068178C">
      <w:pPr>
        <w:pBdr>
          <w:top w:val="nil"/>
          <w:left w:val="nil"/>
          <w:bottom w:val="nil"/>
          <w:right w:val="nil"/>
          <w:between w:val="nil"/>
        </w:pBdr>
        <w:spacing w:after="0"/>
        <w:ind w:firstLine="567"/>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Bagian </w:t>
      </w:r>
      <w:proofErr w:type="spellStart"/>
      <w:r>
        <w:rPr>
          <w:rFonts w:ascii="Times New Roman" w:eastAsia="Times New Roman" w:hAnsi="Times New Roman" w:cs="Times New Roman"/>
          <w:bCs/>
          <w:sz w:val="24"/>
          <w:szCs w:val="24"/>
          <w:lang w:val="en-US"/>
        </w:rPr>
        <w:t>ini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dimulai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dengan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meletakan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defenisi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identitas</w:t>
      </w:r>
      <w:proofErr w:type="spellEnd"/>
      <w:r>
        <w:rPr>
          <w:rFonts w:ascii="Times New Roman" w:eastAsia="Times New Roman" w:hAnsi="Times New Roman" w:cs="Times New Roman"/>
          <w:bCs/>
          <w:sz w:val="24"/>
          <w:szCs w:val="24"/>
          <w:lang w:val="en-US"/>
        </w:rPr>
        <w:t xml:space="preserve"> yang </w:t>
      </w:r>
      <w:proofErr w:type="spellStart"/>
      <w:r>
        <w:rPr>
          <w:rFonts w:ascii="Times New Roman" w:eastAsia="Times New Roman" w:hAnsi="Times New Roman" w:cs="Times New Roman"/>
          <w:bCs/>
          <w:sz w:val="24"/>
          <w:szCs w:val="24"/>
          <w:lang w:val="en-US"/>
        </w:rPr>
        <w:t>akan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digunakan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selanjutnya</w:t>
      </w:r>
      <w:proofErr w:type="spellEnd"/>
      <w:r>
        <w:rPr>
          <w:rFonts w:ascii="Times New Roman" w:eastAsia="Times New Roman" w:hAnsi="Times New Roman" w:cs="Times New Roman"/>
          <w:bCs/>
          <w:sz w:val="24"/>
          <w:szCs w:val="24"/>
          <w:lang w:val="en-US"/>
        </w:rPr>
        <w:t xml:space="preserve"> pada </w:t>
      </w:r>
      <w:proofErr w:type="spellStart"/>
      <w:r>
        <w:rPr>
          <w:rFonts w:ascii="Times New Roman" w:eastAsia="Times New Roman" w:hAnsi="Times New Roman" w:cs="Times New Roman"/>
          <w:bCs/>
          <w:sz w:val="24"/>
          <w:szCs w:val="24"/>
          <w:lang w:val="en-US"/>
        </w:rPr>
        <w:t>pembahasan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Penjelasan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tentang</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identitas</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tersajikan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dalam</w:t>
      </w:r>
      <w:proofErr w:type="spellEnd"/>
      <w:r>
        <w:rPr>
          <w:rFonts w:ascii="Times New Roman" w:eastAsia="Times New Roman" w:hAnsi="Times New Roman" w:cs="Times New Roman"/>
          <w:bCs/>
          <w:sz w:val="24"/>
          <w:szCs w:val="24"/>
          <w:lang w:val="en-US"/>
        </w:rPr>
        <w:t xml:space="preserve"> dua </w:t>
      </w:r>
      <w:proofErr w:type="spellStart"/>
      <w:r>
        <w:rPr>
          <w:rFonts w:ascii="Times New Roman" w:eastAsia="Times New Roman" w:hAnsi="Times New Roman" w:cs="Times New Roman"/>
          <w:bCs/>
          <w:sz w:val="24"/>
          <w:szCs w:val="24"/>
          <w:lang w:val="en-US"/>
        </w:rPr>
        <w:t>bagian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yakni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identitas</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menurut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perspektif</w:t>
      </w:r>
      <w:proofErr w:type="spellEnd"/>
      <w:r>
        <w:rPr>
          <w:rFonts w:ascii="Times New Roman" w:eastAsia="Times New Roman" w:hAnsi="Times New Roman" w:cs="Times New Roman"/>
          <w:bCs/>
          <w:sz w:val="24"/>
          <w:szCs w:val="24"/>
          <w:lang w:val="en-US"/>
        </w:rPr>
        <w:t xml:space="preserve"> Kajian </w:t>
      </w:r>
      <w:proofErr w:type="spellStart"/>
      <w:r>
        <w:rPr>
          <w:rFonts w:ascii="Times New Roman" w:eastAsia="Times New Roman" w:hAnsi="Times New Roman" w:cs="Times New Roman"/>
          <w:bCs/>
          <w:sz w:val="24"/>
          <w:szCs w:val="24"/>
          <w:lang w:val="en-US"/>
        </w:rPr>
        <w:t>Budaya</w:t>
      </w:r>
      <w:proofErr w:type="spellEnd"/>
      <w:r>
        <w:rPr>
          <w:rFonts w:ascii="Times New Roman" w:eastAsia="Times New Roman" w:hAnsi="Times New Roman" w:cs="Times New Roman"/>
          <w:bCs/>
          <w:sz w:val="24"/>
          <w:szCs w:val="24"/>
          <w:lang w:val="en-US"/>
        </w:rPr>
        <w:t xml:space="preserve"> dan </w:t>
      </w:r>
      <w:proofErr w:type="spellStart"/>
      <w:r>
        <w:rPr>
          <w:rFonts w:ascii="Times New Roman" w:eastAsia="Times New Roman" w:hAnsi="Times New Roman" w:cs="Times New Roman"/>
          <w:bCs/>
          <w:sz w:val="24"/>
          <w:szCs w:val="24"/>
          <w:lang w:val="en-US"/>
        </w:rPr>
        <w:t>identitas</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menurut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konsepsi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hibriditas</w:t>
      </w:r>
      <w:proofErr w:type="spellEnd"/>
      <w:r>
        <w:rPr>
          <w:rFonts w:ascii="Times New Roman" w:eastAsia="Times New Roman" w:hAnsi="Times New Roman" w:cs="Times New Roman"/>
          <w:bCs/>
          <w:sz w:val="24"/>
          <w:szCs w:val="24"/>
          <w:lang w:val="en-US"/>
        </w:rPr>
        <w:t xml:space="preserve"> Homi Bhabha. </w:t>
      </w:r>
      <w:proofErr w:type="spellStart"/>
      <w:r>
        <w:rPr>
          <w:rFonts w:ascii="Times New Roman" w:eastAsia="Times New Roman" w:hAnsi="Times New Roman" w:cs="Times New Roman"/>
          <w:bCs/>
          <w:sz w:val="24"/>
          <w:szCs w:val="24"/>
          <w:lang w:val="en-US"/>
        </w:rPr>
        <w:t>S</w:t>
      </w:r>
      <w:r w:rsidR="00DC3A18">
        <w:rPr>
          <w:rFonts w:ascii="Times New Roman" w:eastAsia="Times New Roman" w:hAnsi="Times New Roman" w:cs="Times New Roman"/>
          <w:bCs/>
          <w:sz w:val="24"/>
          <w:szCs w:val="24"/>
          <w:lang w:val="en-US"/>
        </w:rPr>
        <w:t>esudah</w:t>
      </w:r>
      <w:proofErr w:type="spellEnd"/>
      <w:r w:rsidR="00DC3A18">
        <w:rPr>
          <w:rFonts w:ascii="Times New Roman" w:eastAsia="Times New Roman" w:hAnsi="Times New Roman" w:cs="Times New Roman"/>
          <w:bCs/>
          <w:sz w:val="24"/>
          <w:szCs w:val="24"/>
          <w:lang w:val="en-US"/>
        </w:rPr>
        <w:t xml:space="preserve"> </w:t>
      </w:r>
      <w:proofErr w:type="spellStart"/>
      <w:r w:rsidR="00DC3A18">
        <w:rPr>
          <w:rFonts w:ascii="Times New Roman" w:eastAsia="Times New Roman" w:hAnsi="Times New Roman" w:cs="Times New Roman"/>
          <w:bCs/>
          <w:sz w:val="24"/>
          <w:szCs w:val="24"/>
          <w:lang w:val="en-US"/>
        </w:rPr>
        <w:t>itu</w:t>
      </w:r>
      <w:proofErr w:type="spellEnd"/>
      <w:r w:rsidR="00DC3A18">
        <w:rPr>
          <w:rFonts w:ascii="Times New Roman" w:eastAsia="Times New Roman" w:hAnsi="Times New Roman" w:cs="Times New Roman"/>
          <w:bCs/>
          <w:sz w:val="24"/>
          <w:szCs w:val="24"/>
          <w:lang w:val="en-US"/>
        </w:rPr>
        <w:t xml:space="preserve">, </w:t>
      </w:r>
      <w:proofErr w:type="spellStart"/>
      <w:r w:rsidR="00DC3A18">
        <w:rPr>
          <w:rFonts w:ascii="Times New Roman" w:eastAsia="Times New Roman" w:hAnsi="Times New Roman" w:cs="Times New Roman"/>
          <w:bCs/>
          <w:sz w:val="24"/>
          <w:szCs w:val="24"/>
          <w:lang w:val="en-US"/>
        </w:rPr>
        <w:t>konsep</w:t>
      </w:r>
      <w:proofErr w:type="spellEnd"/>
      <w:r w:rsidR="00DC3A18">
        <w:rPr>
          <w:rFonts w:ascii="Times New Roman" w:eastAsia="Times New Roman" w:hAnsi="Times New Roman" w:cs="Times New Roman"/>
          <w:bCs/>
          <w:sz w:val="24"/>
          <w:szCs w:val="24"/>
          <w:lang w:val="en-US"/>
        </w:rPr>
        <w:t xml:space="preserve"> </w:t>
      </w:r>
      <w:proofErr w:type="spellStart"/>
      <w:r w:rsidR="00DC3A18">
        <w:rPr>
          <w:rFonts w:ascii="Times New Roman" w:eastAsia="Times New Roman" w:hAnsi="Times New Roman" w:cs="Times New Roman"/>
          <w:bCs/>
          <w:sz w:val="24"/>
          <w:szCs w:val="24"/>
          <w:lang w:val="en-US"/>
        </w:rPr>
        <w:t>identitas</w:t>
      </w:r>
      <w:proofErr w:type="spellEnd"/>
      <w:r w:rsidR="00DC3A18">
        <w:rPr>
          <w:rFonts w:ascii="Times New Roman" w:eastAsia="Times New Roman" w:hAnsi="Times New Roman" w:cs="Times New Roman"/>
          <w:bCs/>
          <w:sz w:val="24"/>
          <w:szCs w:val="24"/>
          <w:lang w:val="en-US"/>
        </w:rPr>
        <w:t xml:space="preserve"> </w:t>
      </w:r>
      <w:proofErr w:type="spellStart"/>
      <w:r w:rsidR="00DC3A18">
        <w:rPr>
          <w:rFonts w:ascii="Times New Roman" w:eastAsia="Times New Roman" w:hAnsi="Times New Roman" w:cs="Times New Roman"/>
          <w:bCs/>
          <w:sz w:val="24"/>
          <w:szCs w:val="24"/>
          <w:lang w:val="en-US"/>
        </w:rPr>
        <w:t>tersebut</w:t>
      </w:r>
      <w:proofErr w:type="spellEnd"/>
      <w:r w:rsidR="00DC3A18">
        <w:rPr>
          <w:rFonts w:ascii="Times New Roman" w:eastAsia="Times New Roman" w:hAnsi="Times New Roman" w:cs="Times New Roman"/>
          <w:bCs/>
          <w:sz w:val="24"/>
          <w:szCs w:val="24"/>
          <w:lang w:val="en-US"/>
        </w:rPr>
        <w:t xml:space="preserve"> </w:t>
      </w:r>
      <w:proofErr w:type="spellStart"/>
      <w:r w:rsidR="00DC3A18">
        <w:rPr>
          <w:rFonts w:ascii="Times New Roman" w:eastAsia="Times New Roman" w:hAnsi="Times New Roman" w:cs="Times New Roman"/>
          <w:bCs/>
          <w:sz w:val="24"/>
          <w:szCs w:val="24"/>
          <w:lang w:val="en-US"/>
        </w:rPr>
        <w:t>akan</w:t>
      </w:r>
      <w:proofErr w:type="spellEnd"/>
      <w:r w:rsidR="00DC3A18">
        <w:rPr>
          <w:rFonts w:ascii="Times New Roman" w:eastAsia="Times New Roman" w:hAnsi="Times New Roman" w:cs="Times New Roman"/>
          <w:bCs/>
          <w:sz w:val="24"/>
          <w:szCs w:val="24"/>
          <w:lang w:val="en-US"/>
        </w:rPr>
        <w:t xml:space="preserve"> </w:t>
      </w:r>
      <w:proofErr w:type="spellStart"/>
      <w:r w:rsidR="00DC3A18">
        <w:rPr>
          <w:rFonts w:ascii="Times New Roman" w:eastAsia="Times New Roman" w:hAnsi="Times New Roman" w:cs="Times New Roman"/>
          <w:bCs/>
          <w:sz w:val="24"/>
          <w:szCs w:val="24"/>
          <w:lang w:val="en-US"/>
        </w:rPr>
        <w:t>membimbing</w:t>
      </w:r>
      <w:proofErr w:type="spellEnd"/>
      <w:r w:rsidR="00DC3A18">
        <w:rPr>
          <w:rFonts w:ascii="Times New Roman" w:eastAsia="Times New Roman" w:hAnsi="Times New Roman" w:cs="Times New Roman"/>
          <w:bCs/>
          <w:sz w:val="24"/>
          <w:szCs w:val="24"/>
          <w:lang w:val="en-US"/>
        </w:rPr>
        <w:t xml:space="preserve"> </w:t>
      </w:r>
      <w:proofErr w:type="spellStart"/>
      <w:r w:rsidR="00DC3A18">
        <w:rPr>
          <w:rFonts w:ascii="Times New Roman" w:eastAsia="Times New Roman" w:hAnsi="Times New Roman" w:cs="Times New Roman"/>
          <w:bCs/>
          <w:sz w:val="24"/>
          <w:szCs w:val="24"/>
          <w:lang w:val="en-US"/>
        </w:rPr>
        <w:t>kita</w:t>
      </w:r>
      <w:proofErr w:type="spellEnd"/>
      <w:r w:rsidR="00DC3A18">
        <w:rPr>
          <w:rFonts w:ascii="Times New Roman" w:eastAsia="Times New Roman" w:hAnsi="Times New Roman" w:cs="Times New Roman"/>
          <w:bCs/>
          <w:sz w:val="24"/>
          <w:szCs w:val="24"/>
          <w:lang w:val="en-US"/>
        </w:rPr>
        <w:t xml:space="preserve"> </w:t>
      </w:r>
      <w:proofErr w:type="spellStart"/>
      <w:r w:rsidR="00DC3A18">
        <w:rPr>
          <w:rFonts w:ascii="Times New Roman" w:eastAsia="Times New Roman" w:hAnsi="Times New Roman" w:cs="Times New Roman"/>
          <w:bCs/>
          <w:sz w:val="24"/>
          <w:szCs w:val="24"/>
          <w:lang w:val="en-US"/>
        </w:rPr>
        <w:t>melihat</w:t>
      </w:r>
      <w:proofErr w:type="spellEnd"/>
      <w:r w:rsidR="00DC3A18">
        <w:rPr>
          <w:rFonts w:ascii="Times New Roman" w:eastAsia="Times New Roman" w:hAnsi="Times New Roman" w:cs="Times New Roman"/>
          <w:bCs/>
          <w:sz w:val="24"/>
          <w:szCs w:val="24"/>
          <w:lang w:val="en-US"/>
        </w:rPr>
        <w:t xml:space="preserve"> </w:t>
      </w:r>
      <w:proofErr w:type="spellStart"/>
      <w:r w:rsidR="00DC3A18">
        <w:rPr>
          <w:rFonts w:ascii="Times New Roman" w:eastAsia="Times New Roman" w:hAnsi="Times New Roman" w:cs="Times New Roman"/>
          <w:bCs/>
          <w:sz w:val="24"/>
          <w:szCs w:val="24"/>
          <w:lang w:val="en-US"/>
        </w:rPr>
        <w:t>konstruksi</w:t>
      </w:r>
      <w:proofErr w:type="spellEnd"/>
      <w:r w:rsidR="00DC3A18">
        <w:rPr>
          <w:rFonts w:ascii="Times New Roman" w:eastAsia="Times New Roman" w:hAnsi="Times New Roman" w:cs="Times New Roman"/>
          <w:bCs/>
          <w:sz w:val="24"/>
          <w:szCs w:val="24"/>
          <w:lang w:val="en-US"/>
        </w:rPr>
        <w:t xml:space="preserve"> dan </w:t>
      </w:r>
      <w:proofErr w:type="spellStart"/>
      <w:r w:rsidR="00DC3A18">
        <w:rPr>
          <w:rFonts w:ascii="Times New Roman" w:eastAsia="Times New Roman" w:hAnsi="Times New Roman" w:cs="Times New Roman"/>
          <w:bCs/>
          <w:sz w:val="24"/>
          <w:szCs w:val="24"/>
          <w:lang w:val="en-US"/>
        </w:rPr>
        <w:t>formasi</w:t>
      </w:r>
      <w:proofErr w:type="spellEnd"/>
      <w:r w:rsidR="00DC3A18">
        <w:rPr>
          <w:rFonts w:ascii="Times New Roman" w:eastAsia="Times New Roman" w:hAnsi="Times New Roman" w:cs="Times New Roman"/>
          <w:bCs/>
          <w:sz w:val="24"/>
          <w:szCs w:val="24"/>
          <w:lang w:val="en-US"/>
        </w:rPr>
        <w:t xml:space="preserve"> </w:t>
      </w:r>
      <w:proofErr w:type="spellStart"/>
      <w:r w:rsidR="00DC3A18">
        <w:rPr>
          <w:rFonts w:ascii="Times New Roman" w:eastAsia="Times New Roman" w:hAnsi="Times New Roman" w:cs="Times New Roman"/>
          <w:bCs/>
          <w:sz w:val="24"/>
          <w:szCs w:val="24"/>
          <w:lang w:val="en-US"/>
        </w:rPr>
        <w:t>identitas</w:t>
      </w:r>
      <w:proofErr w:type="spellEnd"/>
      <w:r w:rsidR="00DC3A18">
        <w:rPr>
          <w:rFonts w:ascii="Times New Roman" w:eastAsia="Times New Roman" w:hAnsi="Times New Roman" w:cs="Times New Roman"/>
          <w:bCs/>
          <w:sz w:val="24"/>
          <w:szCs w:val="24"/>
          <w:lang w:val="en-US"/>
        </w:rPr>
        <w:t xml:space="preserve"> Kristen GPM </w:t>
      </w:r>
      <w:proofErr w:type="spellStart"/>
      <w:r w:rsidR="00DC3A18">
        <w:rPr>
          <w:rFonts w:ascii="Times New Roman" w:eastAsia="Times New Roman" w:hAnsi="Times New Roman" w:cs="Times New Roman"/>
          <w:bCs/>
          <w:sz w:val="24"/>
          <w:szCs w:val="24"/>
          <w:lang w:val="en-US"/>
        </w:rPr>
        <w:t>secara</w:t>
      </w:r>
      <w:proofErr w:type="spellEnd"/>
      <w:r w:rsidR="00DC3A18">
        <w:rPr>
          <w:rFonts w:ascii="Times New Roman" w:eastAsia="Times New Roman" w:hAnsi="Times New Roman" w:cs="Times New Roman"/>
          <w:bCs/>
          <w:sz w:val="24"/>
          <w:szCs w:val="24"/>
          <w:lang w:val="en-US"/>
        </w:rPr>
        <w:t xml:space="preserve"> </w:t>
      </w:r>
      <w:proofErr w:type="spellStart"/>
      <w:r w:rsidR="00DC3A18">
        <w:rPr>
          <w:rFonts w:ascii="Times New Roman" w:eastAsia="Times New Roman" w:hAnsi="Times New Roman" w:cs="Times New Roman"/>
          <w:bCs/>
          <w:sz w:val="24"/>
          <w:szCs w:val="24"/>
          <w:lang w:val="en-US"/>
        </w:rPr>
        <w:t>genealogis</w:t>
      </w:r>
      <w:proofErr w:type="spellEnd"/>
      <w:r w:rsidR="00DC3A18">
        <w:rPr>
          <w:rFonts w:ascii="Times New Roman" w:eastAsia="Times New Roman" w:hAnsi="Times New Roman" w:cs="Times New Roman"/>
          <w:bCs/>
          <w:sz w:val="24"/>
          <w:szCs w:val="24"/>
          <w:lang w:val="en-US"/>
        </w:rPr>
        <w:t xml:space="preserve"> pada era colonial dan </w:t>
      </w:r>
      <w:proofErr w:type="spellStart"/>
      <w:r w:rsidR="00DC3A18">
        <w:rPr>
          <w:rFonts w:ascii="Times New Roman" w:eastAsia="Times New Roman" w:hAnsi="Times New Roman" w:cs="Times New Roman"/>
          <w:bCs/>
          <w:sz w:val="24"/>
          <w:szCs w:val="24"/>
          <w:lang w:val="en-US"/>
        </w:rPr>
        <w:t>pascakolonial</w:t>
      </w:r>
      <w:proofErr w:type="spellEnd"/>
      <w:r w:rsidR="00DC3A18">
        <w:rPr>
          <w:rFonts w:ascii="Times New Roman" w:eastAsia="Times New Roman" w:hAnsi="Times New Roman" w:cs="Times New Roman"/>
          <w:bCs/>
          <w:sz w:val="24"/>
          <w:szCs w:val="24"/>
          <w:lang w:val="en-US"/>
        </w:rPr>
        <w:t xml:space="preserve">, </w:t>
      </w:r>
      <w:proofErr w:type="spellStart"/>
      <w:r w:rsidR="00DC3A18">
        <w:rPr>
          <w:rFonts w:ascii="Times New Roman" w:eastAsia="Times New Roman" w:hAnsi="Times New Roman" w:cs="Times New Roman"/>
          <w:bCs/>
          <w:sz w:val="24"/>
          <w:szCs w:val="24"/>
          <w:lang w:val="en-US"/>
        </w:rPr>
        <w:t>serta</w:t>
      </w:r>
      <w:proofErr w:type="spellEnd"/>
      <w:r w:rsidR="00DC3A18">
        <w:rPr>
          <w:rFonts w:ascii="Times New Roman" w:eastAsia="Times New Roman" w:hAnsi="Times New Roman" w:cs="Times New Roman"/>
          <w:bCs/>
          <w:sz w:val="24"/>
          <w:szCs w:val="24"/>
          <w:lang w:val="en-US"/>
        </w:rPr>
        <w:t xml:space="preserve"> </w:t>
      </w:r>
      <w:proofErr w:type="spellStart"/>
      <w:r w:rsidR="00DC3A18">
        <w:rPr>
          <w:rFonts w:ascii="Times New Roman" w:eastAsia="Times New Roman" w:hAnsi="Times New Roman" w:cs="Times New Roman"/>
          <w:bCs/>
          <w:sz w:val="24"/>
          <w:szCs w:val="24"/>
          <w:lang w:val="en-US"/>
        </w:rPr>
        <w:t>menyimpulkan</w:t>
      </w:r>
      <w:proofErr w:type="spellEnd"/>
      <w:r w:rsidR="00DC3A18">
        <w:rPr>
          <w:rFonts w:ascii="Times New Roman" w:eastAsia="Times New Roman" w:hAnsi="Times New Roman" w:cs="Times New Roman"/>
          <w:bCs/>
          <w:sz w:val="24"/>
          <w:szCs w:val="24"/>
          <w:lang w:val="en-US"/>
        </w:rPr>
        <w:t xml:space="preserve"> </w:t>
      </w:r>
      <w:proofErr w:type="spellStart"/>
      <w:r w:rsidR="00DC3A18">
        <w:rPr>
          <w:rFonts w:ascii="Times New Roman" w:eastAsia="Times New Roman" w:hAnsi="Times New Roman" w:cs="Times New Roman"/>
          <w:bCs/>
          <w:sz w:val="24"/>
          <w:szCs w:val="24"/>
          <w:lang w:val="en-US"/>
        </w:rPr>
        <w:t>semacam</w:t>
      </w:r>
      <w:proofErr w:type="spellEnd"/>
      <w:r w:rsidR="00DC3A18">
        <w:rPr>
          <w:rFonts w:ascii="Times New Roman" w:eastAsia="Times New Roman" w:hAnsi="Times New Roman" w:cs="Times New Roman"/>
          <w:bCs/>
          <w:sz w:val="24"/>
          <w:szCs w:val="24"/>
          <w:lang w:val="en-US"/>
        </w:rPr>
        <w:t xml:space="preserve"> </w:t>
      </w:r>
      <w:proofErr w:type="spellStart"/>
      <w:r w:rsidR="00DC3A18">
        <w:rPr>
          <w:rFonts w:ascii="Times New Roman" w:eastAsia="Times New Roman" w:hAnsi="Times New Roman" w:cs="Times New Roman"/>
          <w:bCs/>
          <w:sz w:val="24"/>
          <w:szCs w:val="24"/>
          <w:lang w:val="en-US"/>
        </w:rPr>
        <w:t>bangunan</w:t>
      </w:r>
      <w:proofErr w:type="spellEnd"/>
      <w:r w:rsidR="00DC3A18">
        <w:rPr>
          <w:rFonts w:ascii="Times New Roman" w:eastAsia="Times New Roman" w:hAnsi="Times New Roman" w:cs="Times New Roman"/>
          <w:bCs/>
          <w:sz w:val="24"/>
          <w:szCs w:val="24"/>
          <w:lang w:val="en-US"/>
        </w:rPr>
        <w:t xml:space="preserve"> </w:t>
      </w:r>
      <w:proofErr w:type="spellStart"/>
      <w:r w:rsidR="00DC3A18">
        <w:rPr>
          <w:rFonts w:ascii="Times New Roman" w:eastAsia="Times New Roman" w:hAnsi="Times New Roman" w:cs="Times New Roman"/>
          <w:bCs/>
          <w:sz w:val="24"/>
          <w:szCs w:val="24"/>
          <w:lang w:val="en-US"/>
        </w:rPr>
        <w:t>identitas</w:t>
      </w:r>
      <w:proofErr w:type="spellEnd"/>
      <w:r w:rsidR="00DC3A18">
        <w:rPr>
          <w:rFonts w:ascii="Times New Roman" w:eastAsia="Times New Roman" w:hAnsi="Times New Roman" w:cs="Times New Roman"/>
          <w:bCs/>
          <w:sz w:val="24"/>
          <w:szCs w:val="24"/>
          <w:lang w:val="en-US"/>
        </w:rPr>
        <w:t xml:space="preserve"> Kristen GPM (</w:t>
      </w:r>
      <w:proofErr w:type="spellStart"/>
      <w:r w:rsidR="00DC3A18">
        <w:rPr>
          <w:rFonts w:ascii="Times New Roman" w:eastAsia="Times New Roman" w:hAnsi="Times New Roman" w:cs="Times New Roman"/>
          <w:bCs/>
          <w:sz w:val="24"/>
          <w:szCs w:val="24"/>
          <w:lang w:val="en-US"/>
        </w:rPr>
        <w:t>Krisrtianitas</w:t>
      </w:r>
      <w:proofErr w:type="spellEnd"/>
      <w:r w:rsidR="00DC3A18">
        <w:rPr>
          <w:rFonts w:ascii="Times New Roman" w:eastAsia="Times New Roman" w:hAnsi="Times New Roman" w:cs="Times New Roman"/>
          <w:bCs/>
          <w:sz w:val="24"/>
          <w:szCs w:val="24"/>
          <w:lang w:val="en-US"/>
        </w:rPr>
        <w:t xml:space="preserve"> GPM) </w:t>
      </w:r>
      <w:proofErr w:type="spellStart"/>
      <w:r w:rsidR="00DC3A18">
        <w:rPr>
          <w:rFonts w:ascii="Times New Roman" w:eastAsia="Times New Roman" w:hAnsi="Times New Roman" w:cs="Times New Roman"/>
          <w:bCs/>
          <w:sz w:val="24"/>
          <w:szCs w:val="24"/>
          <w:lang w:val="en-US"/>
        </w:rPr>
        <w:t>kontemporer</w:t>
      </w:r>
      <w:proofErr w:type="spellEnd"/>
      <w:r w:rsidR="00DC3A18">
        <w:rPr>
          <w:rFonts w:ascii="Times New Roman" w:eastAsia="Times New Roman" w:hAnsi="Times New Roman" w:cs="Times New Roman"/>
          <w:bCs/>
          <w:sz w:val="24"/>
          <w:szCs w:val="24"/>
          <w:lang w:val="en-US"/>
        </w:rPr>
        <w:t>.</w:t>
      </w:r>
    </w:p>
    <w:p w14:paraId="6557BE43" w14:textId="77777777" w:rsidR="00DC3A18" w:rsidRPr="0068178C" w:rsidRDefault="00DC3A18" w:rsidP="0068178C">
      <w:pPr>
        <w:pBdr>
          <w:top w:val="nil"/>
          <w:left w:val="nil"/>
          <w:bottom w:val="nil"/>
          <w:right w:val="nil"/>
          <w:between w:val="nil"/>
        </w:pBdr>
        <w:spacing w:after="0"/>
        <w:ind w:firstLine="567"/>
        <w:jc w:val="both"/>
        <w:rPr>
          <w:rFonts w:ascii="Times New Roman" w:eastAsia="Times New Roman" w:hAnsi="Times New Roman" w:cs="Times New Roman"/>
          <w:bCs/>
          <w:sz w:val="24"/>
          <w:szCs w:val="24"/>
          <w:lang w:val="en-US"/>
        </w:rPr>
      </w:pPr>
    </w:p>
    <w:p w14:paraId="47C4DAD5" w14:textId="44D46363"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b/>
          <w:sz w:val="24"/>
          <w:szCs w:val="24"/>
          <w:lang w:val="en-US"/>
        </w:rPr>
      </w:pPr>
      <w:r w:rsidRPr="004C719A">
        <w:rPr>
          <w:rFonts w:ascii="Times New Roman" w:eastAsia="Times New Roman" w:hAnsi="Times New Roman" w:cs="Times New Roman"/>
          <w:b/>
          <w:sz w:val="24"/>
          <w:szCs w:val="24"/>
          <w:lang w:val="en-US"/>
        </w:rPr>
        <w:t xml:space="preserve">Apa Itu </w:t>
      </w:r>
      <w:proofErr w:type="spellStart"/>
      <w:r w:rsidRPr="004C719A">
        <w:rPr>
          <w:rFonts w:ascii="Times New Roman" w:eastAsia="Times New Roman" w:hAnsi="Times New Roman" w:cs="Times New Roman"/>
          <w:b/>
          <w:sz w:val="24"/>
          <w:szCs w:val="24"/>
          <w:lang w:val="en-US"/>
        </w:rPr>
        <w:t>Identitas</w:t>
      </w:r>
      <w:proofErr w:type="spellEnd"/>
      <w:r w:rsidRPr="004C719A">
        <w:rPr>
          <w:rFonts w:ascii="Times New Roman" w:eastAsia="Times New Roman" w:hAnsi="Times New Roman" w:cs="Times New Roman"/>
          <w:b/>
          <w:sz w:val="24"/>
          <w:szCs w:val="24"/>
          <w:lang w:val="en-US"/>
        </w:rPr>
        <w:t>?</w:t>
      </w:r>
    </w:p>
    <w:p w14:paraId="660C0813" w14:textId="442BB096"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merupakan</w:t>
      </w:r>
      <w:proofErr w:type="spellEnd"/>
      <w:r w:rsidR="00DC3A18">
        <w:rPr>
          <w:rFonts w:ascii="Times New Roman" w:eastAsia="Times New Roman" w:hAnsi="Times New Roman" w:cs="Times New Roman"/>
          <w:sz w:val="24"/>
          <w:szCs w:val="24"/>
          <w:lang w:val="en-US"/>
        </w:rPr>
        <w:t xml:space="preserve"> </w:t>
      </w:r>
      <w:proofErr w:type="spellStart"/>
      <w:r w:rsidR="00DC3A18">
        <w:rPr>
          <w:rFonts w:ascii="Times New Roman" w:eastAsia="Times New Roman" w:hAnsi="Times New Roman" w:cs="Times New Roman"/>
          <w:sz w:val="24"/>
          <w:szCs w:val="24"/>
          <w:lang w:val="en-US"/>
        </w:rPr>
        <w:t>suatu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bagian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penting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bagi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seseorang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mengindentifikasikan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serta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mengklasifikasikan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sendiri</w:t>
      </w:r>
      <w:proofErr w:type="spellEnd"/>
      <w:r w:rsidRPr="004C719A">
        <w:rPr>
          <w:rFonts w:ascii="Times New Roman" w:eastAsia="Times New Roman" w:hAnsi="Times New Roman" w:cs="Times New Roman"/>
          <w:sz w:val="24"/>
          <w:szCs w:val="24"/>
          <w:lang w:val="en-US"/>
        </w:rPr>
        <w:t xml:space="preserve"> dan juga </w:t>
      </w:r>
      <w:proofErr w:type="spellStart"/>
      <w:r w:rsidRPr="004C719A">
        <w:rPr>
          <w:rFonts w:ascii="Times New Roman" w:eastAsia="Times New Roman" w:hAnsi="Times New Roman" w:cs="Times New Roman"/>
          <w:sz w:val="24"/>
          <w:szCs w:val="24"/>
          <w:lang w:val="en-US"/>
        </w:rPr>
        <w:t>kelompok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tertentu</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masyarakat</w:t>
      </w:r>
      <w:proofErr w:type="spellEnd"/>
      <w:r w:rsidRPr="004C719A">
        <w:rPr>
          <w:rFonts w:ascii="Times New Roman" w:eastAsia="Times New Roman" w:hAnsi="Times New Roman" w:cs="Times New Roman"/>
          <w:sz w:val="24"/>
          <w:szCs w:val="24"/>
          <w:lang w:val="en-US"/>
        </w:rPr>
        <w:t xml:space="preserve">. Pada </w:t>
      </w:r>
      <w:proofErr w:type="spellStart"/>
      <w:r w:rsidRPr="004C719A">
        <w:rPr>
          <w:rFonts w:ascii="Times New Roman" w:eastAsia="Times New Roman" w:hAnsi="Times New Roman" w:cs="Times New Roman"/>
          <w:sz w:val="24"/>
          <w:szCs w:val="24"/>
          <w:lang w:val="en-US"/>
        </w:rPr>
        <w:t>bidang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kajian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budaya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konsep</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tentang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telah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menjadi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topik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sentral</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cukup</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menarik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sejak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tahun</w:t>
      </w:r>
      <w:proofErr w:type="spellEnd"/>
      <w:r w:rsidRPr="004C719A">
        <w:rPr>
          <w:rFonts w:ascii="Times New Roman" w:eastAsia="Times New Roman" w:hAnsi="Times New Roman" w:cs="Times New Roman"/>
          <w:sz w:val="24"/>
          <w:szCs w:val="24"/>
          <w:lang w:val="en-US"/>
        </w:rPr>
        <w:t xml:space="preserve"> 1990an.</w:t>
      </w:r>
      <w:r w:rsidR="00DC3A18">
        <w:rPr>
          <w:rStyle w:val="FootnoteReference"/>
          <w:rFonts w:ascii="Times New Roman" w:eastAsia="Times New Roman" w:hAnsi="Times New Roman" w:cs="Times New Roman"/>
          <w:sz w:val="24"/>
          <w:szCs w:val="24"/>
          <w:lang w:val="en-US"/>
        </w:rPr>
        <w:footnoteReference w:id="10"/>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Menurut</w:t>
      </w:r>
      <w:proofErr w:type="spellEnd"/>
      <w:r w:rsidRPr="004C719A">
        <w:rPr>
          <w:rFonts w:ascii="Times New Roman" w:eastAsia="Times New Roman" w:hAnsi="Times New Roman" w:cs="Times New Roman"/>
          <w:sz w:val="24"/>
          <w:szCs w:val="24"/>
          <w:lang w:val="en-US"/>
        </w:rPr>
        <w:t xml:space="preserve"> Barker,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perspektif</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ilmu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budaya</w:t>
      </w:r>
      <w:proofErr w:type="spellEnd"/>
      <w:r w:rsidRPr="004C719A">
        <w:rPr>
          <w:rFonts w:ascii="Times New Roman" w:eastAsia="Times New Roman" w:hAnsi="Times New Roman" w:cs="Times New Roman"/>
          <w:sz w:val="24"/>
          <w:szCs w:val="24"/>
          <w:lang w:val="en-US"/>
        </w:rPr>
        <w:t xml:space="preserve"> </w:t>
      </w:r>
      <w:proofErr w:type="spellStart"/>
      <w:r w:rsidR="00DC3A18">
        <w:rPr>
          <w:rFonts w:ascii="Times New Roman" w:eastAsia="Times New Roman" w:hAnsi="Times New Roman" w:cs="Times New Roman"/>
          <w:sz w:val="24"/>
          <w:szCs w:val="24"/>
          <w:lang w:val="en-US"/>
        </w:rPr>
        <w:t>merupakan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sebuah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konstruksi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kultural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dikarenakan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terdapat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ciri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khas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atau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karakter</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kultural</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melekat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bentuk</w:t>
      </w:r>
      <w:proofErr w:type="spellEnd"/>
      <w:r w:rsidRPr="004C719A">
        <w:rPr>
          <w:rFonts w:ascii="Times New Roman" w:eastAsia="Times New Roman" w:hAnsi="Times New Roman" w:cs="Times New Roman"/>
          <w:sz w:val="24"/>
          <w:szCs w:val="24"/>
          <w:lang w:val="en-US"/>
        </w:rPr>
        <w:t xml:space="preserve"> material </w:t>
      </w:r>
      <w:proofErr w:type="spellStart"/>
      <w:r w:rsidRPr="004C719A">
        <w:rPr>
          <w:rFonts w:ascii="Times New Roman" w:eastAsia="Times New Roman" w:hAnsi="Times New Roman" w:cs="Times New Roman"/>
          <w:sz w:val="24"/>
          <w:szCs w:val="24"/>
          <w:lang w:val="en-US"/>
        </w:rPr>
        <w:t>atau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atribut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formasi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tertentu</w:t>
      </w:r>
      <w:proofErr w:type="spellEnd"/>
      <w:r w:rsidRPr="004C719A">
        <w:rPr>
          <w:rFonts w:ascii="Times New Roman" w:eastAsia="Times New Roman" w:hAnsi="Times New Roman" w:cs="Times New Roman"/>
          <w:sz w:val="24"/>
          <w:szCs w:val="24"/>
          <w:lang w:val="en-US"/>
        </w:rPr>
        <w:t>.</w:t>
      </w:r>
      <w:r w:rsidR="00DC3A18">
        <w:rPr>
          <w:rStyle w:val="FootnoteReference"/>
          <w:rFonts w:ascii="Times New Roman" w:eastAsia="Times New Roman" w:hAnsi="Times New Roman" w:cs="Times New Roman"/>
          <w:sz w:val="24"/>
          <w:szCs w:val="24"/>
          <w:lang w:val="en-US"/>
        </w:rPr>
        <w:footnoteReference w:id="11"/>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Selanjutnya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diproduksi</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direproduksi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kembali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melalui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diskursus-diskursus</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berkembang</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masyarakat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Lebih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jauh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lagi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karena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merupakan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konstruksi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kultural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maka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dapat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dikenali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melalui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representasi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atau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kelompok</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masyarakat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formasi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demikian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maka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menurut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saya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sejatinya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dapat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dipahami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sebagai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jubah</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dikenakan</w:t>
      </w:r>
      <w:proofErr w:type="spellEnd"/>
      <w:r w:rsidRPr="004C719A">
        <w:rPr>
          <w:rFonts w:ascii="Times New Roman" w:eastAsia="Times New Roman" w:hAnsi="Times New Roman" w:cs="Times New Roman"/>
          <w:sz w:val="24"/>
          <w:szCs w:val="24"/>
          <w:lang w:val="en-US"/>
        </w:rPr>
        <w:t xml:space="preserve"> oleh </w:t>
      </w:r>
      <w:proofErr w:type="spellStart"/>
      <w:r w:rsidRPr="004C719A">
        <w:rPr>
          <w:rFonts w:ascii="Times New Roman" w:eastAsia="Times New Roman" w:hAnsi="Times New Roman" w:cs="Times New Roman"/>
          <w:sz w:val="24"/>
          <w:szCs w:val="24"/>
          <w:lang w:val="en-US"/>
        </w:rPr>
        <w:t>seseorang</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menandai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keberadaan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kehadirannya</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bahkan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performatifitasnya</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tengah-tengah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masyarakat</w:t>
      </w:r>
      <w:proofErr w:type="spellEnd"/>
      <w:r w:rsidRPr="004C719A">
        <w:rPr>
          <w:rFonts w:ascii="Times New Roman" w:eastAsia="Times New Roman" w:hAnsi="Times New Roman" w:cs="Times New Roman"/>
          <w:sz w:val="24"/>
          <w:szCs w:val="24"/>
          <w:lang w:val="en-US"/>
        </w:rPr>
        <w:t xml:space="preserve">. </w:t>
      </w:r>
    </w:p>
    <w:p w14:paraId="769EB3EA" w14:textId="73B537B4" w:rsid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r w:rsidRPr="004C719A">
        <w:rPr>
          <w:rFonts w:ascii="Times New Roman" w:eastAsia="Times New Roman" w:hAnsi="Times New Roman" w:cs="Times New Roman"/>
          <w:sz w:val="24"/>
          <w:szCs w:val="24"/>
          <w:lang w:val="en-US"/>
        </w:rPr>
        <w:t xml:space="preserve">Dalam </w:t>
      </w:r>
      <w:proofErr w:type="spellStart"/>
      <w:r w:rsidRPr="004C719A">
        <w:rPr>
          <w:rFonts w:ascii="Times New Roman" w:eastAsia="Times New Roman" w:hAnsi="Times New Roman" w:cs="Times New Roman"/>
          <w:sz w:val="24"/>
          <w:szCs w:val="24"/>
          <w:lang w:val="en-US"/>
        </w:rPr>
        <w:t>perkembangannya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perbincangan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tentang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mendapat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perhatian</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serius</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banyak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dibicarakan</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kalangan</w:t>
      </w:r>
      <w:proofErr w:type="spellEnd"/>
      <w:r w:rsidRPr="004C719A">
        <w:rPr>
          <w:rFonts w:ascii="Times New Roman" w:eastAsia="Times New Roman" w:hAnsi="Times New Roman" w:cs="Times New Roman"/>
          <w:sz w:val="24"/>
          <w:szCs w:val="24"/>
          <w:lang w:val="en-US"/>
        </w:rPr>
        <w:t xml:space="preserve"> para </w:t>
      </w:r>
      <w:proofErr w:type="spellStart"/>
      <w:r w:rsidRPr="004C719A">
        <w:rPr>
          <w:rFonts w:ascii="Times New Roman" w:eastAsia="Times New Roman" w:hAnsi="Times New Roman" w:cs="Times New Roman"/>
          <w:sz w:val="24"/>
          <w:szCs w:val="24"/>
          <w:lang w:val="en-US"/>
        </w:rPr>
        <w:t>akademisi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karena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memiliki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hubungan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secara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asosiatif</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entitas</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mengikatnya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Hubungan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asosiatif</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menegaskan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dimensi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politis</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kemudian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menjadi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bagian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penting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klasifikasi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maupun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identifikasi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subjek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Menurut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saya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memiliki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kondisi</w:t>
      </w:r>
      <w:proofErr w:type="spellEnd"/>
      <w:r w:rsidRPr="004C719A">
        <w:rPr>
          <w:rFonts w:ascii="Times New Roman" w:eastAsia="Times New Roman" w:hAnsi="Times New Roman" w:cs="Times New Roman"/>
          <w:sz w:val="24"/>
          <w:szCs w:val="24"/>
          <w:lang w:val="en-US"/>
        </w:rPr>
        <w:t xml:space="preserve"> habitual yang </w:t>
      </w:r>
      <w:proofErr w:type="spellStart"/>
      <w:r w:rsidRPr="004C719A">
        <w:rPr>
          <w:rFonts w:ascii="Times New Roman" w:eastAsia="Times New Roman" w:hAnsi="Times New Roman" w:cs="Times New Roman"/>
          <w:sz w:val="24"/>
          <w:szCs w:val="24"/>
          <w:lang w:val="en-US"/>
        </w:rPr>
        <w:t>partikular</w:t>
      </w:r>
      <w:proofErr w:type="spellEnd"/>
      <w:r w:rsidRPr="004C719A">
        <w:rPr>
          <w:rFonts w:ascii="Times New Roman" w:eastAsia="Times New Roman" w:hAnsi="Times New Roman" w:cs="Times New Roman"/>
          <w:sz w:val="24"/>
          <w:szCs w:val="24"/>
          <w:lang w:val="en-US"/>
        </w:rPr>
        <w:t xml:space="preserve">. Oleh </w:t>
      </w:r>
      <w:proofErr w:type="spellStart"/>
      <w:r w:rsidRPr="004C719A">
        <w:rPr>
          <w:rFonts w:ascii="Times New Roman" w:eastAsia="Times New Roman" w:hAnsi="Times New Roman" w:cs="Times New Roman"/>
          <w:sz w:val="24"/>
          <w:szCs w:val="24"/>
          <w:lang w:val="en-US"/>
        </w:rPr>
        <w:t>karena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proses-proses </w:t>
      </w:r>
      <w:proofErr w:type="spellStart"/>
      <w:r w:rsidRPr="004C719A">
        <w:rPr>
          <w:rFonts w:ascii="Times New Roman" w:eastAsia="Times New Roman" w:hAnsi="Times New Roman" w:cs="Times New Roman"/>
          <w:sz w:val="24"/>
          <w:szCs w:val="24"/>
          <w:lang w:val="en-US"/>
        </w:rPr>
        <w:t>sosial</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masyarakat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representasi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tidak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dapat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dipisahkan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aspek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agensi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subjek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Hal mana </w:t>
      </w:r>
      <w:proofErr w:type="spellStart"/>
      <w:r w:rsidRPr="004C719A">
        <w:rPr>
          <w:rFonts w:ascii="Times New Roman" w:eastAsia="Times New Roman" w:hAnsi="Times New Roman" w:cs="Times New Roman"/>
          <w:sz w:val="24"/>
          <w:szCs w:val="24"/>
          <w:lang w:val="en-US"/>
        </w:rPr>
        <w:t>meliputi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struktur</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kelas</w:t>
      </w:r>
      <w:proofErr w:type="spellEnd"/>
      <w:r w:rsidRPr="004C719A">
        <w:rPr>
          <w:rFonts w:ascii="Times New Roman" w:eastAsia="Times New Roman" w:hAnsi="Times New Roman" w:cs="Times New Roman"/>
          <w:sz w:val="24"/>
          <w:szCs w:val="24"/>
          <w:lang w:val="en-US"/>
        </w:rPr>
        <w:t xml:space="preserve">, gender, agama, </w:t>
      </w:r>
      <w:proofErr w:type="spellStart"/>
      <w:r w:rsidRPr="004C719A">
        <w:rPr>
          <w:rFonts w:ascii="Times New Roman" w:eastAsia="Times New Roman" w:hAnsi="Times New Roman" w:cs="Times New Roman"/>
          <w:sz w:val="24"/>
          <w:szCs w:val="24"/>
          <w:lang w:val="en-US"/>
        </w:rPr>
        <w:t>kewarganegaraan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etnis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dll</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terasosiasi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secara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politis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tertentu</w:t>
      </w:r>
      <w:proofErr w:type="spellEnd"/>
      <w:r w:rsidRPr="004C719A">
        <w:rPr>
          <w:rFonts w:ascii="Times New Roman" w:eastAsia="Times New Roman" w:hAnsi="Times New Roman" w:cs="Times New Roman"/>
          <w:sz w:val="24"/>
          <w:szCs w:val="24"/>
          <w:lang w:val="en-US"/>
        </w:rPr>
        <w:t>.</w:t>
      </w:r>
      <w:r w:rsidR="00DC3A18">
        <w:rPr>
          <w:rStyle w:val="FootnoteReference"/>
          <w:rFonts w:ascii="Times New Roman" w:eastAsia="Times New Roman" w:hAnsi="Times New Roman" w:cs="Times New Roman"/>
          <w:sz w:val="24"/>
          <w:szCs w:val="24"/>
          <w:lang w:val="en-US"/>
        </w:rPr>
        <w:footnoteReference w:id="12"/>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Asosiasi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politis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agensi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tidak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terbatas</w:t>
      </w:r>
      <w:proofErr w:type="spellEnd"/>
      <w:r w:rsidRPr="004C719A">
        <w:rPr>
          <w:rFonts w:ascii="Times New Roman" w:eastAsia="Times New Roman" w:hAnsi="Times New Roman" w:cs="Times New Roman"/>
          <w:sz w:val="24"/>
          <w:szCs w:val="24"/>
          <w:lang w:val="en-US"/>
        </w:rPr>
        <w:t xml:space="preserve"> pada </w:t>
      </w:r>
      <w:proofErr w:type="spellStart"/>
      <w:r w:rsidRPr="004C719A">
        <w:rPr>
          <w:rFonts w:ascii="Times New Roman" w:eastAsia="Times New Roman" w:hAnsi="Times New Roman" w:cs="Times New Roman"/>
          <w:sz w:val="24"/>
          <w:szCs w:val="24"/>
          <w:lang w:val="en-US"/>
        </w:rPr>
        <w:t>atribut-atribut</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dikenakan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merepresentasikan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atau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mengklasifikasikan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dirinya</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masyarakat</w:t>
      </w:r>
      <w:proofErr w:type="spellEnd"/>
      <w:r w:rsidR="0063151F">
        <w:rPr>
          <w:rFonts w:ascii="Times New Roman" w:eastAsia="Times New Roman" w:hAnsi="Times New Roman" w:cs="Times New Roman"/>
          <w:sz w:val="24"/>
          <w:szCs w:val="24"/>
          <w:lang w:val="en-US"/>
        </w:rPr>
        <w:t>,</w:t>
      </w:r>
      <w:r w:rsidRPr="004C719A">
        <w:rPr>
          <w:rFonts w:ascii="Times New Roman" w:eastAsia="Times New Roman" w:hAnsi="Times New Roman" w:cs="Times New Roman"/>
          <w:sz w:val="24"/>
          <w:szCs w:val="24"/>
          <w:lang w:val="en-US"/>
        </w:rPr>
        <w:t xml:space="preserve"> </w:t>
      </w:r>
      <w:proofErr w:type="spellStart"/>
      <w:r w:rsidR="0063151F">
        <w:rPr>
          <w:rFonts w:ascii="Times New Roman" w:eastAsia="Times New Roman" w:hAnsi="Times New Roman" w:cs="Times New Roman"/>
          <w:sz w:val="24"/>
          <w:szCs w:val="24"/>
          <w:lang w:val="en-US"/>
        </w:rPr>
        <w:t>namun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lebih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jauh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daripada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menyentuh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aspek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idiologis</w:t>
      </w:r>
      <w:proofErr w:type="spellEnd"/>
      <w:r w:rsidR="0063151F">
        <w:rPr>
          <w:rFonts w:ascii="Times New Roman" w:eastAsia="Times New Roman" w:hAnsi="Times New Roman" w:cs="Times New Roman"/>
          <w:sz w:val="24"/>
          <w:szCs w:val="24"/>
          <w:lang w:val="en-US"/>
        </w:rPr>
        <w:t xml:space="preserve"> – </w:t>
      </w:r>
      <w:proofErr w:type="spellStart"/>
      <w:r w:rsidR="0063151F">
        <w:rPr>
          <w:rFonts w:ascii="Times New Roman" w:eastAsia="Times New Roman" w:hAnsi="Times New Roman" w:cs="Times New Roman"/>
          <w:sz w:val="24"/>
          <w:szCs w:val="24"/>
          <w:lang w:val="en-US"/>
        </w:rPr>
        <w:t>bisa</w:t>
      </w:r>
      <w:proofErr w:type="spellEnd"/>
      <w:r w:rsidR="0063151F">
        <w:rPr>
          <w:rFonts w:ascii="Times New Roman" w:eastAsia="Times New Roman" w:hAnsi="Times New Roman" w:cs="Times New Roman"/>
          <w:sz w:val="24"/>
          <w:szCs w:val="24"/>
          <w:lang w:val="en-US"/>
        </w:rPr>
        <w:t xml:space="preserve"> </w:t>
      </w:r>
      <w:proofErr w:type="spellStart"/>
      <w:r w:rsidR="0063151F">
        <w:rPr>
          <w:rFonts w:ascii="Times New Roman" w:eastAsia="Times New Roman" w:hAnsi="Times New Roman" w:cs="Times New Roman"/>
          <w:sz w:val="24"/>
          <w:szCs w:val="24"/>
          <w:lang w:val="en-US"/>
        </w:rPr>
        <w:t>kepercayaan</w:t>
      </w:r>
      <w:proofErr w:type="spellEnd"/>
      <w:r w:rsidR="0063151F">
        <w:rPr>
          <w:rFonts w:ascii="Times New Roman" w:eastAsia="Times New Roman" w:hAnsi="Times New Roman" w:cs="Times New Roman"/>
          <w:sz w:val="24"/>
          <w:szCs w:val="24"/>
          <w:lang w:val="en-US"/>
        </w:rPr>
        <w:t xml:space="preserve">, </w:t>
      </w:r>
      <w:proofErr w:type="spellStart"/>
      <w:r w:rsidR="0063151F">
        <w:rPr>
          <w:rFonts w:ascii="Times New Roman" w:eastAsia="Times New Roman" w:hAnsi="Times New Roman" w:cs="Times New Roman"/>
          <w:sz w:val="24"/>
          <w:szCs w:val="24"/>
          <w:lang w:val="en-US"/>
        </w:rPr>
        <w:t>keyakinan</w:t>
      </w:r>
      <w:proofErr w:type="spellEnd"/>
      <w:r w:rsidR="0063151F">
        <w:rPr>
          <w:rFonts w:ascii="Times New Roman" w:eastAsia="Times New Roman" w:hAnsi="Times New Roman" w:cs="Times New Roman"/>
          <w:sz w:val="24"/>
          <w:szCs w:val="24"/>
          <w:lang w:val="en-US"/>
        </w:rPr>
        <w:t xml:space="preserve">, </w:t>
      </w:r>
      <w:proofErr w:type="spellStart"/>
      <w:r w:rsidR="0063151F">
        <w:rPr>
          <w:rFonts w:ascii="Times New Roman" w:eastAsia="Times New Roman" w:hAnsi="Times New Roman" w:cs="Times New Roman"/>
          <w:sz w:val="24"/>
          <w:szCs w:val="24"/>
          <w:lang w:val="en-US"/>
        </w:rPr>
        <w:t>moralitas</w:t>
      </w:r>
      <w:proofErr w:type="spellEnd"/>
      <w:r w:rsidR="0063151F">
        <w:rPr>
          <w:rFonts w:ascii="Times New Roman" w:eastAsia="Times New Roman" w:hAnsi="Times New Roman" w:cs="Times New Roman"/>
          <w:sz w:val="24"/>
          <w:szCs w:val="24"/>
          <w:lang w:val="en-US"/>
        </w:rPr>
        <w:t xml:space="preserve">, </w:t>
      </w:r>
      <w:proofErr w:type="spellStart"/>
      <w:r w:rsidR="0063151F">
        <w:rPr>
          <w:rFonts w:ascii="Times New Roman" w:eastAsia="Times New Roman" w:hAnsi="Times New Roman" w:cs="Times New Roman"/>
          <w:sz w:val="24"/>
          <w:szCs w:val="24"/>
          <w:lang w:val="en-US"/>
        </w:rPr>
        <w:t>nilai</w:t>
      </w:r>
      <w:proofErr w:type="spellEnd"/>
      <w:r w:rsidR="0063151F">
        <w:rPr>
          <w:rFonts w:ascii="Times New Roman" w:eastAsia="Times New Roman" w:hAnsi="Times New Roman" w:cs="Times New Roman"/>
          <w:sz w:val="24"/>
          <w:szCs w:val="24"/>
          <w:lang w:val="en-US"/>
        </w:rPr>
        <w:t xml:space="preserve">, norma </w:t>
      </w:r>
      <w:proofErr w:type="spellStart"/>
      <w:r w:rsidR="0063151F">
        <w:rPr>
          <w:rFonts w:ascii="Times New Roman" w:eastAsia="Times New Roman" w:hAnsi="Times New Roman" w:cs="Times New Roman"/>
          <w:sz w:val="24"/>
          <w:szCs w:val="24"/>
          <w:lang w:val="en-US"/>
        </w:rPr>
        <w:t>dsb</w:t>
      </w:r>
      <w:proofErr w:type="spellEnd"/>
      <w:r w:rsidR="0063151F">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agensi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subjek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masyarakat</w:t>
      </w:r>
      <w:proofErr w:type="spellEnd"/>
      <w:r w:rsidRPr="004C719A">
        <w:rPr>
          <w:rFonts w:ascii="Times New Roman" w:eastAsia="Times New Roman" w:hAnsi="Times New Roman" w:cs="Times New Roman"/>
          <w:sz w:val="24"/>
          <w:szCs w:val="24"/>
          <w:lang w:val="en-US"/>
        </w:rPr>
        <w:t xml:space="preserve"> (Zizek, 2008).</w:t>
      </w:r>
      <w:r w:rsidR="0063151F">
        <w:rPr>
          <w:rStyle w:val="FootnoteReference"/>
          <w:rFonts w:ascii="Times New Roman" w:eastAsia="Times New Roman" w:hAnsi="Times New Roman" w:cs="Times New Roman"/>
          <w:sz w:val="24"/>
          <w:szCs w:val="24"/>
          <w:lang w:val="en-US"/>
        </w:rPr>
        <w:footnoteReference w:id="13"/>
      </w:r>
      <w:r w:rsidR="0063151F">
        <w:rPr>
          <w:rFonts w:ascii="Times New Roman" w:eastAsia="Times New Roman" w:hAnsi="Times New Roman" w:cs="Times New Roman"/>
          <w:sz w:val="24"/>
          <w:szCs w:val="24"/>
          <w:lang w:val="en-US"/>
        </w:rPr>
        <w:t xml:space="preserve"> </w:t>
      </w:r>
    </w:p>
    <w:p w14:paraId="2C3A2E63" w14:textId="77777777"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
    <w:p w14:paraId="4169113E" w14:textId="77777777"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4C719A">
        <w:rPr>
          <w:rFonts w:ascii="Times New Roman" w:eastAsia="Times New Roman" w:hAnsi="Times New Roman" w:cs="Times New Roman"/>
          <w:b/>
          <w:sz w:val="24"/>
          <w:szCs w:val="24"/>
          <w:lang w:val="en-US"/>
        </w:rPr>
        <w:t>Identitas</w:t>
      </w:r>
      <w:proofErr w:type="spellEnd"/>
      <w:r w:rsidRPr="004C719A">
        <w:rPr>
          <w:rFonts w:ascii="Times New Roman" w:eastAsia="Times New Roman" w:hAnsi="Times New Roman" w:cs="Times New Roman"/>
          <w:b/>
          <w:sz w:val="24"/>
          <w:szCs w:val="24"/>
          <w:lang w:val="en-US"/>
        </w:rPr>
        <w:t xml:space="preserve"> </w:t>
      </w:r>
      <w:proofErr w:type="spellStart"/>
      <w:r w:rsidRPr="004C719A">
        <w:rPr>
          <w:rFonts w:ascii="Times New Roman" w:eastAsia="Times New Roman" w:hAnsi="Times New Roman" w:cs="Times New Roman"/>
          <w:b/>
          <w:sz w:val="24"/>
          <w:szCs w:val="24"/>
          <w:lang w:val="en-US"/>
        </w:rPr>
        <w:t>Hibrid</w:t>
      </w:r>
      <w:proofErr w:type="spellEnd"/>
      <w:r w:rsidRPr="004C719A">
        <w:rPr>
          <w:rFonts w:ascii="Times New Roman" w:eastAsia="Times New Roman" w:hAnsi="Times New Roman" w:cs="Times New Roman"/>
          <w:b/>
          <w:sz w:val="24"/>
          <w:szCs w:val="24"/>
          <w:lang w:val="en-US"/>
        </w:rPr>
        <w:t xml:space="preserve"> </w:t>
      </w:r>
      <w:proofErr w:type="spellStart"/>
      <w:r w:rsidRPr="004C719A">
        <w:rPr>
          <w:rFonts w:ascii="Times New Roman" w:eastAsia="Times New Roman" w:hAnsi="Times New Roman" w:cs="Times New Roman"/>
          <w:b/>
          <w:sz w:val="24"/>
          <w:szCs w:val="24"/>
          <w:lang w:val="en-US"/>
        </w:rPr>
        <w:t>dalam</w:t>
      </w:r>
      <w:proofErr w:type="spellEnd"/>
      <w:r w:rsidRPr="004C719A">
        <w:rPr>
          <w:rFonts w:ascii="Times New Roman" w:eastAsia="Times New Roman" w:hAnsi="Times New Roman" w:cs="Times New Roman"/>
          <w:b/>
          <w:sz w:val="24"/>
          <w:szCs w:val="24"/>
          <w:lang w:val="en-US"/>
        </w:rPr>
        <w:t xml:space="preserve"> </w:t>
      </w:r>
      <w:proofErr w:type="spellStart"/>
      <w:r w:rsidRPr="004C719A">
        <w:rPr>
          <w:rFonts w:ascii="Times New Roman" w:eastAsia="Times New Roman" w:hAnsi="Times New Roman" w:cs="Times New Roman"/>
          <w:b/>
          <w:sz w:val="24"/>
          <w:szCs w:val="24"/>
          <w:lang w:val="en-US"/>
        </w:rPr>
        <w:t>Perspektif</w:t>
      </w:r>
      <w:proofErr w:type="spellEnd"/>
      <w:r w:rsidRPr="004C719A">
        <w:rPr>
          <w:rFonts w:ascii="Times New Roman" w:eastAsia="Times New Roman" w:hAnsi="Times New Roman" w:cs="Times New Roman"/>
          <w:b/>
          <w:sz w:val="24"/>
          <w:szCs w:val="24"/>
          <w:lang w:val="en-US"/>
        </w:rPr>
        <w:t xml:space="preserve"> </w:t>
      </w:r>
      <w:proofErr w:type="spellStart"/>
      <w:r w:rsidRPr="004C719A">
        <w:rPr>
          <w:rFonts w:ascii="Times New Roman" w:eastAsia="Times New Roman" w:hAnsi="Times New Roman" w:cs="Times New Roman"/>
          <w:b/>
          <w:sz w:val="24"/>
          <w:szCs w:val="24"/>
          <w:lang w:val="en-US"/>
        </w:rPr>
        <w:t>Pascakolonial</w:t>
      </w:r>
      <w:proofErr w:type="spellEnd"/>
      <w:r w:rsidRPr="004C719A">
        <w:rPr>
          <w:rFonts w:ascii="Times New Roman" w:eastAsia="Times New Roman" w:hAnsi="Times New Roman" w:cs="Times New Roman"/>
          <w:b/>
          <w:sz w:val="24"/>
          <w:szCs w:val="24"/>
          <w:lang w:val="en-US"/>
        </w:rPr>
        <w:t xml:space="preserve"> Homi Bhabha</w:t>
      </w:r>
    </w:p>
    <w:p w14:paraId="76C74D50" w14:textId="362505A9"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4C719A">
        <w:rPr>
          <w:rFonts w:ascii="Times New Roman" w:eastAsia="Times New Roman" w:hAnsi="Times New Roman" w:cs="Times New Roman"/>
          <w:sz w:val="24"/>
          <w:szCs w:val="24"/>
          <w:lang w:val="en-US"/>
        </w:rPr>
        <w:t>Pascakolonialisme</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menyumbang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pemikiran</w:t>
      </w:r>
      <w:proofErr w:type="spellEnd"/>
      <w:r w:rsidRPr="004C719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dan</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gagasan</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cukup</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unik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terhadap</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konstruksi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masa </w:t>
      </w:r>
      <w:proofErr w:type="spellStart"/>
      <w:r w:rsidRPr="004C719A">
        <w:rPr>
          <w:rFonts w:ascii="Times New Roman" w:eastAsia="Times New Roman" w:hAnsi="Times New Roman" w:cs="Times New Roman"/>
          <w:sz w:val="24"/>
          <w:szCs w:val="24"/>
          <w:lang w:val="en-US"/>
        </w:rPr>
        <w:t>kini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Melalui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pendekatan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pascakolonial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dikaitkan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wacana-wacana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inverioritas</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superioritas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subjek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berkembang</w:t>
      </w:r>
      <w:proofErr w:type="spellEnd"/>
      <w:r w:rsidRPr="004C719A">
        <w:rPr>
          <w:rFonts w:ascii="Times New Roman" w:eastAsia="Times New Roman" w:hAnsi="Times New Roman" w:cs="Times New Roman"/>
          <w:sz w:val="24"/>
          <w:szCs w:val="24"/>
          <w:lang w:val="en-US"/>
        </w:rPr>
        <w:t xml:space="preserve"> di negara-negara </w:t>
      </w:r>
      <w:proofErr w:type="spellStart"/>
      <w:r w:rsidRPr="004C719A">
        <w:rPr>
          <w:rFonts w:ascii="Times New Roman" w:eastAsia="Times New Roman" w:hAnsi="Times New Roman" w:cs="Times New Roman"/>
          <w:sz w:val="24"/>
          <w:szCs w:val="24"/>
          <w:lang w:val="en-US"/>
        </w:rPr>
        <w:t>bekas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jajahan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Bahkan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dewasa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diskriminasi</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dominasi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terhadap</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seseorang</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berdasar</w:t>
      </w:r>
      <w:proofErr w:type="spellEnd"/>
      <w:r w:rsidRPr="004C719A">
        <w:rPr>
          <w:rFonts w:ascii="Times New Roman" w:eastAsia="Times New Roman" w:hAnsi="Times New Roman" w:cs="Times New Roman"/>
          <w:sz w:val="24"/>
          <w:szCs w:val="24"/>
          <w:lang w:val="en-US"/>
        </w:rPr>
        <w:t xml:space="preserve"> pada </w:t>
      </w:r>
      <w:proofErr w:type="spellStart"/>
      <w:r w:rsidRPr="004C719A">
        <w:rPr>
          <w:rFonts w:ascii="Times New Roman" w:eastAsia="Times New Roman" w:hAnsi="Times New Roman" w:cs="Times New Roman"/>
          <w:sz w:val="24"/>
          <w:szCs w:val="24"/>
          <w:lang w:val="en-US"/>
        </w:rPr>
        <w:t>pola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pikir</w:t>
      </w:r>
      <w:proofErr w:type="spellEnd"/>
      <w:r w:rsidRPr="004C719A">
        <w:rPr>
          <w:rFonts w:ascii="Times New Roman" w:eastAsia="Times New Roman" w:hAnsi="Times New Roman" w:cs="Times New Roman"/>
          <w:sz w:val="24"/>
          <w:szCs w:val="24"/>
          <w:lang w:val="en-US"/>
        </w:rPr>
        <w:t xml:space="preserve"> bin</w:t>
      </w:r>
      <w:r>
        <w:rPr>
          <w:rFonts w:ascii="Times New Roman" w:eastAsia="Times New Roman" w:hAnsi="Times New Roman" w:cs="Times New Roman"/>
          <w:sz w:val="24"/>
          <w:szCs w:val="24"/>
          <w:lang w:val="en-US"/>
        </w:rPr>
        <w:t>er</w:t>
      </w:r>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cenderung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mempertentangkan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antara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inverior</w:t>
      </w:r>
      <w:proofErr w:type="spellEnd"/>
      <w:r w:rsidRPr="004C719A">
        <w:rPr>
          <w:rFonts w:ascii="Times New Roman" w:eastAsia="Times New Roman" w:hAnsi="Times New Roman" w:cs="Times New Roman"/>
          <w:sz w:val="24"/>
          <w:szCs w:val="24"/>
          <w:lang w:val="en-US"/>
        </w:rPr>
        <w:t xml:space="preserve">-superior </w:t>
      </w:r>
      <w:r>
        <w:rPr>
          <w:rFonts w:ascii="Times New Roman" w:eastAsia="Times New Roman" w:hAnsi="Times New Roman" w:cs="Times New Roman"/>
          <w:sz w:val="24"/>
          <w:szCs w:val="24"/>
          <w:lang w:val="en-US"/>
        </w:rPr>
        <w:t>dan</w:t>
      </w:r>
      <w:r w:rsidRPr="004C719A">
        <w:rPr>
          <w:rFonts w:ascii="Times New Roman" w:eastAsia="Times New Roman" w:hAnsi="Times New Roman" w:cs="Times New Roman"/>
          <w:sz w:val="24"/>
          <w:szCs w:val="24"/>
          <w:lang w:val="en-US"/>
        </w:rPr>
        <w:t xml:space="preserve"> Timur-Barat </w:t>
      </w:r>
      <w:proofErr w:type="spellStart"/>
      <w:r w:rsidRPr="004C719A">
        <w:rPr>
          <w:rFonts w:ascii="Times New Roman" w:eastAsia="Times New Roman" w:hAnsi="Times New Roman" w:cs="Times New Roman"/>
          <w:sz w:val="24"/>
          <w:szCs w:val="24"/>
          <w:lang w:val="en-US"/>
        </w:rPr>
        <w:t>makin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marak</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masyarakat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Realitas</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demikian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tidak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hanya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terjadi</w:t>
      </w:r>
      <w:proofErr w:type="spellEnd"/>
      <w:r w:rsidRPr="004C719A">
        <w:rPr>
          <w:rFonts w:ascii="Times New Roman" w:eastAsia="Times New Roman" w:hAnsi="Times New Roman" w:cs="Times New Roman"/>
          <w:sz w:val="24"/>
          <w:szCs w:val="24"/>
          <w:lang w:val="en-US"/>
        </w:rPr>
        <w:t xml:space="preserve"> pada negara-negara </w:t>
      </w:r>
      <w:proofErr w:type="spellStart"/>
      <w:r w:rsidRPr="004C719A">
        <w:rPr>
          <w:rFonts w:ascii="Times New Roman" w:eastAsia="Times New Roman" w:hAnsi="Times New Roman" w:cs="Times New Roman"/>
          <w:sz w:val="24"/>
          <w:szCs w:val="24"/>
          <w:lang w:val="en-US"/>
        </w:rPr>
        <w:t>bekas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jajahan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bangsa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Eropa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namun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berlaku</w:t>
      </w:r>
      <w:proofErr w:type="spellEnd"/>
      <w:r w:rsidRPr="004C719A">
        <w:rPr>
          <w:rFonts w:ascii="Times New Roman" w:eastAsia="Times New Roman" w:hAnsi="Times New Roman" w:cs="Times New Roman"/>
          <w:sz w:val="24"/>
          <w:szCs w:val="24"/>
          <w:lang w:val="en-US"/>
        </w:rPr>
        <w:t xml:space="preserve"> juga </w:t>
      </w:r>
      <w:proofErr w:type="spellStart"/>
      <w:r w:rsidRPr="004C719A">
        <w:rPr>
          <w:rFonts w:ascii="Times New Roman" w:eastAsia="Times New Roman" w:hAnsi="Times New Roman" w:cs="Times New Roman"/>
          <w:sz w:val="24"/>
          <w:szCs w:val="24"/>
          <w:lang w:val="en-US"/>
        </w:rPr>
        <w:t>secara</w:t>
      </w:r>
      <w:proofErr w:type="spellEnd"/>
      <w:r w:rsidRPr="004C719A">
        <w:rPr>
          <w:rFonts w:ascii="Times New Roman" w:eastAsia="Times New Roman" w:hAnsi="Times New Roman" w:cs="Times New Roman"/>
          <w:sz w:val="24"/>
          <w:szCs w:val="24"/>
          <w:lang w:val="en-US"/>
        </w:rPr>
        <w:t xml:space="preserve"> global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proses </w:t>
      </w:r>
      <w:proofErr w:type="spellStart"/>
      <w:r w:rsidRPr="004C719A">
        <w:rPr>
          <w:rFonts w:ascii="Times New Roman" w:eastAsia="Times New Roman" w:hAnsi="Times New Roman" w:cs="Times New Roman"/>
          <w:sz w:val="24"/>
          <w:szCs w:val="24"/>
          <w:lang w:val="en-US"/>
        </w:rPr>
        <w:t>sosial</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interaksi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publik</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cukup</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luas</w:t>
      </w:r>
      <w:proofErr w:type="spellEnd"/>
      <w:r w:rsidRPr="004C719A">
        <w:rPr>
          <w:rFonts w:ascii="Times New Roman" w:eastAsia="Times New Roman" w:hAnsi="Times New Roman" w:cs="Times New Roman"/>
          <w:sz w:val="24"/>
          <w:szCs w:val="24"/>
          <w:lang w:val="en-US"/>
        </w:rPr>
        <w:t>.</w:t>
      </w:r>
    </w:p>
    <w:p w14:paraId="56EDF571" w14:textId="0A26E9A8"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menanggapi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wacana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demikian</w:t>
      </w:r>
      <w:proofErr w:type="spellEnd"/>
      <w:r w:rsidRPr="004C719A">
        <w:rPr>
          <w:rFonts w:ascii="Times New Roman" w:eastAsia="Times New Roman" w:hAnsi="Times New Roman" w:cs="Times New Roman"/>
          <w:sz w:val="24"/>
          <w:szCs w:val="24"/>
          <w:lang w:val="en-US"/>
        </w:rPr>
        <w:t xml:space="preserve">, Homi Bhabha – salah </w:t>
      </w:r>
      <w:proofErr w:type="spellStart"/>
      <w:r w:rsidRPr="004C719A">
        <w:rPr>
          <w:rFonts w:ascii="Times New Roman" w:eastAsia="Times New Roman" w:hAnsi="Times New Roman" w:cs="Times New Roman"/>
          <w:sz w:val="24"/>
          <w:szCs w:val="24"/>
          <w:lang w:val="en-US"/>
        </w:rPr>
        <w:t>satu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 xml:space="preserve">The Holy Trinity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kajian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pascakolonialisme</w:t>
      </w:r>
      <w:proofErr w:type="spellEnd"/>
      <w:r w:rsidRPr="004C719A">
        <w:rPr>
          <w:rFonts w:ascii="Times New Roman" w:eastAsia="Times New Roman" w:hAnsi="Times New Roman" w:cs="Times New Roman"/>
          <w:sz w:val="24"/>
          <w:szCs w:val="24"/>
          <w:lang w:val="en-US"/>
        </w:rPr>
        <w:t xml:space="preserve"> – </w:t>
      </w:r>
      <w:proofErr w:type="spellStart"/>
      <w:r w:rsidRPr="004C719A">
        <w:rPr>
          <w:rFonts w:ascii="Times New Roman" w:eastAsia="Times New Roman" w:hAnsi="Times New Roman" w:cs="Times New Roman"/>
          <w:sz w:val="24"/>
          <w:szCs w:val="24"/>
          <w:lang w:val="en-US"/>
        </w:rPr>
        <w:t>merumuskan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sebuah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konsep</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tentang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hibrid</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sz w:val="24"/>
          <w:szCs w:val="24"/>
          <w:lang w:val="en-US"/>
        </w:rPr>
        <w:lastRenderedPageBreak/>
        <w:t xml:space="preserve">Di </w:t>
      </w:r>
      <w:proofErr w:type="spellStart"/>
      <w:r w:rsidRPr="004C719A">
        <w:rPr>
          <w:rFonts w:ascii="Times New Roman" w:eastAsia="Times New Roman" w:hAnsi="Times New Roman" w:cs="Times New Roman"/>
          <w:sz w:val="24"/>
          <w:szCs w:val="24"/>
          <w:lang w:val="en-US"/>
        </w:rPr>
        <w:t>antara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berbagai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macam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konsep</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dia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kembangkan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seperti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i/>
          <w:sz w:val="24"/>
          <w:szCs w:val="24"/>
          <w:lang w:val="en-US"/>
        </w:rPr>
        <w:t>mimikri</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i/>
          <w:sz w:val="24"/>
          <w:szCs w:val="24"/>
          <w:lang w:val="en-US"/>
        </w:rPr>
        <w:t>ambivalensi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konsepsi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atau</w:t>
      </w:r>
      <w:proofErr w:type="spellEnd"/>
      <w:r w:rsidRPr="004C719A">
        <w:rPr>
          <w:rFonts w:ascii="Times New Roman" w:eastAsia="Times New Roman" w:hAnsi="Times New Roman" w:cs="Times New Roman"/>
          <w:sz w:val="24"/>
          <w:szCs w:val="24"/>
          <w:lang w:val="en-US"/>
        </w:rPr>
        <w:t xml:space="preserve"> ide </w:t>
      </w:r>
      <w:proofErr w:type="spellStart"/>
      <w:r w:rsidRPr="004C719A">
        <w:rPr>
          <w:rFonts w:ascii="Times New Roman" w:eastAsia="Times New Roman" w:hAnsi="Times New Roman" w:cs="Times New Roman"/>
          <w:i/>
          <w:sz w:val="24"/>
          <w:szCs w:val="24"/>
          <w:lang w:val="en-US"/>
        </w:rPr>
        <w:t>hibriditas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Bhabha </w:t>
      </w:r>
      <w:proofErr w:type="spellStart"/>
      <w:r w:rsidRPr="004C719A">
        <w:rPr>
          <w:rFonts w:ascii="Times New Roman" w:eastAsia="Times New Roman" w:hAnsi="Times New Roman" w:cs="Times New Roman"/>
          <w:sz w:val="24"/>
          <w:szCs w:val="24"/>
          <w:lang w:val="en-US"/>
        </w:rPr>
        <w:t>merupakan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gagasan</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masih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menarik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didiskusikan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hingga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saat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 xml:space="preserve">. Ide </w:t>
      </w:r>
      <w:proofErr w:type="spellStart"/>
      <w:r w:rsidRPr="004C719A">
        <w:rPr>
          <w:rFonts w:ascii="Times New Roman" w:eastAsia="Times New Roman" w:hAnsi="Times New Roman" w:cs="Times New Roman"/>
          <w:sz w:val="24"/>
          <w:szCs w:val="24"/>
          <w:lang w:val="en-US"/>
        </w:rPr>
        <w:t>hibriditas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Bhabha </w:t>
      </w:r>
      <w:proofErr w:type="spellStart"/>
      <w:r w:rsidRPr="004C719A">
        <w:rPr>
          <w:rFonts w:ascii="Times New Roman" w:eastAsia="Times New Roman" w:hAnsi="Times New Roman" w:cs="Times New Roman"/>
          <w:sz w:val="24"/>
          <w:szCs w:val="24"/>
          <w:lang w:val="en-US"/>
        </w:rPr>
        <w:t>dapat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ditemukan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jelas</w:t>
      </w:r>
      <w:proofErr w:type="spellEnd"/>
      <w:r w:rsidRPr="004C719A">
        <w:rPr>
          <w:rFonts w:ascii="Times New Roman" w:eastAsia="Times New Roman" w:hAnsi="Times New Roman" w:cs="Times New Roman"/>
          <w:sz w:val="24"/>
          <w:szCs w:val="24"/>
          <w:lang w:val="en-US"/>
        </w:rPr>
        <w:t xml:space="preserve"> pada </w:t>
      </w:r>
      <w:proofErr w:type="spellStart"/>
      <w:r w:rsidRPr="004C719A">
        <w:rPr>
          <w:rFonts w:ascii="Times New Roman" w:eastAsia="Times New Roman" w:hAnsi="Times New Roman" w:cs="Times New Roman"/>
          <w:sz w:val="24"/>
          <w:szCs w:val="24"/>
          <w:lang w:val="en-US"/>
        </w:rPr>
        <w:t>karyanya</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The Location of Culture</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karya</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disebut</w:t>
      </w:r>
      <w:proofErr w:type="spellEnd"/>
      <w:r w:rsidRPr="004C719A">
        <w:rPr>
          <w:rFonts w:ascii="Times New Roman" w:eastAsia="Times New Roman" w:hAnsi="Times New Roman" w:cs="Times New Roman"/>
          <w:sz w:val="24"/>
          <w:szCs w:val="24"/>
          <w:lang w:val="en-US"/>
        </w:rPr>
        <w:t xml:space="preserve"> oleh Mrinalini Greedharry (2008) </w:t>
      </w:r>
      <w:proofErr w:type="spellStart"/>
      <w:r w:rsidRPr="004C719A">
        <w:rPr>
          <w:rFonts w:ascii="Times New Roman" w:eastAsia="Times New Roman" w:hAnsi="Times New Roman" w:cs="Times New Roman"/>
          <w:sz w:val="24"/>
          <w:szCs w:val="24"/>
          <w:lang w:val="en-US"/>
        </w:rPr>
        <w:t>sebagai</w:t>
      </w:r>
      <w:proofErr w:type="spellEnd"/>
      <w:r w:rsidRPr="004C719A">
        <w:rPr>
          <w:rFonts w:ascii="Times New Roman" w:eastAsia="Times New Roman" w:hAnsi="Times New Roman" w:cs="Times New Roman"/>
          <w:sz w:val="24"/>
          <w:szCs w:val="24"/>
          <w:lang w:val="en-US"/>
        </w:rPr>
        <w:t xml:space="preserve"> salah </w:t>
      </w:r>
      <w:proofErr w:type="spellStart"/>
      <w:r w:rsidRPr="004C719A">
        <w:rPr>
          <w:rFonts w:ascii="Times New Roman" w:eastAsia="Times New Roman" w:hAnsi="Times New Roman" w:cs="Times New Roman"/>
          <w:sz w:val="24"/>
          <w:szCs w:val="24"/>
          <w:lang w:val="en-US"/>
        </w:rPr>
        <w:t>satu</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foundational texts</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teori-teori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pascakolonial</w:t>
      </w:r>
      <w:proofErr w:type="spellEnd"/>
      <w:r w:rsidRPr="004C719A">
        <w:rPr>
          <w:rFonts w:ascii="Times New Roman" w:eastAsia="Times New Roman" w:hAnsi="Times New Roman" w:cs="Times New Roman"/>
          <w:sz w:val="24"/>
          <w:szCs w:val="24"/>
          <w:lang w:val="en-US"/>
        </w:rPr>
        <w:t>.</w:t>
      </w:r>
      <w:r w:rsidR="0063151F">
        <w:rPr>
          <w:rStyle w:val="FootnoteReference"/>
          <w:rFonts w:ascii="Times New Roman" w:eastAsia="Times New Roman" w:hAnsi="Times New Roman" w:cs="Times New Roman"/>
          <w:sz w:val="24"/>
          <w:szCs w:val="24"/>
          <w:lang w:val="en-US"/>
        </w:rPr>
        <w:footnoteReference w:id="14"/>
      </w:r>
    </w:p>
    <w:p w14:paraId="01EDC1CD" w14:textId="0A681800"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4C719A">
        <w:rPr>
          <w:rFonts w:ascii="Times New Roman" w:eastAsia="Times New Roman" w:hAnsi="Times New Roman" w:cs="Times New Roman"/>
          <w:sz w:val="24"/>
          <w:szCs w:val="24"/>
          <w:lang w:val="en-US"/>
        </w:rPr>
        <w:t>Mengawali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bukunya</w:t>
      </w:r>
      <w:proofErr w:type="spellEnd"/>
      <w:r w:rsidRPr="004C719A">
        <w:rPr>
          <w:rFonts w:ascii="Times New Roman" w:eastAsia="Times New Roman" w:hAnsi="Times New Roman" w:cs="Times New Roman"/>
          <w:sz w:val="24"/>
          <w:szCs w:val="24"/>
          <w:lang w:val="en-US"/>
        </w:rPr>
        <w:t xml:space="preserve">, Bhabha </w:t>
      </w:r>
      <w:proofErr w:type="spellStart"/>
      <w:r w:rsidRPr="004C719A">
        <w:rPr>
          <w:rFonts w:ascii="Times New Roman" w:eastAsia="Times New Roman" w:hAnsi="Times New Roman" w:cs="Times New Roman"/>
          <w:sz w:val="24"/>
          <w:szCs w:val="24"/>
          <w:lang w:val="en-US"/>
        </w:rPr>
        <w:t>berpendapat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bahwa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posisi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atau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pertanyaan-pertanyaan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tentang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budaya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sebaiknya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ditempatkan</w:t>
      </w:r>
      <w:proofErr w:type="spellEnd"/>
      <w:r w:rsidRPr="004C719A">
        <w:rPr>
          <w:rFonts w:ascii="Times New Roman" w:eastAsia="Times New Roman" w:hAnsi="Times New Roman" w:cs="Times New Roman"/>
          <w:sz w:val="24"/>
          <w:szCs w:val="24"/>
          <w:lang w:val="en-US"/>
        </w:rPr>
        <w:t xml:space="preserve"> pada wilayah </w:t>
      </w:r>
      <w:r w:rsidRPr="004C719A">
        <w:rPr>
          <w:rFonts w:ascii="Times New Roman" w:eastAsia="Times New Roman" w:hAnsi="Times New Roman" w:cs="Times New Roman"/>
          <w:i/>
          <w:sz w:val="24"/>
          <w:szCs w:val="24"/>
          <w:lang w:val="en-US"/>
        </w:rPr>
        <w:t>beyond</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Artinya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ihwal</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eksistensi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kebudayaan</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ada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sekarang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telah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melampaui</w:t>
      </w:r>
      <w:proofErr w:type="spellEnd"/>
      <w:r w:rsidRPr="004C719A">
        <w:rPr>
          <w:rFonts w:ascii="Times New Roman" w:eastAsia="Times New Roman" w:hAnsi="Times New Roman" w:cs="Times New Roman"/>
          <w:sz w:val="24"/>
          <w:szCs w:val="24"/>
          <w:lang w:val="en-US"/>
        </w:rPr>
        <w:t xml:space="preserve"> batas-batas </w:t>
      </w:r>
      <w:proofErr w:type="spellStart"/>
      <w:r w:rsidRPr="004C719A">
        <w:rPr>
          <w:rFonts w:ascii="Times New Roman" w:eastAsia="Times New Roman" w:hAnsi="Times New Roman" w:cs="Times New Roman"/>
          <w:sz w:val="24"/>
          <w:szCs w:val="24"/>
          <w:lang w:val="en-US"/>
        </w:rPr>
        <w:t>kemapanan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ditandai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setuatu</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berawalan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pasca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pascamodernisme</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pascakolonialisme</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pascafeminisme</w:t>
      </w:r>
      <w:proofErr w:type="spellEnd"/>
      <w:r w:rsidR="0063151F">
        <w:rPr>
          <w:rFonts w:ascii="Times New Roman" w:eastAsia="Times New Roman" w:hAnsi="Times New Roman" w:cs="Times New Roman"/>
          <w:sz w:val="24"/>
          <w:szCs w:val="24"/>
          <w:lang w:val="en-US"/>
        </w:rPr>
        <w:t xml:space="preserve">, dan </w:t>
      </w:r>
      <w:proofErr w:type="spellStart"/>
      <w:r w:rsidR="0063151F">
        <w:rPr>
          <w:rFonts w:ascii="Times New Roman" w:eastAsia="Times New Roman" w:hAnsi="Times New Roman" w:cs="Times New Roman"/>
          <w:sz w:val="24"/>
          <w:szCs w:val="24"/>
          <w:lang w:val="en-US"/>
        </w:rPr>
        <w:t>seterusnya</w:t>
      </w:r>
      <w:proofErr w:type="spellEnd"/>
      <w:r w:rsidRPr="004C719A">
        <w:rPr>
          <w:rFonts w:ascii="Times New Roman" w:eastAsia="Times New Roman" w:hAnsi="Times New Roman" w:cs="Times New Roman"/>
          <w:sz w:val="24"/>
          <w:szCs w:val="24"/>
          <w:lang w:val="en-US"/>
        </w:rPr>
        <w:t>.</w:t>
      </w:r>
      <w:r w:rsidR="0063151F">
        <w:rPr>
          <w:rStyle w:val="FootnoteReference"/>
          <w:rFonts w:ascii="Times New Roman" w:eastAsia="Times New Roman" w:hAnsi="Times New Roman" w:cs="Times New Roman"/>
          <w:sz w:val="24"/>
          <w:szCs w:val="24"/>
          <w:lang w:val="en-US"/>
        </w:rPr>
        <w:footnoteReference w:id="15"/>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Menurut</w:t>
      </w:r>
      <w:proofErr w:type="spellEnd"/>
      <w:r w:rsidRPr="004C719A">
        <w:rPr>
          <w:rFonts w:ascii="Times New Roman" w:eastAsia="Times New Roman" w:hAnsi="Times New Roman" w:cs="Times New Roman"/>
          <w:sz w:val="24"/>
          <w:szCs w:val="24"/>
          <w:lang w:val="en-US"/>
        </w:rPr>
        <w:t xml:space="preserve"> Bhabha, </w:t>
      </w:r>
      <w:r w:rsidRPr="004C719A">
        <w:rPr>
          <w:rFonts w:ascii="Times New Roman" w:eastAsia="Times New Roman" w:hAnsi="Times New Roman" w:cs="Times New Roman"/>
          <w:i/>
          <w:sz w:val="24"/>
          <w:szCs w:val="24"/>
          <w:lang w:val="en-US"/>
        </w:rPr>
        <w:t>beyond</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bukan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merupakan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sebuah</w:t>
      </w:r>
      <w:proofErr w:type="spellEnd"/>
      <w:r w:rsidRPr="004C719A">
        <w:rPr>
          <w:rFonts w:ascii="Times New Roman" w:eastAsia="Times New Roman" w:hAnsi="Times New Roman" w:cs="Times New Roman"/>
          <w:sz w:val="24"/>
          <w:szCs w:val="24"/>
          <w:lang w:val="en-US"/>
        </w:rPr>
        <w:t xml:space="preserve"> horizon </w:t>
      </w:r>
      <w:proofErr w:type="spellStart"/>
      <w:r w:rsidRPr="004C719A">
        <w:rPr>
          <w:rFonts w:ascii="Times New Roman" w:eastAsia="Times New Roman" w:hAnsi="Times New Roman" w:cs="Times New Roman"/>
          <w:sz w:val="24"/>
          <w:szCs w:val="24"/>
          <w:lang w:val="en-US"/>
        </w:rPr>
        <w:t>baru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kebudayaan</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Beyond</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pandangan</w:t>
      </w:r>
      <w:proofErr w:type="spellEnd"/>
      <w:r w:rsidRPr="004C719A">
        <w:rPr>
          <w:rFonts w:ascii="Times New Roman" w:eastAsia="Times New Roman" w:hAnsi="Times New Roman" w:cs="Times New Roman"/>
          <w:sz w:val="24"/>
          <w:szCs w:val="24"/>
          <w:lang w:val="en-US"/>
        </w:rPr>
        <w:t xml:space="preserve"> Bhabha </w:t>
      </w:r>
      <w:proofErr w:type="spellStart"/>
      <w:r w:rsidRPr="004C719A">
        <w:rPr>
          <w:rFonts w:ascii="Times New Roman" w:eastAsia="Times New Roman" w:hAnsi="Times New Roman" w:cs="Times New Roman"/>
          <w:sz w:val="24"/>
          <w:szCs w:val="24"/>
          <w:lang w:val="en-US"/>
        </w:rPr>
        <w:t>justru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berada</w:t>
      </w:r>
      <w:proofErr w:type="spellEnd"/>
      <w:r w:rsidRPr="004C719A">
        <w:rPr>
          <w:rFonts w:ascii="Times New Roman" w:eastAsia="Times New Roman" w:hAnsi="Times New Roman" w:cs="Times New Roman"/>
          <w:sz w:val="24"/>
          <w:szCs w:val="24"/>
          <w:lang w:val="en-US"/>
        </w:rPr>
        <w:t xml:space="preserve"> pada wilayah “di </w:t>
      </w:r>
      <w:proofErr w:type="spellStart"/>
      <w:r w:rsidRPr="004C719A">
        <w:rPr>
          <w:rFonts w:ascii="Times New Roman" w:eastAsia="Times New Roman" w:hAnsi="Times New Roman" w:cs="Times New Roman"/>
          <w:sz w:val="24"/>
          <w:szCs w:val="24"/>
          <w:lang w:val="en-US"/>
        </w:rPr>
        <w:t>antara</w:t>
      </w:r>
      <w:proofErr w:type="spellEnd"/>
      <w:r w:rsidRPr="004C719A">
        <w:rPr>
          <w:rFonts w:ascii="Times New Roman" w:eastAsia="Times New Roman" w:hAnsi="Times New Roman" w:cs="Times New Roman"/>
          <w:sz w:val="24"/>
          <w:szCs w:val="24"/>
          <w:lang w:val="en-US"/>
        </w:rPr>
        <w:t>” (</w:t>
      </w:r>
      <w:r w:rsidRPr="004C719A">
        <w:rPr>
          <w:rFonts w:ascii="Times New Roman" w:eastAsia="Times New Roman" w:hAnsi="Times New Roman" w:cs="Times New Roman"/>
          <w:i/>
          <w:sz w:val="24"/>
          <w:szCs w:val="24"/>
          <w:lang w:val="en-US"/>
        </w:rPr>
        <w:t>in between</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Keadaan</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in between</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merupakan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jembatan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penghubung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menyikapi</w:t>
      </w:r>
      <w:proofErr w:type="spellEnd"/>
      <w:r w:rsidRPr="004C719A">
        <w:rPr>
          <w:rFonts w:ascii="Times New Roman" w:eastAsia="Times New Roman" w:hAnsi="Times New Roman" w:cs="Times New Roman"/>
          <w:sz w:val="24"/>
          <w:szCs w:val="24"/>
          <w:lang w:val="en-US"/>
        </w:rPr>
        <w:t xml:space="preserve"> </w:t>
      </w:r>
      <w:proofErr w:type="spellStart"/>
      <w:r w:rsidR="0063151F">
        <w:rPr>
          <w:rFonts w:ascii="Times New Roman" w:eastAsia="Times New Roman" w:hAnsi="Times New Roman" w:cs="Times New Roman"/>
          <w:sz w:val="24"/>
          <w:szCs w:val="24"/>
          <w:lang w:val="en-US"/>
        </w:rPr>
        <w:t>oposisi</w:t>
      </w:r>
      <w:proofErr w:type="spellEnd"/>
      <w:r w:rsidR="0063151F">
        <w:rPr>
          <w:rFonts w:ascii="Times New Roman" w:eastAsia="Times New Roman" w:hAnsi="Times New Roman" w:cs="Times New Roman"/>
          <w:sz w:val="24"/>
          <w:szCs w:val="24"/>
          <w:lang w:val="en-US"/>
        </w:rPr>
        <w:t xml:space="preserve"> biner</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wacana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perbedaan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terpisah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entah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putih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atau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hitam</w:t>
      </w:r>
      <w:proofErr w:type="spellEnd"/>
      <w:r w:rsidRPr="004C719A">
        <w:rPr>
          <w:rFonts w:ascii="Times New Roman" w:eastAsia="Times New Roman" w:hAnsi="Times New Roman" w:cs="Times New Roman"/>
          <w:sz w:val="24"/>
          <w:szCs w:val="24"/>
          <w:lang w:val="en-US"/>
        </w:rPr>
        <w:t xml:space="preserve">, Barat </w:t>
      </w:r>
      <w:proofErr w:type="spellStart"/>
      <w:r w:rsidRPr="004C719A">
        <w:rPr>
          <w:rFonts w:ascii="Times New Roman" w:eastAsia="Times New Roman" w:hAnsi="Times New Roman" w:cs="Times New Roman"/>
          <w:sz w:val="24"/>
          <w:szCs w:val="24"/>
          <w:lang w:val="en-US"/>
        </w:rPr>
        <w:t>atau</w:t>
      </w:r>
      <w:proofErr w:type="spellEnd"/>
      <w:r w:rsidRPr="004C719A">
        <w:rPr>
          <w:rFonts w:ascii="Times New Roman" w:eastAsia="Times New Roman" w:hAnsi="Times New Roman" w:cs="Times New Roman"/>
          <w:sz w:val="24"/>
          <w:szCs w:val="24"/>
          <w:lang w:val="en-US"/>
        </w:rPr>
        <w:t xml:space="preserve"> Timur, </w:t>
      </w:r>
      <w:proofErr w:type="spellStart"/>
      <w:r w:rsidRPr="004C719A">
        <w:rPr>
          <w:rFonts w:ascii="Times New Roman" w:eastAsia="Times New Roman" w:hAnsi="Times New Roman" w:cs="Times New Roman"/>
          <w:sz w:val="24"/>
          <w:szCs w:val="24"/>
          <w:lang w:val="en-US"/>
        </w:rPr>
        <w:t>lelaki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atau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perempuan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dll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Representasi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perbedaan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tidak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boleh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terburu-buru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dilihat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sebagai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pemberian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etnis-kultural</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konstan</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fixed</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tradisi</w:t>
      </w:r>
      <w:proofErr w:type="spellEnd"/>
      <w:r w:rsidRPr="004C719A">
        <w:rPr>
          <w:rFonts w:ascii="Times New Roman" w:eastAsia="Times New Roman" w:hAnsi="Times New Roman" w:cs="Times New Roman"/>
          <w:sz w:val="24"/>
          <w:szCs w:val="24"/>
          <w:lang w:val="en-US"/>
        </w:rPr>
        <w:t>.</w:t>
      </w:r>
      <w:r w:rsidR="0063151F">
        <w:rPr>
          <w:rStyle w:val="FootnoteReference"/>
          <w:rFonts w:ascii="Times New Roman" w:eastAsia="Times New Roman" w:hAnsi="Times New Roman" w:cs="Times New Roman"/>
          <w:sz w:val="24"/>
          <w:szCs w:val="24"/>
          <w:lang w:val="en-US"/>
        </w:rPr>
        <w:footnoteReference w:id="16"/>
      </w:r>
    </w:p>
    <w:p w14:paraId="19308F78" w14:textId="77777777" w:rsid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4C719A">
        <w:rPr>
          <w:rFonts w:ascii="Times New Roman" w:eastAsia="Times New Roman" w:hAnsi="Times New Roman" w:cs="Times New Roman"/>
          <w:sz w:val="24"/>
          <w:szCs w:val="24"/>
          <w:lang w:val="en-US"/>
        </w:rPr>
        <w:t>Menurut</w:t>
      </w:r>
      <w:proofErr w:type="spellEnd"/>
      <w:r w:rsidRPr="004C719A">
        <w:rPr>
          <w:rFonts w:ascii="Times New Roman" w:eastAsia="Times New Roman" w:hAnsi="Times New Roman" w:cs="Times New Roman"/>
          <w:sz w:val="24"/>
          <w:szCs w:val="24"/>
          <w:lang w:val="en-US"/>
        </w:rPr>
        <w:t xml:space="preserve"> Bhabha, pada wilayah </w:t>
      </w:r>
      <w:r w:rsidRPr="004C719A">
        <w:rPr>
          <w:rFonts w:ascii="Times New Roman" w:eastAsia="Times New Roman" w:hAnsi="Times New Roman" w:cs="Times New Roman"/>
          <w:i/>
          <w:sz w:val="24"/>
          <w:szCs w:val="24"/>
          <w:lang w:val="en-US"/>
        </w:rPr>
        <w:t>in between</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terdapat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negosiasi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keadaan</w:t>
      </w:r>
      <w:proofErr w:type="spellEnd"/>
      <w:r w:rsidRPr="004C719A">
        <w:rPr>
          <w:rFonts w:ascii="Times New Roman" w:eastAsia="Times New Roman" w:hAnsi="Times New Roman" w:cs="Times New Roman"/>
          <w:sz w:val="24"/>
          <w:szCs w:val="24"/>
          <w:lang w:val="en-US"/>
        </w:rPr>
        <w:t xml:space="preserve"> di mana </w:t>
      </w:r>
      <w:proofErr w:type="spellStart"/>
      <w:r w:rsidRPr="004C719A">
        <w:rPr>
          <w:rFonts w:ascii="Times New Roman" w:eastAsia="Times New Roman" w:hAnsi="Times New Roman" w:cs="Times New Roman"/>
          <w:sz w:val="24"/>
          <w:szCs w:val="24"/>
          <w:lang w:val="en-US"/>
        </w:rPr>
        <w:t>subjek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terbentuk</w:t>
      </w:r>
      <w:proofErr w:type="spellEnd"/>
      <w:r w:rsidRPr="004C719A">
        <w:rPr>
          <w:rFonts w:ascii="Times New Roman" w:eastAsia="Times New Roman" w:hAnsi="Times New Roman" w:cs="Times New Roman"/>
          <w:sz w:val="24"/>
          <w:szCs w:val="24"/>
          <w:lang w:val="en-US"/>
        </w:rPr>
        <w:t xml:space="preserve">. Wilayah </w:t>
      </w:r>
      <w:r w:rsidRPr="004C719A">
        <w:rPr>
          <w:rFonts w:ascii="Times New Roman" w:eastAsia="Times New Roman" w:hAnsi="Times New Roman" w:cs="Times New Roman"/>
          <w:i/>
          <w:sz w:val="24"/>
          <w:szCs w:val="24"/>
          <w:lang w:val="en-US"/>
        </w:rPr>
        <w:t>in between</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pandangan</w:t>
      </w:r>
      <w:proofErr w:type="spellEnd"/>
      <w:r w:rsidRPr="004C719A">
        <w:rPr>
          <w:rFonts w:ascii="Times New Roman" w:eastAsia="Times New Roman" w:hAnsi="Times New Roman" w:cs="Times New Roman"/>
          <w:sz w:val="24"/>
          <w:szCs w:val="24"/>
          <w:lang w:val="en-US"/>
        </w:rPr>
        <w:t xml:space="preserve"> Bhabha </w:t>
      </w:r>
      <w:proofErr w:type="spellStart"/>
      <w:r w:rsidRPr="004C719A">
        <w:rPr>
          <w:rFonts w:ascii="Times New Roman" w:eastAsia="Times New Roman" w:hAnsi="Times New Roman" w:cs="Times New Roman"/>
          <w:sz w:val="24"/>
          <w:szCs w:val="24"/>
          <w:lang w:val="en-US"/>
        </w:rPr>
        <w:t>diandaikan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sebagai</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liminal space</w:t>
      </w:r>
      <w:r w:rsidRPr="004C719A">
        <w:rPr>
          <w:rFonts w:ascii="Times New Roman" w:eastAsia="Times New Roman" w:hAnsi="Times New Roman" w:cs="Times New Roman"/>
          <w:sz w:val="24"/>
          <w:szCs w:val="24"/>
          <w:lang w:val="en-US"/>
        </w:rPr>
        <w:t xml:space="preserve">, di mana </w:t>
      </w:r>
      <w:proofErr w:type="spellStart"/>
      <w:r w:rsidRPr="004C719A">
        <w:rPr>
          <w:rFonts w:ascii="Times New Roman" w:eastAsia="Times New Roman" w:hAnsi="Times New Roman" w:cs="Times New Roman"/>
          <w:sz w:val="24"/>
          <w:szCs w:val="24"/>
          <w:lang w:val="en-US"/>
        </w:rPr>
        <w:t>subjek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mengalami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dinamika</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dialektis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memperjelas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gagasan</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in between</w:t>
      </w:r>
      <w:r w:rsidRPr="004C719A">
        <w:rPr>
          <w:rFonts w:ascii="Times New Roman" w:eastAsia="Times New Roman" w:hAnsi="Times New Roman" w:cs="Times New Roman"/>
          <w:sz w:val="24"/>
          <w:szCs w:val="24"/>
          <w:lang w:val="en-US"/>
        </w:rPr>
        <w:t xml:space="preserve">, Bhabha </w:t>
      </w:r>
      <w:proofErr w:type="spellStart"/>
      <w:r w:rsidRPr="004C719A">
        <w:rPr>
          <w:rFonts w:ascii="Times New Roman" w:eastAsia="Times New Roman" w:hAnsi="Times New Roman" w:cs="Times New Roman"/>
          <w:sz w:val="24"/>
          <w:szCs w:val="24"/>
          <w:lang w:val="en-US"/>
        </w:rPr>
        <w:t>menggunakan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metafor</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arsitektur</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The Institute of Contemporary Art</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milik</w:t>
      </w:r>
      <w:proofErr w:type="spellEnd"/>
      <w:r w:rsidRPr="004C719A">
        <w:rPr>
          <w:rFonts w:ascii="Times New Roman" w:eastAsia="Times New Roman" w:hAnsi="Times New Roman" w:cs="Times New Roman"/>
          <w:sz w:val="24"/>
          <w:szCs w:val="24"/>
          <w:lang w:val="en-US"/>
        </w:rPr>
        <w:t xml:space="preserve"> Renee Green. </w:t>
      </w:r>
      <w:proofErr w:type="spellStart"/>
      <w:r w:rsidRPr="004C719A">
        <w:rPr>
          <w:rFonts w:ascii="Times New Roman" w:eastAsia="Times New Roman" w:hAnsi="Times New Roman" w:cs="Times New Roman"/>
          <w:sz w:val="24"/>
          <w:szCs w:val="24"/>
          <w:lang w:val="en-US"/>
        </w:rPr>
        <w:t>Singkatnya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kutipan</w:t>
      </w:r>
      <w:proofErr w:type="spellEnd"/>
      <w:r w:rsidRPr="004C719A">
        <w:rPr>
          <w:rFonts w:ascii="Times New Roman" w:eastAsia="Times New Roman" w:hAnsi="Times New Roman" w:cs="Times New Roman"/>
          <w:sz w:val="24"/>
          <w:szCs w:val="24"/>
          <w:lang w:val="en-US"/>
        </w:rPr>
        <w:t xml:space="preserve"> Bhabha </w:t>
      </w:r>
      <w:proofErr w:type="spellStart"/>
      <w:r w:rsidRPr="004C719A">
        <w:rPr>
          <w:rFonts w:ascii="Times New Roman" w:eastAsia="Times New Roman" w:hAnsi="Times New Roman" w:cs="Times New Roman"/>
          <w:sz w:val="24"/>
          <w:szCs w:val="24"/>
          <w:lang w:val="en-US"/>
        </w:rPr>
        <w:t>terhadap</w:t>
      </w:r>
      <w:proofErr w:type="spellEnd"/>
      <w:r w:rsidRPr="004C719A">
        <w:rPr>
          <w:rFonts w:ascii="Times New Roman" w:eastAsia="Times New Roman" w:hAnsi="Times New Roman" w:cs="Times New Roman"/>
          <w:sz w:val="24"/>
          <w:szCs w:val="24"/>
          <w:lang w:val="en-US"/>
        </w:rPr>
        <w:t xml:space="preserve"> Green </w:t>
      </w:r>
      <w:proofErr w:type="spellStart"/>
      <w:r w:rsidRPr="004C719A">
        <w:rPr>
          <w:rFonts w:ascii="Times New Roman" w:eastAsia="Times New Roman" w:hAnsi="Times New Roman" w:cs="Times New Roman"/>
          <w:sz w:val="24"/>
          <w:szCs w:val="24"/>
          <w:lang w:val="en-US"/>
        </w:rPr>
        <w:t>menjelaskan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tentang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keadaan</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in between</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ialah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ruang</w:t>
      </w:r>
      <w:proofErr w:type="spellEnd"/>
      <w:r w:rsidRPr="004C719A">
        <w:rPr>
          <w:rFonts w:ascii="Times New Roman" w:eastAsia="Times New Roman" w:hAnsi="Times New Roman" w:cs="Times New Roman"/>
          <w:sz w:val="24"/>
          <w:szCs w:val="24"/>
          <w:lang w:val="en-US"/>
        </w:rPr>
        <w:t xml:space="preserve"> liminal, </w:t>
      </w:r>
      <w:proofErr w:type="spellStart"/>
      <w:r w:rsidRPr="004C719A">
        <w:rPr>
          <w:rFonts w:ascii="Times New Roman" w:eastAsia="Times New Roman" w:hAnsi="Times New Roman" w:cs="Times New Roman"/>
          <w:sz w:val="24"/>
          <w:szCs w:val="24"/>
          <w:lang w:val="en-US"/>
        </w:rPr>
        <w:t>berada</w:t>
      </w:r>
      <w:proofErr w:type="spellEnd"/>
      <w:r w:rsidRPr="004C719A">
        <w:rPr>
          <w:rFonts w:ascii="Times New Roman" w:eastAsia="Times New Roman" w:hAnsi="Times New Roman" w:cs="Times New Roman"/>
          <w:sz w:val="24"/>
          <w:szCs w:val="24"/>
          <w:lang w:val="en-US"/>
        </w:rPr>
        <w:t xml:space="preserve"> pada </w:t>
      </w:r>
      <w:proofErr w:type="spellStart"/>
      <w:r w:rsidRPr="004C719A">
        <w:rPr>
          <w:rFonts w:ascii="Times New Roman" w:eastAsia="Times New Roman" w:hAnsi="Times New Roman" w:cs="Times New Roman"/>
          <w:sz w:val="24"/>
          <w:szCs w:val="24"/>
          <w:lang w:val="en-US"/>
        </w:rPr>
        <w:t>tangga</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menghubungkan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antara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lantai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atas</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bawah</w:t>
      </w:r>
      <w:proofErr w:type="spellEnd"/>
      <w:r w:rsidRPr="004C719A">
        <w:rPr>
          <w:rFonts w:ascii="Times New Roman" w:eastAsia="Times New Roman" w:hAnsi="Times New Roman" w:cs="Times New Roman"/>
          <w:sz w:val="24"/>
          <w:szCs w:val="24"/>
          <w:lang w:val="en-US"/>
        </w:rPr>
        <w:t xml:space="preserve">. Bhabha </w:t>
      </w:r>
      <w:proofErr w:type="spellStart"/>
      <w:r w:rsidRPr="004C719A">
        <w:rPr>
          <w:rFonts w:ascii="Times New Roman" w:eastAsia="Times New Roman" w:hAnsi="Times New Roman" w:cs="Times New Roman"/>
          <w:sz w:val="24"/>
          <w:szCs w:val="24"/>
          <w:lang w:val="en-US"/>
        </w:rPr>
        <w:t>menulis</w:t>
      </w:r>
      <w:proofErr w:type="spellEnd"/>
      <w:r w:rsidRPr="004C719A">
        <w:rPr>
          <w:rFonts w:ascii="Times New Roman" w:eastAsia="Times New Roman" w:hAnsi="Times New Roman" w:cs="Times New Roman"/>
          <w:sz w:val="24"/>
          <w:szCs w:val="24"/>
          <w:lang w:val="en-US"/>
        </w:rPr>
        <w:t>:</w:t>
      </w:r>
    </w:p>
    <w:p w14:paraId="6630B80C" w14:textId="77777777"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
    <w:p w14:paraId="76FCB8B2" w14:textId="7F58EE7B" w:rsidR="004C719A" w:rsidRPr="004C719A" w:rsidRDefault="004C719A" w:rsidP="00ED71A3">
      <w:pPr>
        <w:pBdr>
          <w:top w:val="nil"/>
          <w:left w:val="nil"/>
          <w:bottom w:val="nil"/>
          <w:right w:val="nil"/>
          <w:between w:val="nil"/>
        </w:pBdr>
        <w:spacing w:after="0"/>
        <w:ind w:left="567" w:right="648"/>
        <w:jc w:val="both"/>
        <w:rPr>
          <w:rFonts w:ascii="Times New Roman" w:eastAsia="Times New Roman" w:hAnsi="Times New Roman" w:cs="Times New Roman"/>
          <w:sz w:val="20"/>
          <w:szCs w:val="20"/>
          <w:lang w:val="en-US"/>
        </w:rPr>
      </w:pPr>
      <w:r w:rsidRPr="004C719A">
        <w:rPr>
          <w:rFonts w:ascii="Times New Roman" w:eastAsia="Times New Roman" w:hAnsi="Times New Roman" w:cs="Times New Roman"/>
          <w:sz w:val="20"/>
          <w:szCs w:val="20"/>
          <w:lang w:val="en-US"/>
        </w:rPr>
        <w:t>“</w:t>
      </w:r>
      <w:proofErr w:type="spellStart"/>
      <w:r w:rsidRPr="004C719A">
        <w:rPr>
          <w:rFonts w:ascii="Times New Roman" w:eastAsia="Times New Roman" w:hAnsi="Times New Roman" w:cs="Times New Roman"/>
          <w:sz w:val="20"/>
          <w:szCs w:val="20"/>
          <w:lang w:val="en-US"/>
        </w:rPr>
        <w:t>Tangga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sebagai</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ruang</w:t>
      </w:r>
      <w:proofErr w:type="spellEnd"/>
      <w:r w:rsidRPr="004C719A">
        <w:rPr>
          <w:rFonts w:ascii="Times New Roman" w:eastAsia="Times New Roman" w:hAnsi="Times New Roman" w:cs="Times New Roman"/>
          <w:sz w:val="20"/>
          <w:szCs w:val="20"/>
          <w:lang w:val="en-US"/>
        </w:rPr>
        <w:t xml:space="preserve"> liminal, di </w:t>
      </w:r>
      <w:proofErr w:type="spellStart"/>
      <w:r w:rsidRPr="004C719A">
        <w:rPr>
          <w:rFonts w:ascii="Times New Roman" w:eastAsia="Times New Roman" w:hAnsi="Times New Roman" w:cs="Times New Roman"/>
          <w:sz w:val="20"/>
          <w:szCs w:val="20"/>
          <w:lang w:val="en-US"/>
        </w:rPr>
        <w:t>antara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penandaan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identitas</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menjadi</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sebuah</w:t>
      </w:r>
      <w:proofErr w:type="spellEnd"/>
      <w:r w:rsidRPr="004C719A">
        <w:rPr>
          <w:rFonts w:ascii="Times New Roman" w:eastAsia="Times New Roman" w:hAnsi="Times New Roman" w:cs="Times New Roman"/>
          <w:sz w:val="20"/>
          <w:szCs w:val="20"/>
          <w:lang w:val="en-US"/>
        </w:rPr>
        <w:t xml:space="preserve"> proses </w:t>
      </w:r>
      <w:proofErr w:type="spellStart"/>
      <w:r w:rsidRPr="004C719A">
        <w:rPr>
          <w:rFonts w:ascii="Times New Roman" w:eastAsia="Times New Roman" w:hAnsi="Times New Roman" w:cs="Times New Roman"/>
          <w:sz w:val="20"/>
          <w:szCs w:val="20"/>
          <w:lang w:val="en-US"/>
        </w:rPr>
        <w:t>interaksi</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simbolik</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jaringan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pengikat</w:t>
      </w:r>
      <w:proofErr w:type="spellEnd"/>
      <w:r w:rsidRPr="004C719A">
        <w:rPr>
          <w:rFonts w:ascii="Times New Roman" w:eastAsia="Times New Roman" w:hAnsi="Times New Roman" w:cs="Times New Roman"/>
          <w:sz w:val="20"/>
          <w:szCs w:val="20"/>
          <w:lang w:val="en-US"/>
        </w:rPr>
        <w:t xml:space="preserve"> yang </w:t>
      </w:r>
      <w:proofErr w:type="spellStart"/>
      <w:r w:rsidRPr="004C719A">
        <w:rPr>
          <w:rFonts w:ascii="Times New Roman" w:eastAsia="Times New Roman" w:hAnsi="Times New Roman" w:cs="Times New Roman"/>
          <w:sz w:val="20"/>
          <w:szCs w:val="20"/>
          <w:lang w:val="en-US"/>
        </w:rPr>
        <w:t>mengkonstruksikan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perbedaan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antara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titk</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atas</w:t>
      </w:r>
      <w:proofErr w:type="spellEnd"/>
      <w:r w:rsidRPr="004C719A">
        <w:rPr>
          <w:rFonts w:ascii="Times New Roman" w:eastAsia="Times New Roman" w:hAnsi="Times New Roman" w:cs="Times New Roman"/>
          <w:sz w:val="20"/>
          <w:szCs w:val="20"/>
          <w:lang w:val="en-US"/>
        </w:rPr>
        <w:t xml:space="preserve"> dan </w:t>
      </w:r>
      <w:proofErr w:type="spellStart"/>
      <w:r w:rsidRPr="004C719A">
        <w:rPr>
          <w:rFonts w:ascii="Times New Roman" w:eastAsia="Times New Roman" w:hAnsi="Times New Roman" w:cs="Times New Roman"/>
          <w:sz w:val="20"/>
          <w:szCs w:val="20"/>
          <w:lang w:val="en-US"/>
        </w:rPr>
        <w:t>titik</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bawah</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putih</w:t>
      </w:r>
      <w:proofErr w:type="spellEnd"/>
      <w:r w:rsidRPr="004C719A">
        <w:rPr>
          <w:rFonts w:ascii="Times New Roman" w:eastAsia="Times New Roman" w:hAnsi="Times New Roman" w:cs="Times New Roman"/>
          <w:sz w:val="20"/>
          <w:szCs w:val="20"/>
          <w:lang w:val="en-US"/>
        </w:rPr>
        <w:t xml:space="preserve"> dan </w:t>
      </w:r>
      <w:proofErr w:type="spellStart"/>
      <w:r w:rsidRPr="004C719A">
        <w:rPr>
          <w:rFonts w:ascii="Times New Roman" w:eastAsia="Times New Roman" w:hAnsi="Times New Roman" w:cs="Times New Roman"/>
          <w:sz w:val="20"/>
          <w:szCs w:val="20"/>
          <w:lang w:val="en-US"/>
        </w:rPr>
        <w:t>hitam</w:t>
      </w:r>
      <w:proofErr w:type="spellEnd"/>
      <w:r w:rsidRPr="004C719A">
        <w:rPr>
          <w:rFonts w:ascii="Times New Roman" w:eastAsia="Times New Roman" w:hAnsi="Times New Roman" w:cs="Times New Roman"/>
          <w:sz w:val="20"/>
          <w:szCs w:val="20"/>
          <w:lang w:val="en-US"/>
        </w:rPr>
        <w:t xml:space="preserve">. Ruang </w:t>
      </w:r>
      <w:proofErr w:type="spellStart"/>
      <w:r w:rsidRPr="004C719A">
        <w:rPr>
          <w:rFonts w:ascii="Times New Roman" w:eastAsia="Times New Roman" w:hAnsi="Times New Roman" w:cs="Times New Roman"/>
          <w:sz w:val="20"/>
          <w:szCs w:val="20"/>
          <w:lang w:val="en-US"/>
        </w:rPr>
        <w:t>gerak</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ke</w:t>
      </w:r>
      <w:proofErr w:type="spellEnd"/>
      <w:r w:rsidRPr="004C719A">
        <w:rPr>
          <w:rFonts w:ascii="Times New Roman" w:eastAsia="Times New Roman" w:hAnsi="Times New Roman" w:cs="Times New Roman"/>
          <w:sz w:val="20"/>
          <w:szCs w:val="20"/>
          <w:lang w:val="en-US"/>
        </w:rPr>
        <w:t xml:space="preserve"> sana kemari pada </w:t>
      </w:r>
      <w:proofErr w:type="spellStart"/>
      <w:r w:rsidRPr="004C719A">
        <w:rPr>
          <w:rFonts w:ascii="Times New Roman" w:eastAsia="Times New Roman" w:hAnsi="Times New Roman" w:cs="Times New Roman"/>
          <w:sz w:val="20"/>
          <w:szCs w:val="20"/>
          <w:lang w:val="en-US"/>
        </w:rPr>
        <w:t>tangga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memungkinkan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pergerakan</w:t>
      </w:r>
      <w:proofErr w:type="spellEnd"/>
      <w:r w:rsidRPr="004C719A">
        <w:rPr>
          <w:rFonts w:ascii="Times New Roman" w:eastAsia="Times New Roman" w:hAnsi="Times New Roman" w:cs="Times New Roman"/>
          <w:sz w:val="20"/>
          <w:szCs w:val="20"/>
          <w:lang w:val="en-US"/>
        </w:rPr>
        <w:t xml:space="preserve"> dan </w:t>
      </w:r>
      <w:proofErr w:type="spellStart"/>
      <w:r w:rsidRPr="004C719A">
        <w:rPr>
          <w:rFonts w:ascii="Times New Roman" w:eastAsia="Times New Roman" w:hAnsi="Times New Roman" w:cs="Times New Roman"/>
          <w:sz w:val="20"/>
          <w:szCs w:val="20"/>
          <w:lang w:val="en-US"/>
        </w:rPr>
        <w:t>peralihan</w:t>
      </w:r>
      <w:proofErr w:type="spellEnd"/>
      <w:r w:rsidRPr="004C719A">
        <w:rPr>
          <w:rFonts w:ascii="Times New Roman" w:eastAsia="Times New Roman" w:hAnsi="Times New Roman" w:cs="Times New Roman"/>
          <w:sz w:val="20"/>
          <w:szCs w:val="20"/>
          <w:lang w:val="en-US"/>
        </w:rPr>
        <w:t xml:space="preserve"> temporal di </w:t>
      </w:r>
      <w:proofErr w:type="spellStart"/>
      <w:r w:rsidRPr="004C719A">
        <w:rPr>
          <w:rFonts w:ascii="Times New Roman" w:eastAsia="Times New Roman" w:hAnsi="Times New Roman" w:cs="Times New Roman"/>
          <w:sz w:val="20"/>
          <w:szCs w:val="20"/>
          <w:lang w:val="en-US"/>
        </w:rPr>
        <w:t>dalamnya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mencegah</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identitas</w:t>
      </w:r>
      <w:proofErr w:type="spellEnd"/>
      <w:r w:rsidRPr="004C719A">
        <w:rPr>
          <w:rFonts w:ascii="Times New Roman" w:eastAsia="Times New Roman" w:hAnsi="Times New Roman" w:cs="Times New Roman"/>
          <w:sz w:val="20"/>
          <w:szCs w:val="20"/>
          <w:lang w:val="en-US"/>
        </w:rPr>
        <w:t xml:space="preserve"> pada </w:t>
      </w:r>
      <w:proofErr w:type="spellStart"/>
      <w:r w:rsidRPr="004C719A">
        <w:rPr>
          <w:rFonts w:ascii="Times New Roman" w:eastAsia="Times New Roman" w:hAnsi="Times New Roman" w:cs="Times New Roman"/>
          <w:sz w:val="20"/>
          <w:szCs w:val="20"/>
          <w:lang w:val="en-US"/>
        </w:rPr>
        <w:t>kedua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ujungnya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untuk</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menetap</w:t>
      </w:r>
      <w:proofErr w:type="spellEnd"/>
      <w:r w:rsidRPr="004C719A">
        <w:rPr>
          <w:rFonts w:ascii="Times New Roman" w:eastAsia="Times New Roman" w:hAnsi="Times New Roman" w:cs="Times New Roman"/>
          <w:sz w:val="20"/>
          <w:szCs w:val="20"/>
          <w:lang w:val="en-US"/>
        </w:rPr>
        <w:t xml:space="preserve"> di </w:t>
      </w:r>
      <w:proofErr w:type="spellStart"/>
      <w:r w:rsidRPr="004C719A">
        <w:rPr>
          <w:rFonts w:ascii="Times New Roman" w:eastAsia="Times New Roman" w:hAnsi="Times New Roman" w:cs="Times New Roman"/>
          <w:sz w:val="20"/>
          <w:szCs w:val="20"/>
          <w:lang w:val="en-US"/>
        </w:rPr>
        <w:t>dalam</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polaritas</w:t>
      </w:r>
      <w:proofErr w:type="spellEnd"/>
      <w:r w:rsidRPr="004C719A">
        <w:rPr>
          <w:rFonts w:ascii="Times New Roman" w:eastAsia="Times New Roman" w:hAnsi="Times New Roman" w:cs="Times New Roman"/>
          <w:sz w:val="20"/>
          <w:szCs w:val="20"/>
          <w:lang w:val="en-US"/>
        </w:rPr>
        <w:t xml:space="preserve"> primordial</w:t>
      </w:r>
      <w:r w:rsidR="00641978">
        <w:rPr>
          <w:rFonts w:ascii="Times New Roman" w:eastAsia="Times New Roman" w:hAnsi="Times New Roman" w:cs="Times New Roman"/>
          <w:sz w:val="20"/>
          <w:szCs w:val="20"/>
          <w:lang w:val="en-US"/>
        </w:rPr>
        <w:t xml:space="preserve"> (tr. Pen)</w:t>
      </w:r>
      <w:r w:rsidRPr="004C719A">
        <w:rPr>
          <w:rFonts w:ascii="Times New Roman" w:eastAsia="Times New Roman" w:hAnsi="Times New Roman" w:cs="Times New Roman"/>
          <w:sz w:val="20"/>
          <w:szCs w:val="20"/>
          <w:lang w:val="en-US"/>
        </w:rPr>
        <w:t>.”</w:t>
      </w:r>
      <w:r>
        <w:rPr>
          <w:rStyle w:val="FootnoteReference"/>
          <w:rFonts w:ascii="Times New Roman" w:eastAsia="Times New Roman" w:hAnsi="Times New Roman" w:cs="Times New Roman"/>
          <w:sz w:val="20"/>
          <w:szCs w:val="20"/>
          <w:lang w:val="en-US"/>
        </w:rPr>
        <w:footnoteReference w:id="17"/>
      </w:r>
    </w:p>
    <w:p w14:paraId="1981EC6D" w14:textId="77777777" w:rsidR="004C719A" w:rsidRPr="004C719A" w:rsidRDefault="004C719A" w:rsidP="004C719A">
      <w:pPr>
        <w:pBdr>
          <w:top w:val="nil"/>
          <w:left w:val="nil"/>
          <w:bottom w:val="nil"/>
          <w:right w:val="nil"/>
          <w:between w:val="nil"/>
        </w:pBdr>
        <w:spacing w:after="0"/>
        <w:ind w:left="567" w:right="648"/>
        <w:jc w:val="both"/>
        <w:rPr>
          <w:rFonts w:ascii="Times New Roman" w:eastAsia="Times New Roman" w:hAnsi="Times New Roman" w:cs="Times New Roman"/>
          <w:sz w:val="24"/>
          <w:szCs w:val="24"/>
          <w:lang w:val="en-US"/>
        </w:rPr>
      </w:pPr>
    </w:p>
    <w:p w14:paraId="58468E28" w14:textId="24BD0752"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r w:rsidRPr="004C719A">
        <w:rPr>
          <w:rFonts w:ascii="Times New Roman" w:eastAsia="Times New Roman" w:hAnsi="Times New Roman" w:cs="Times New Roman"/>
          <w:sz w:val="24"/>
          <w:szCs w:val="24"/>
          <w:lang w:val="en-US"/>
        </w:rPr>
        <w:t xml:space="preserve">Dari </w:t>
      </w:r>
      <w:proofErr w:type="spellStart"/>
      <w:r w:rsidRPr="004C719A">
        <w:rPr>
          <w:rFonts w:ascii="Times New Roman" w:eastAsia="Times New Roman" w:hAnsi="Times New Roman" w:cs="Times New Roman"/>
          <w:sz w:val="24"/>
          <w:szCs w:val="24"/>
          <w:lang w:val="en-US"/>
        </w:rPr>
        <w:t>sini</w:t>
      </w:r>
      <w:proofErr w:type="spellEnd"/>
      <w:r w:rsidRPr="004C719A">
        <w:rPr>
          <w:rFonts w:ascii="Times New Roman" w:eastAsia="Times New Roman" w:hAnsi="Times New Roman" w:cs="Times New Roman"/>
          <w:sz w:val="24"/>
          <w:szCs w:val="24"/>
          <w:lang w:val="en-US"/>
        </w:rPr>
        <w:t xml:space="preserve"> Bhabha </w:t>
      </w:r>
      <w:proofErr w:type="spellStart"/>
      <w:r w:rsidRPr="004C719A">
        <w:rPr>
          <w:rFonts w:ascii="Times New Roman" w:eastAsia="Times New Roman" w:hAnsi="Times New Roman" w:cs="Times New Roman"/>
          <w:sz w:val="24"/>
          <w:szCs w:val="24"/>
          <w:lang w:val="en-US"/>
        </w:rPr>
        <w:t>ingin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menjelaskan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bahwa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keberadaan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sejatinya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merupakan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interaksi</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dinamis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ruang</w:t>
      </w:r>
      <w:proofErr w:type="spellEnd"/>
      <w:r w:rsidRPr="004C719A">
        <w:rPr>
          <w:rFonts w:ascii="Times New Roman" w:eastAsia="Times New Roman" w:hAnsi="Times New Roman" w:cs="Times New Roman"/>
          <w:sz w:val="24"/>
          <w:szCs w:val="24"/>
          <w:lang w:val="en-US"/>
        </w:rPr>
        <w:t xml:space="preserve"> liminal </w:t>
      </w:r>
      <w:proofErr w:type="spellStart"/>
      <w:r w:rsidRPr="004C719A">
        <w:rPr>
          <w:rFonts w:ascii="Times New Roman" w:eastAsia="Times New Roman" w:hAnsi="Times New Roman" w:cs="Times New Roman"/>
          <w:sz w:val="24"/>
          <w:szCs w:val="24"/>
          <w:lang w:val="en-US"/>
        </w:rPr>
        <w:t>antara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ujung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atas</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ujung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bawah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tangga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tidak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bergerak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saja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atau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bawah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saja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tidak</w:t>
      </w:r>
      <w:proofErr w:type="spellEnd"/>
      <w:r w:rsidRPr="004C719A">
        <w:rPr>
          <w:rFonts w:ascii="Times New Roman" w:eastAsia="Times New Roman" w:hAnsi="Times New Roman" w:cs="Times New Roman"/>
          <w:sz w:val="24"/>
          <w:szCs w:val="24"/>
          <w:lang w:val="en-US"/>
        </w:rPr>
        <w:t xml:space="preserve"> juga </w:t>
      </w:r>
      <w:proofErr w:type="spellStart"/>
      <w:r w:rsidRPr="004C719A">
        <w:rPr>
          <w:rFonts w:ascii="Times New Roman" w:eastAsia="Times New Roman" w:hAnsi="Times New Roman" w:cs="Times New Roman"/>
          <w:sz w:val="24"/>
          <w:szCs w:val="24"/>
          <w:lang w:val="en-US"/>
        </w:rPr>
        <w:t>berada</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titik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atau</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titik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bawah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saja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Artinya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pandangan</w:t>
      </w:r>
      <w:proofErr w:type="spellEnd"/>
      <w:r w:rsidRPr="004C719A">
        <w:rPr>
          <w:rFonts w:ascii="Times New Roman" w:eastAsia="Times New Roman" w:hAnsi="Times New Roman" w:cs="Times New Roman"/>
          <w:sz w:val="24"/>
          <w:szCs w:val="24"/>
          <w:lang w:val="en-US"/>
        </w:rPr>
        <w:t xml:space="preserve"> Bhabha </w:t>
      </w:r>
      <w:proofErr w:type="spellStart"/>
      <w:r w:rsidRPr="004C719A">
        <w:rPr>
          <w:rFonts w:ascii="Times New Roman" w:eastAsia="Times New Roman" w:hAnsi="Times New Roman" w:cs="Times New Roman"/>
          <w:sz w:val="24"/>
          <w:szCs w:val="24"/>
          <w:lang w:val="en-US"/>
        </w:rPr>
        <w:t>bukan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merupakan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sesuatu</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murni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atau</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fixed</w:t>
      </w:r>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pergerakannya</w:t>
      </w:r>
      <w:proofErr w:type="spellEnd"/>
      <w:r w:rsidRPr="004C719A">
        <w:rPr>
          <w:rFonts w:ascii="Times New Roman" w:eastAsia="Times New Roman" w:hAnsi="Times New Roman" w:cs="Times New Roman"/>
          <w:sz w:val="24"/>
          <w:szCs w:val="24"/>
          <w:lang w:val="en-US"/>
        </w:rPr>
        <w:t xml:space="preserve"> statis, </w:t>
      </w:r>
      <w:proofErr w:type="spellStart"/>
      <w:r w:rsidRPr="004C719A">
        <w:rPr>
          <w:rFonts w:ascii="Times New Roman" w:eastAsia="Times New Roman" w:hAnsi="Times New Roman" w:cs="Times New Roman"/>
          <w:sz w:val="24"/>
          <w:szCs w:val="24"/>
          <w:lang w:val="en-US"/>
        </w:rPr>
        <w:t>melainkan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dinamis</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dialektis</w:t>
      </w:r>
      <w:proofErr w:type="spellEnd"/>
      <w:r w:rsidRPr="004C719A">
        <w:rPr>
          <w:rFonts w:ascii="Times New Roman" w:eastAsia="Times New Roman" w:hAnsi="Times New Roman" w:cs="Times New Roman"/>
          <w:sz w:val="24"/>
          <w:szCs w:val="24"/>
          <w:lang w:val="en-US"/>
        </w:rPr>
        <w:t xml:space="preserve">. Oleh </w:t>
      </w:r>
      <w:proofErr w:type="spellStart"/>
      <w:r w:rsidRPr="004C719A">
        <w:rPr>
          <w:rFonts w:ascii="Times New Roman" w:eastAsia="Times New Roman" w:hAnsi="Times New Roman" w:cs="Times New Roman"/>
          <w:sz w:val="24"/>
          <w:szCs w:val="24"/>
          <w:lang w:val="en-US"/>
        </w:rPr>
        <w:t>karena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itu</w:t>
      </w:r>
      <w:proofErr w:type="spellEnd"/>
      <w:r w:rsidRPr="004C719A">
        <w:rPr>
          <w:rFonts w:ascii="Times New Roman" w:eastAsia="Times New Roman" w:hAnsi="Times New Roman" w:cs="Times New Roman"/>
          <w:sz w:val="24"/>
          <w:szCs w:val="24"/>
          <w:lang w:val="en-US"/>
        </w:rPr>
        <w:t xml:space="preserve">, Bhabha </w:t>
      </w:r>
      <w:proofErr w:type="spellStart"/>
      <w:r w:rsidRPr="004C719A">
        <w:rPr>
          <w:rFonts w:ascii="Times New Roman" w:eastAsia="Times New Roman" w:hAnsi="Times New Roman" w:cs="Times New Roman"/>
          <w:sz w:val="24"/>
          <w:szCs w:val="24"/>
          <w:lang w:val="en-US"/>
        </w:rPr>
        <w:t>kemudian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menyebutkan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bahwa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merupakan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sebuah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keadaan</w:t>
      </w:r>
      <w:proofErr w:type="spellEnd"/>
      <w:r w:rsidRPr="004C719A">
        <w:rPr>
          <w:rFonts w:ascii="Times New Roman" w:eastAsia="Times New Roman" w:hAnsi="Times New Roman" w:cs="Times New Roman"/>
          <w:sz w:val="24"/>
          <w:szCs w:val="24"/>
          <w:lang w:val="en-US"/>
        </w:rPr>
        <w:t xml:space="preserve"> </w:t>
      </w:r>
      <w:r w:rsidR="00641978">
        <w:rPr>
          <w:rFonts w:ascii="Times New Roman" w:eastAsia="Times New Roman" w:hAnsi="Times New Roman" w:cs="Times New Roman"/>
          <w:sz w:val="24"/>
          <w:szCs w:val="24"/>
          <w:lang w:val="en-US"/>
        </w:rPr>
        <w:t>hybrid––</w:t>
      </w:r>
      <w:proofErr w:type="spellStart"/>
      <w:r w:rsidRPr="004C719A">
        <w:rPr>
          <w:rFonts w:ascii="Times New Roman" w:eastAsia="Times New Roman" w:hAnsi="Times New Roman" w:cs="Times New Roman"/>
          <w:sz w:val="24"/>
          <w:szCs w:val="24"/>
          <w:lang w:val="en-US"/>
        </w:rPr>
        <w:t>singkatnya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i/>
          <w:iCs/>
          <w:sz w:val="24"/>
          <w:szCs w:val="24"/>
          <w:lang w:val="en-US"/>
        </w:rPr>
        <w:t>identitas</w:t>
      </w:r>
      <w:proofErr w:type="spellEnd"/>
      <w:r w:rsidRPr="004C719A">
        <w:rPr>
          <w:rFonts w:ascii="Times New Roman" w:eastAsia="Times New Roman" w:hAnsi="Times New Roman" w:cs="Times New Roman"/>
          <w:i/>
          <w:iCs/>
          <w:sz w:val="24"/>
          <w:szCs w:val="24"/>
          <w:lang w:val="en-US"/>
        </w:rPr>
        <w:t xml:space="preserve"> </w:t>
      </w:r>
      <w:proofErr w:type="spellStart"/>
      <w:r w:rsidRPr="004C719A">
        <w:rPr>
          <w:rFonts w:ascii="Times New Roman" w:eastAsia="Times New Roman" w:hAnsi="Times New Roman" w:cs="Times New Roman"/>
          <w:i/>
          <w:iCs/>
          <w:sz w:val="24"/>
          <w:szCs w:val="24"/>
          <w:lang w:val="en-US"/>
        </w:rPr>
        <w:t>adalah</w:t>
      </w:r>
      <w:proofErr w:type="spellEnd"/>
      <w:r w:rsidRPr="004C719A">
        <w:rPr>
          <w:rFonts w:ascii="Times New Roman" w:eastAsia="Times New Roman" w:hAnsi="Times New Roman" w:cs="Times New Roman"/>
          <w:i/>
          <w:iCs/>
          <w:sz w:val="24"/>
          <w:szCs w:val="24"/>
          <w:lang w:val="en-US"/>
        </w:rPr>
        <w:t xml:space="preserve"> </w:t>
      </w:r>
      <w:proofErr w:type="spellStart"/>
      <w:r w:rsidRPr="004C719A">
        <w:rPr>
          <w:rFonts w:ascii="Times New Roman" w:eastAsia="Times New Roman" w:hAnsi="Times New Roman" w:cs="Times New Roman"/>
          <w:i/>
          <w:iCs/>
          <w:sz w:val="24"/>
          <w:szCs w:val="24"/>
          <w:lang w:val="en-US"/>
        </w:rPr>
        <w:t>hibriditas</w:t>
      </w:r>
      <w:proofErr w:type="spellEnd"/>
      <w:r w:rsidRPr="004C719A">
        <w:rPr>
          <w:rFonts w:ascii="Times New Roman" w:eastAsia="Times New Roman" w:hAnsi="Times New Roman" w:cs="Times New Roman"/>
          <w:sz w:val="24"/>
          <w:szCs w:val="24"/>
          <w:lang w:val="en-US"/>
        </w:rPr>
        <w:t>.</w:t>
      </w:r>
    </w:p>
    <w:p w14:paraId="25C87A5C" w14:textId="1E05ED94" w:rsid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4C719A">
        <w:rPr>
          <w:rFonts w:ascii="Times New Roman" w:eastAsia="Times New Roman" w:hAnsi="Times New Roman" w:cs="Times New Roman"/>
          <w:sz w:val="24"/>
          <w:szCs w:val="24"/>
          <w:lang w:val="en-US"/>
        </w:rPr>
        <w:t>Dikarenakan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pengaruh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pemikiran-pemikiran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Eropa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seperti</w:t>
      </w:r>
      <w:proofErr w:type="spellEnd"/>
      <w:r w:rsidRPr="004C719A">
        <w:rPr>
          <w:rFonts w:ascii="Times New Roman" w:eastAsia="Times New Roman" w:hAnsi="Times New Roman" w:cs="Times New Roman"/>
          <w:sz w:val="24"/>
          <w:szCs w:val="24"/>
          <w:lang w:val="en-US"/>
        </w:rPr>
        <w:t xml:space="preserve"> </w:t>
      </w:r>
      <w:r w:rsidR="00641978">
        <w:rPr>
          <w:rFonts w:ascii="Times New Roman" w:eastAsia="Times New Roman" w:hAnsi="Times New Roman" w:cs="Times New Roman"/>
          <w:sz w:val="24"/>
          <w:szCs w:val="24"/>
          <w:lang w:val="en-US"/>
        </w:rPr>
        <w:t xml:space="preserve">Jacques </w:t>
      </w:r>
      <w:r w:rsidRPr="004C719A">
        <w:rPr>
          <w:rFonts w:ascii="Times New Roman" w:eastAsia="Times New Roman" w:hAnsi="Times New Roman" w:cs="Times New Roman"/>
          <w:sz w:val="24"/>
          <w:szCs w:val="24"/>
          <w:lang w:val="en-US"/>
        </w:rPr>
        <w:t>Derrida,</w:t>
      </w:r>
      <w:r w:rsidR="00641978">
        <w:rPr>
          <w:rFonts w:ascii="Times New Roman" w:eastAsia="Times New Roman" w:hAnsi="Times New Roman" w:cs="Times New Roman"/>
          <w:sz w:val="24"/>
          <w:szCs w:val="24"/>
          <w:lang w:val="en-US"/>
        </w:rPr>
        <w:t xml:space="preserve"> Jacques</w:t>
      </w:r>
      <w:r w:rsidRPr="004C719A">
        <w:rPr>
          <w:rFonts w:ascii="Times New Roman" w:eastAsia="Times New Roman" w:hAnsi="Times New Roman" w:cs="Times New Roman"/>
          <w:sz w:val="24"/>
          <w:szCs w:val="24"/>
          <w:lang w:val="en-US"/>
        </w:rPr>
        <w:t xml:space="preserve"> Lacan, dan </w:t>
      </w:r>
      <w:proofErr w:type="spellStart"/>
      <w:r w:rsidRPr="004C719A">
        <w:rPr>
          <w:rFonts w:ascii="Times New Roman" w:eastAsia="Times New Roman" w:hAnsi="Times New Roman" w:cs="Times New Roman"/>
          <w:sz w:val="24"/>
          <w:szCs w:val="24"/>
          <w:lang w:val="en-US"/>
        </w:rPr>
        <w:t>poststukturalisme</w:t>
      </w:r>
      <w:proofErr w:type="spellEnd"/>
      <w:r w:rsidRPr="004C719A">
        <w:rPr>
          <w:rFonts w:ascii="Times New Roman" w:eastAsia="Times New Roman" w:hAnsi="Times New Roman" w:cs="Times New Roman"/>
          <w:sz w:val="24"/>
          <w:szCs w:val="24"/>
          <w:lang w:val="en-US"/>
        </w:rPr>
        <w:t xml:space="preserve">, Bhabha </w:t>
      </w:r>
      <w:proofErr w:type="spellStart"/>
      <w:r w:rsidRPr="004C719A">
        <w:rPr>
          <w:rFonts w:ascii="Times New Roman" w:eastAsia="Times New Roman" w:hAnsi="Times New Roman" w:cs="Times New Roman"/>
          <w:sz w:val="24"/>
          <w:szCs w:val="24"/>
          <w:lang w:val="en-US"/>
        </w:rPr>
        <w:t>mengambil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posisi</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berbeda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merumuskan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kerangka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teoritisnya</w:t>
      </w:r>
      <w:proofErr w:type="spellEnd"/>
      <w:r w:rsidRPr="004C719A">
        <w:rPr>
          <w:rFonts w:ascii="Times New Roman" w:eastAsia="Times New Roman" w:hAnsi="Times New Roman" w:cs="Times New Roman"/>
          <w:sz w:val="24"/>
          <w:szCs w:val="24"/>
          <w:lang w:val="en-US"/>
        </w:rPr>
        <w:t xml:space="preserve">. Salah </w:t>
      </w:r>
      <w:proofErr w:type="spellStart"/>
      <w:r w:rsidRPr="004C719A">
        <w:rPr>
          <w:rFonts w:ascii="Times New Roman" w:eastAsia="Times New Roman" w:hAnsi="Times New Roman" w:cs="Times New Roman"/>
          <w:sz w:val="24"/>
          <w:szCs w:val="24"/>
          <w:lang w:val="en-US"/>
        </w:rPr>
        <w:t>satu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penjelasan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penting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konsep</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hibriditas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Bhabha </w:t>
      </w:r>
      <w:proofErr w:type="spellStart"/>
      <w:r w:rsidRPr="004C719A">
        <w:rPr>
          <w:rFonts w:ascii="Times New Roman" w:eastAsia="Times New Roman" w:hAnsi="Times New Roman" w:cs="Times New Roman"/>
          <w:sz w:val="24"/>
          <w:szCs w:val="24"/>
          <w:lang w:val="en-US"/>
        </w:rPr>
        <w:t>adalah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penekanannya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terhadap</w:t>
      </w:r>
      <w:proofErr w:type="spellEnd"/>
      <w:r w:rsidRPr="004C719A">
        <w:rPr>
          <w:rFonts w:ascii="Times New Roman" w:eastAsia="Times New Roman" w:hAnsi="Times New Roman" w:cs="Times New Roman"/>
          <w:sz w:val="24"/>
          <w:szCs w:val="24"/>
          <w:lang w:val="en-US"/>
        </w:rPr>
        <w:t xml:space="preserve"> proses </w:t>
      </w:r>
      <w:proofErr w:type="spellStart"/>
      <w:r w:rsidRPr="004C719A">
        <w:rPr>
          <w:rFonts w:ascii="Times New Roman" w:eastAsia="Times New Roman" w:hAnsi="Times New Roman" w:cs="Times New Roman"/>
          <w:sz w:val="24"/>
          <w:szCs w:val="24"/>
          <w:lang w:val="en-US"/>
        </w:rPr>
        <w:t>negosiasi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bukan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negasi</w:t>
      </w:r>
      <w:proofErr w:type="spellEnd"/>
      <w:r w:rsidRPr="004C719A">
        <w:rPr>
          <w:rFonts w:ascii="Times New Roman" w:eastAsia="Times New Roman" w:hAnsi="Times New Roman" w:cs="Times New Roman"/>
          <w:sz w:val="24"/>
          <w:szCs w:val="24"/>
          <w:lang w:val="en-US"/>
        </w:rPr>
        <w:t>.</w:t>
      </w:r>
      <w:r w:rsidR="00641978">
        <w:rPr>
          <w:rStyle w:val="FootnoteReference"/>
          <w:rFonts w:ascii="Times New Roman" w:eastAsia="Times New Roman" w:hAnsi="Times New Roman" w:cs="Times New Roman"/>
          <w:sz w:val="24"/>
          <w:szCs w:val="24"/>
          <w:lang w:val="en-US"/>
        </w:rPr>
        <w:footnoteReference w:id="18"/>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Temporalitas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negosiasi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menjadi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titik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tolak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tidak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menempatkan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kebenaran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sebagai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prioritas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karena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bagaimanapun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kebenaran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merupakan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entitas</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tidak</w:t>
      </w:r>
      <w:proofErr w:type="spellEnd"/>
      <w:r w:rsidRPr="004C719A">
        <w:rPr>
          <w:rFonts w:ascii="Times New Roman" w:eastAsia="Times New Roman" w:hAnsi="Times New Roman" w:cs="Times New Roman"/>
          <w:sz w:val="24"/>
          <w:szCs w:val="24"/>
          <w:lang w:val="en-US"/>
        </w:rPr>
        <w:t xml:space="preserve"> statis dan </w:t>
      </w:r>
      <w:proofErr w:type="spellStart"/>
      <w:r w:rsidRPr="004C719A">
        <w:rPr>
          <w:rFonts w:ascii="Times New Roman" w:eastAsia="Times New Roman" w:hAnsi="Times New Roman" w:cs="Times New Roman"/>
          <w:sz w:val="24"/>
          <w:szCs w:val="24"/>
          <w:lang w:val="en-US"/>
        </w:rPr>
        <w:t>dapat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dikemas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kerangka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representatif</w:t>
      </w:r>
      <w:proofErr w:type="spellEnd"/>
      <w:r w:rsidRPr="004C719A">
        <w:rPr>
          <w:rFonts w:ascii="Times New Roman" w:eastAsia="Times New Roman" w:hAnsi="Times New Roman" w:cs="Times New Roman"/>
          <w:sz w:val="24"/>
          <w:szCs w:val="24"/>
          <w:lang w:val="en-US"/>
        </w:rPr>
        <w:t xml:space="preserve">. Bhabha </w:t>
      </w:r>
      <w:proofErr w:type="spellStart"/>
      <w:r w:rsidRPr="004C719A">
        <w:rPr>
          <w:rFonts w:ascii="Times New Roman" w:eastAsia="Times New Roman" w:hAnsi="Times New Roman" w:cs="Times New Roman"/>
          <w:sz w:val="24"/>
          <w:szCs w:val="24"/>
          <w:lang w:val="en-US"/>
        </w:rPr>
        <w:t>menulis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demikian</w:t>
      </w:r>
      <w:proofErr w:type="spellEnd"/>
      <w:r w:rsidRPr="004C719A">
        <w:rPr>
          <w:rFonts w:ascii="Times New Roman" w:eastAsia="Times New Roman" w:hAnsi="Times New Roman" w:cs="Times New Roman"/>
          <w:sz w:val="24"/>
          <w:szCs w:val="24"/>
          <w:lang w:val="en-US"/>
        </w:rPr>
        <w:t>:</w:t>
      </w:r>
    </w:p>
    <w:p w14:paraId="6DAE8A90" w14:textId="77777777" w:rsidR="00641978" w:rsidRPr="004C719A" w:rsidRDefault="00641978"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
    <w:p w14:paraId="170AEF7F" w14:textId="109DC2D7" w:rsidR="004C719A" w:rsidRDefault="004C719A" w:rsidP="00ED71A3">
      <w:pPr>
        <w:pBdr>
          <w:top w:val="nil"/>
          <w:left w:val="nil"/>
          <w:bottom w:val="nil"/>
          <w:right w:val="nil"/>
          <w:between w:val="nil"/>
        </w:pBdr>
        <w:spacing w:after="0"/>
        <w:ind w:left="567" w:right="648"/>
        <w:jc w:val="both"/>
        <w:rPr>
          <w:rFonts w:ascii="Times New Roman" w:eastAsia="Times New Roman" w:hAnsi="Times New Roman" w:cs="Times New Roman"/>
          <w:sz w:val="20"/>
          <w:szCs w:val="20"/>
          <w:lang w:val="en-US"/>
        </w:rPr>
      </w:pPr>
      <w:r w:rsidRPr="004C719A">
        <w:rPr>
          <w:rFonts w:ascii="Times New Roman" w:eastAsia="Times New Roman" w:hAnsi="Times New Roman" w:cs="Times New Roman"/>
          <w:sz w:val="20"/>
          <w:szCs w:val="20"/>
          <w:lang w:val="en-US"/>
        </w:rPr>
        <w:t>“</w:t>
      </w:r>
      <w:proofErr w:type="spellStart"/>
      <w:r w:rsidRPr="004C719A">
        <w:rPr>
          <w:rFonts w:ascii="Times New Roman" w:eastAsia="Times New Roman" w:hAnsi="Times New Roman" w:cs="Times New Roman"/>
          <w:sz w:val="20"/>
          <w:szCs w:val="20"/>
          <w:lang w:val="en-US"/>
        </w:rPr>
        <w:t>Kebenaran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selalu</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ditandai</w:t>
      </w:r>
      <w:proofErr w:type="spellEnd"/>
      <w:r w:rsidRPr="004C719A">
        <w:rPr>
          <w:rFonts w:ascii="Times New Roman" w:eastAsia="Times New Roman" w:hAnsi="Times New Roman" w:cs="Times New Roman"/>
          <w:sz w:val="20"/>
          <w:szCs w:val="20"/>
          <w:lang w:val="en-US"/>
        </w:rPr>
        <w:t xml:space="preserve"> dan </w:t>
      </w:r>
      <w:proofErr w:type="spellStart"/>
      <w:r w:rsidRPr="004C719A">
        <w:rPr>
          <w:rFonts w:ascii="Times New Roman" w:eastAsia="Times New Roman" w:hAnsi="Times New Roman" w:cs="Times New Roman"/>
          <w:sz w:val="20"/>
          <w:szCs w:val="20"/>
          <w:lang w:val="en-US"/>
        </w:rPr>
        <w:t>dimaklumi</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melalui</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kemunculan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dari</w:t>
      </w:r>
      <w:proofErr w:type="spellEnd"/>
      <w:r w:rsidRPr="004C719A">
        <w:rPr>
          <w:rFonts w:ascii="Times New Roman" w:eastAsia="Times New Roman" w:hAnsi="Times New Roman" w:cs="Times New Roman"/>
          <w:sz w:val="20"/>
          <w:szCs w:val="20"/>
          <w:lang w:val="en-US"/>
        </w:rPr>
        <w:t xml:space="preserve"> proses yang </w:t>
      </w:r>
      <w:proofErr w:type="spellStart"/>
      <w:r w:rsidRPr="004C719A">
        <w:rPr>
          <w:rFonts w:ascii="Times New Roman" w:eastAsia="Times New Roman" w:hAnsi="Times New Roman" w:cs="Times New Roman"/>
          <w:sz w:val="20"/>
          <w:szCs w:val="20"/>
          <w:lang w:val="en-US"/>
        </w:rPr>
        <w:t>ambivalensi</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itu</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sendiri</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produktifitas</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makna</w:t>
      </w:r>
      <w:proofErr w:type="spellEnd"/>
      <w:r w:rsidRPr="004C719A">
        <w:rPr>
          <w:rFonts w:ascii="Times New Roman" w:eastAsia="Times New Roman" w:hAnsi="Times New Roman" w:cs="Times New Roman"/>
          <w:sz w:val="20"/>
          <w:szCs w:val="20"/>
          <w:lang w:val="en-US"/>
        </w:rPr>
        <w:t xml:space="preserve"> yang </w:t>
      </w:r>
      <w:proofErr w:type="spellStart"/>
      <w:r w:rsidRPr="004C719A">
        <w:rPr>
          <w:rFonts w:ascii="Times New Roman" w:eastAsia="Times New Roman" w:hAnsi="Times New Roman" w:cs="Times New Roman"/>
          <w:sz w:val="20"/>
          <w:szCs w:val="20"/>
          <w:lang w:val="en-US"/>
        </w:rPr>
        <w:t>membangun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kontra-pengetahuan</w:t>
      </w:r>
      <w:proofErr w:type="spellEnd"/>
      <w:r w:rsidRPr="004C719A">
        <w:rPr>
          <w:rFonts w:ascii="Times New Roman" w:eastAsia="Times New Roman" w:hAnsi="Times New Roman" w:cs="Times New Roman"/>
          <w:sz w:val="20"/>
          <w:szCs w:val="20"/>
          <w:lang w:val="en-US"/>
        </w:rPr>
        <w:t xml:space="preserve"> </w:t>
      </w:r>
      <w:r w:rsidRPr="004C719A">
        <w:rPr>
          <w:rFonts w:ascii="Times New Roman" w:eastAsia="Times New Roman" w:hAnsi="Times New Roman" w:cs="Times New Roman"/>
          <w:i/>
          <w:sz w:val="20"/>
          <w:szCs w:val="20"/>
          <w:lang w:val="en-US"/>
        </w:rPr>
        <w:t>in medias res</w:t>
      </w:r>
      <w:r w:rsidRPr="004C719A">
        <w:rPr>
          <w:rFonts w:ascii="Times New Roman" w:eastAsia="Times New Roman" w:hAnsi="Times New Roman" w:cs="Times New Roman"/>
          <w:sz w:val="20"/>
          <w:szCs w:val="20"/>
          <w:lang w:val="en-US"/>
        </w:rPr>
        <w:t xml:space="preserve">, pada </w:t>
      </w:r>
      <w:proofErr w:type="spellStart"/>
      <w:r w:rsidRPr="004C719A">
        <w:rPr>
          <w:rFonts w:ascii="Times New Roman" w:eastAsia="Times New Roman" w:hAnsi="Times New Roman" w:cs="Times New Roman"/>
          <w:sz w:val="20"/>
          <w:szCs w:val="20"/>
          <w:lang w:val="en-US"/>
        </w:rPr>
        <w:t>tindakan</w:t>
      </w:r>
      <w:proofErr w:type="spellEnd"/>
      <w:r w:rsidRPr="004C719A">
        <w:rPr>
          <w:rFonts w:ascii="Times New Roman" w:eastAsia="Times New Roman" w:hAnsi="Times New Roman" w:cs="Times New Roman"/>
          <w:sz w:val="20"/>
          <w:szCs w:val="20"/>
          <w:lang w:val="en-US"/>
        </w:rPr>
        <w:t xml:space="preserve"> yang sangat </w:t>
      </w:r>
      <w:proofErr w:type="spellStart"/>
      <w:r w:rsidRPr="004C719A">
        <w:rPr>
          <w:rFonts w:ascii="Times New Roman" w:eastAsia="Times New Roman" w:hAnsi="Times New Roman" w:cs="Times New Roman"/>
          <w:sz w:val="20"/>
          <w:szCs w:val="20"/>
          <w:lang w:val="en-US"/>
        </w:rPr>
        <w:t>agonisme</w:t>
      </w:r>
      <w:proofErr w:type="spellEnd"/>
      <w:r w:rsidRPr="004C719A">
        <w:rPr>
          <w:rFonts w:ascii="Times New Roman" w:eastAsia="Times New Roman" w:hAnsi="Times New Roman" w:cs="Times New Roman"/>
          <w:sz w:val="20"/>
          <w:szCs w:val="20"/>
          <w:lang w:val="en-US"/>
        </w:rPr>
        <w:t xml:space="preserve">, di </w:t>
      </w:r>
      <w:proofErr w:type="spellStart"/>
      <w:r w:rsidRPr="004C719A">
        <w:rPr>
          <w:rFonts w:ascii="Times New Roman" w:eastAsia="Times New Roman" w:hAnsi="Times New Roman" w:cs="Times New Roman"/>
          <w:sz w:val="20"/>
          <w:szCs w:val="20"/>
          <w:lang w:val="en-US"/>
        </w:rPr>
        <w:t>dalamnya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terdapat</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ihwal</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negosiasi</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dibandingkan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sebuah</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negasi</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dari</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elemen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oposisi</w:t>
      </w:r>
      <w:proofErr w:type="spellEnd"/>
      <w:r w:rsidRPr="004C719A">
        <w:rPr>
          <w:rFonts w:ascii="Times New Roman" w:eastAsia="Times New Roman" w:hAnsi="Times New Roman" w:cs="Times New Roman"/>
          <w:sz w:val="20"/>
          <w:szCs w:val="20"/>
          <w:lang w:val="en-US"/>
        </w:rPr>
        <w:t xml:space="preserve"> dan </w:t>
      </w:r>
      <w:proofErr w:type="spellStart"/>
      <w:r w:rsidRPr="004C719A">
        <w:rPr>
          <w:rFonts w:ascii="Times New Roman" w:eastAsia="Times New Roman" w:hAnsi="Times New Roman" w:cs="Times New Roman"/>
          <w:sz w:val="20"/>
          <w:szCs w:val="20"/>
          <w:lang w:val="en-US"/>
        </w:rPr>
        <w:t>antagonisti</w:t>
      </w:r>
      <w:r w:rsidR="0063151F" w:rsidRPr="00641978">
        <w:rPr>
          <w:rFonts w:ascii="Times New Roman" w:eastAsia="Times New Roman" w:hAnsi="Times New Roman" w:cs="Times New Roman"/>
          <w:sz w:val="20"/>
          <w:szCs w:val="20"/>
          <w:lang w:val="en-US"/>
        </w:rPr>
        <w:t>k</w:t>
      </w:r>
      <w:proofErr w:type="spellEnd"/>
      <w:r w:rsidRPr="004C719A">
        <w:rPr>
          <w:rFonts w:ascii="Times New Roman" w:eastAsia="Times New Roman" w:hAnsi="Times New Roman" w:cs="Times New Roman"/>
          <w:sz w:val="20"/>
          <w:szCs w:val="20"/>
          <w:lang w:val="en-US"/>
        </w:rPr>
        <w:t xml:space="preserve"> (tr. Pen).”</w:t>
      </w:r>
      <w:r w:rsidR="00641978" w:rsidRPr="00641978">
        <w:rPr>
          <w:rStyle w:val="FootnoteReference"/>
          <w:rFonts w:ascii="Times New Roman" w:eastAsia="Times New Roman" w:hAnsi="Times New Roman" w:cs="Times New Roman"/>
          <w:sz w:val="20"/>
          <w:szCs w:val="20"/>
          <w:lang w:val="en-US"/>
        </w:rPr>
        <w:footnoteReference w:id="19"/>
      </w:r>
    </w:p>
    <w:p w14:paraId="087AD8CB" w14:textId="77777777" w:rsidR="00641978" w:rsidRPr="004C719A" w:rsidRDefault="00641978" w:rsidP="00641978">
      <w:pPr>
        <w:pBdr>
          <w:top w:val="nil"/>
          <w:left w:val="nil"/>
          <w:bottom w:val="nil"/>
          <w:right w:val="nil"/>
          <w:between w:val="nil"/>
        </w:pBdr>
        <w:spacing w:after="0"/>
        <w:ind w:left="567" w:right="506"/>
        <w:jc w:val="both"/>
        <w:rPr>
          <w:rFonts w:ascii="Times New Roman" w:eastAsia="Times New Roman" w:hAnsi="Times New Roman" w:cs="Times New Roman"/>
          <w:sz w:val="20"/>
          <w:szCs w:val="20"/>
          <w:lang w:val="en-US"/>
        </w:rPr>
      </w:pPr>
    </w:p>
    <w:p w14:paraId="199286F9" w14:textId="61FB96D3"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4C719A">
        <w:rPr>
          <w:rFonts w:ascii="Times New Roman" w:eastAsia="Times New Roman" w:hAnsi="Times New Roman" w:cs="Times New Roman"/>
          <w:sz w:val="24"/>
          <w:szCs w:val="24"/>
          <w:lang w:val="en-US"/>
        </w:rPr>
        <w:lastRenderedPageBreak/>
        <w:t>Terlihat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jelas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bahwa</w:t>
      </w:r>
      <w:proofErr w:type="spellEnd"/>
      <w:r w:rsidRPr="004C719A">
        <w:rPr>
          <w:rFonts w:ascii="Times New Roman" w:eastAsia="Times New Roman" w:hAnsi="Times New Roman" w:cs="Times New Roman"/>
          <w:sz w:val="24"/>
          <w:szCs w:val="24"/>
          <w:lang w:val="en-US"/>
        </w:rPr>
        <w:t xml:space="preserve"> Bhabha </w:t>
      </w:r>
      <w:proofErr w:type="spellStart"/>
      <w:r w:rsidRPr="004C719A">
        <w:rPr>
          <w:rFonts w:ascii="Times New Roman" w:eastAsia="Times New Roman" w:hAnsi="Times New Roman" w:cs="Times New Roman"/>
          <w:sz w:val="24"/>
          <w:szCs w:val="24"/>
          <w:lang w:val="en-US"/>
        </w:rPr>
        <w:t>memberi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aksentuasi</w:t>
      </w:r>
      <w:proofErr w:type="spellEnd"/>
      <w:r w:rsidRPr="004C719A">
        <w:rPr>
          <w:rFonts w:ascii="Times New Roman" w:eastAsia="Times New Roman" w:hAnsi="Times New Roman" w:cs="Times New Roman"/>
          <w:sz w:val="24"/>
          <w:szCs w:val="24"/>
          <w:lang w:val="en-US"/>
        </w:rPr>
        <w:t xml:space="preserve"> pada ide </w:t>
      </w:r>
      <w:proofErr w:type="spellStart"/>
      <w:r w:rsidRPr="004C719A">
        <w:rPr>
          <w:rFonts w:ascii="Times New Roman" w:eastAsia="Times New Roman" w:hAnsi="Times New Roman" w:cs="Times New Roman"/>
          <w:sz w:val="24"/>
          <w:szCs w:val="24"/>
          <w:lang w:val="en-US"/>
        </w:rPr>
        <w:t>ambivalensi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mengelak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intervensi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maupun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desakan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hegemonik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salah </w:t>
      </w:r>
      <w:proofErr w:type="spellStart"/>
      <w:r w:rsidRPr="004C719A">
        <w:rPr>
          <w:rFonts w:ascii="Times New Roman" w:eastAsia="Times New Roman" w:hAnsi="Times New Roman" w:cs="Times New Roman"/>
          <w:sz w:val="24"/>
          <w:szCs w:val="24"/>
          <w:lang w:val="en-US"/>
        </w:rPr>
        <w:t>satu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pihak</w:t>
      </w:r>
      <w:proofErr w:type="spellEnd"/>
      <w:r w:rsidRPr="004C719A">
        <w:rPr>
          <w:rFonts w:ascii="Times New Roman" w:eastAsia="Times New Roman" w:hAnsi="Times New Roman" w:cs="Times New Roman"/>
          <w:sz w:val="24"/>
          <w:szCs w:val="24"/>
          <w:lang w:val="en-US"/>
        </w:rPr>
        <w:t xml:space="preserve">. Akan </w:t>
      </w:r>
      <w:proofErr w:type="spellStart"/>
      <w:r w:rsidRPr="004C719A">
        <w:rPr>
          <w:rFonts w:ascii="Times New Roman" w:eastAsia="Times New Roman" w:hAnsi="Times New Roman" w:cs="Times New Roman"/>
          <w:sz w:val="24"/>
          <w:szCs w:val="24"/>
          <w:lang w:val="en-US"/>
        </w:rPr>
        <w:t>tetapi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tidak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dimaksudkan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mengarah</w:t>
      </w:r>
      <w:proofErr w:type="spellEnd"/>
      <w:r w:rsidRPr="004C719A">
        <w:rPr>
          <w:rFonts w:ascii="Times New Roman" w:eastAsia="Times New Roman" w:hAnsi="Times New Roman" w:cs="Times New Roman"/>
          <w:sz w:val="24"/>
          <w:szCs w:val="24"/>
          <w:lang w:val="en-US"/>
        </w:rPr>
        <w:t xml:space="preserve"> pada </w:t>
      </w:r>
      <w:proofErr w:type="spellStart"/>
      <w:r w:rsidRPr="004C719A">
        <w:rPr>
          <w:rFonts w:ascii="Times New Roman" w:eastAsia="Times New Roman" w:hAnsi="Times New Roman" w:cs="Times New Roman"/>
          <w:sz w:val="24"/>
          <w:szCs w:val="24"/>
          <w:lang w:val="en-US"/>
        </w:rPr>
        <w:t>relativisme</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partikular</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Polarisasi</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kontradiksi</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terjadi</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ruang</w:t>
      </w:r>
      <w:proofErr w:type="spellEnd"/>
      <w:r w:rsidRPr="004C719A">
        <w:rPr>
          <w:rFonts w:ascii="Times New Roman" w:eastAsia="Times New Roman" w:hAnsi="Times New Roman" w:cs="Times New Roman"/>
          <w:sz w:val="24"/>
          <w:szCs w:val="24"/>
          <w:lang w:val="en-US"/>
        </w:rPr>
        <w:t xml:space="preserve"> liminal </w:t>
      </w:r>
      <w:proofErr w:type="spellStart"/>
      <w:r w:rsidRPr="004C719A">
        <w:rPr>
          <w:rFonts w:ascii="Times New Roman" w:eastAsia="Times New Roman" w:hAnsi="Times New Roman" w:cs="Times New Roman"/>
          <w:sz w:val="24"/>
          <w:szCs w:val="24"/>
          <w:lang w:val="en-US"/>
        </w:rPr>
        <w:t>merupakan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sebuah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negosiasi</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inheren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konfliktual</w:t>
      </w:r>
      <w:proofErr w:type="spellEnd"/>
      <w:r w:rsidRPr="004C719A">
        <w:rPr>
          <w:rFonts w:ascii="Times New Roman" w:eastAsia="Times New Roman" w:hAnsi="Times New Roman" w:cs="Times New Roman"/>
          <w:sz w:val="24"/>
          <w:szCs w:val="24"/>
          <w:lang w:val="en-US"/>
        </w:rPr>
        <w:t xml:space="preserve">. Oleh </w:t>
      </w:r>
      <w:proofErr w:type="spellStart"/>
      <w:r w:rsidRPr="004C719A">
        <w:rPr>
          <w:rFonts w:ascii="Times New Roman" w:eastAsia="Times New Roman" w:hAnsi="Times New Roman" w:cs="Times New Roman"/>
          <w:sz w:val="24"/>
          <w:szCs w:val="24"/>
          <w:lang w:val="en-US"/>
        </w:rPr>
        <w:t>karena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ambivalensi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pandangan</w:t>
      </w:r>
      <w:proofErr w:type="spellEnd"/>
      <w:r w:rsidRPr="004C719A">
        <w:rPr>
          <w:rFonts w:ascii="Times New Roman" w:eastAsia="Times New Roman" w:hAnsi="Times New Roman" w:cs="Times New Roman"/>
          <w:sz w:val="24"/>
          <w:szCs w:val="24"/>
          <w:lang w:val="en-US"/>
        </w:rPr>
        <w:t xml:space="preserve"> Bhabha </w:t>
      </w:r>
      <w:proofErr w:type="spellStart"/>
      <w:r w:rsidRPr="004C719A">
        <w:rPr>
          <w:rFonts w:ascii="Times New Roman" w:eastAsia="Times New Roman" w:hAnsi="Times New Roman" w:cs="Times New Roman"/>
          <w:sz w:val="24"/>
          <w:szCs w:val="24"/>
          <w:lang w:val="en-US"/>
        </w:rPr>
        <w:t>menunjuk</w:t>
      </w:r>
      <w:proofErr w:type="spellEnd"/>
      <w:r w:rsidRPr="004C719A">
        <w:rPr>
          <w:rFonts w:ascii="Times New Roman" w:eastAsia="Times New Roman" w:hAnsi="Times New Roman" w:cs="Times New Roman"/>
          <w:sz w:val="24"/>
          <w:szCs w:val="24"/>
          <w:lang w:val="en-US"/>
        </w:rPr>
        <w:t xml:space="preserve"> pada </w:t>
      </w:r>
      <w:proofErr w:type="spellStart"/>
      <w:r w:rsidRPr="004C719A">
        <w:rPr>
          <w:rFonts w:ascii="Times New Roman" w:eastAsia="Times New Roman" w:hAnsi="Times New Roman" w:cs="Times New Roman"/>
          <w:i/>
          <w:sz w:val="24"/>
          <w:szCs w:val="24"/>
          <w:lang w:val="en-US"/>
        </w:rPr>
        <w:t>ketidakpastian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suatu</w:t>
      </w:r>
      <w:proofErr w:type="spellEnd"/>
      <w:r w:rsidRPr="004C719A">
        <w:rPr>
          <w:rFonts w:ascii="Times New Roman" w:eastAsia="Times New Roman" w:hAnsi="Times New Roman" w:cs="Times New Roman"/>
          <w:sz w:val="24"/>
          <w:szCs w:val="24"/>
          <w:lang w:val="en-US"/>
        </w:rPr>
        <w:t xml:space="preserve"> proses yang </w:t>
      </w:r>
      <w:proofErr w:type="spellStart"/>
      <w:r w:rsidRPr="004C719A">
        <w:rPr>
          <w:rFonts w:ascii="Times New Roman" w:eastAsia="Times New Roman" w:hAnsi="Times New Roman" w:cs="Times New Roman"/>
          <w:sz w:val="24"/>
          <w:szCs w:val="24"/>
          <w:lang w:val="en-US"/>
        </w:rPr>
        <w:t>dinamis</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berkelanjutan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Aksentuasi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terhadap</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proses</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inilah</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membuat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tidak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kehilangan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dinamika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hibriditasnya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alasan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tidak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mengherankan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jika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diskursus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menurut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pandangan</w:t>
      </w:r>
      <w:proofErr w:type="spellEnd"/>
      <w:r w:rsidRPr="004C719A">
        <w:rPr>
          <w:rFonts w:ascii="Times New Roman" w:eastAsia="Times New Roman" w:hAnsi="Times New Roman" w:cs="Times New Roman"/>
          <w:sz w:val="24"/>
          <w:szCs w:val="24"/>
          <w:lang w:val="en-US"/>
        </w:rPr>
        <w:t xml:space="preserve"> Bhabha, </w:t>
      </w:r>
      <w:proofErr w:type="spellStart"/>
      <w:r w:rsidRPr="004C719A">
        <w:rPr>
          <w:rFonts w:ascii="Times New Roman" w:eastAsia="Times New Roman" w:hAnsi="Times New Roman" w:cs="Times New Roman"/>
          <w:sz w:val="24"/>
          <w:szCs w:val="24"/>
          <w:lang w:val="en-US"/>
        </w:rPr>
        <w:t>tidak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dipahami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kerangka</w:t>
      </w:r>
      <w:proofErr w:type="spellEnd"/>
      <w:r w:rsidRPr="004C719A">
        <w:rPr>
          <w:rFonts w:ascii="Times New Roman" w:eastAsia="Times New Roman" w:hAnsi="Times New Roman" w:cs="Times New Roman"/>
          <w:sz w:val="24"/>
          <w:szCs w:val="24"/>
          <w:lang w:val="en-US"/>
        </w:rPr>
        <w:t xml:space="preserve"> </w:t>
      </w:r>
      <w:r w:rsidR="00641978">
        <w:rPr>
          <w:rFonts w:ascii="Times New Roman" w:eastAsia="Times New Roman" w:hAnsi="Times New Roman" w:cs="Times New Roman"/>
          <w:sz w:val="24"/>
          <w:szCs w:val="24"/>
          <w:lang w:val="en-US"/>
        </w:rPr>
        <w:t>“</w:t>
      </w:r>
      <w:r w:rsidRPr="004C719A">
        <w:rPr>
          <w:rFonts w:ascii="Times New Roman" w:eastAsia="Times New Roman" w:hAnsi="Times New Roman" w:cs="Times New Roman"/>
          <w:i/>
          <w:sz w:val="24"/>
          <w:szCs w:val="24"/>
          <w:lang w:val="en-US"/>
        </w:rPr>
        <w:t>simple identity</w:t>
      </w:r>
      <w:r w:rsidR="00641978">
        <w:rPr>
          <w:rFonts w:ascii="Times New Roman" w:eastAsia="Times New Roman" w:hAnsi="Times New Roman" w:cs="Times New Roman"/>
          <w:iCs/>
          <w:sz w:val="24"/>
          <w:szCs w:val="24"/>
          <w:lang w:val="en-US"/>
        </w:rPr>
        <w:t>”</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tetapi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lebih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mengarah</w:t>
      </w:r>
      <w:proofErr w:type="spellEnd"/>
      <w:r w:rsidRPr="004C719A">
        <w:rPr>
          <w:rFonts w:ascii="Times New Roman" w:eastAsia="Times New Roman" w:hAnsi="Times New Roman" w:cs="Times New Roman"/>
          <w:sz w:val="24"/>
          <w:szCs w:val="24"/>
          <w:lang w:val="en-US"/>
        </w:rPr>
        <w:t xml:space="preserve"> pada </w:t>
      </w:r>
      <w:r w:rsidR="00641978">
        <w:rPr>
          <w:rFonts w:ascii="Times New Roman" w:eastAsia="Times New Roman" w:hAnsi="Times New Roman" w:cs="Times New Roman"/>
          <w:sz w:val="24"/>
          <w:szCs w:val="24"/>
          <w:lang w:val="en-US"/>
        </w:rPr>
        <w:t>“</w:t>
      </w:r>
      <w:r w:rsidRPr="004C719A">
        <w:rPr>
          <w:rFonts w:ascii="Times New Roman" w:eastAsia="Times New Roman" w:hAnsi="Times New Roman" w:cs="Times New Roman"/>
          <w:i/>
          <w:sz w:val="24"/>
          <w:szCs w:val="24"/>
          <w:lang w:val="en-US"/>
        </w:rPr>
        <w:t>the process of identification</w:t>
      </w:r>
      <w:r w:rsidRPr="004C719A">
        <w:rPr>
          <w:rFonts w:ascii="Times New Roman" w:eastAsia="Times New Roman" w:hAnsi="Times New Roman" w:cs="Times New Roman"/>
          <w:sz w:val="24"/>
          <w:szCs w:val="24"/>
          <w:lang w:val="en-US"/>
        </w:rPr>
        <w:t>.</w:t>
      </w:r>
      <w:r w:rsidR="00641978">
        <w:rPr>
          <w:rFonts w:ascii="Times New Roman" w:eastAsia="Times New Roman" w:hAnsi="Times New Roman" w:cs="Times New Roman"/>
          <w:sz w:val="24"/>
          <w:szCs w:val="24"/>
          <w:lang w:val="en-US"/>
        </w:rPr>
        <w:t>”</w:t>
      </w:r>
      <w:r w:rsidR="00641978">
        <w:rPr>
          <w:rStyle w:val="FootnoteReference"/>
          <w:rFonts w:ascii="Times New Roman" w:eastAsia="Times New Roman" w:hAnsi="Times New Roman" w:cs="Times New Roman"/>
          <w:sz w:val="24"/>
          <w:szCs w:val="24"/>
          <w:lang w:val="en-US"/>
        </w:rPr>
        <w:footnoteReference w:id="20"/>
      </w:r>
    </w:p>
    <w:p w14:paraId="2550BBE6" w14:textId="77777777" w:rsid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kerangka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pikir</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diekstraksi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Bhabha, </w:t>
      </w:r>
      <w:proofErr w:type="spellStart"/>
      <w:r w:rsidRPr="004C719A">
        <w:rPr>
          <w:rFonts w:ascii="Times New Roman" w:eastAsia="Times New Roman" w:hAnsi="Times New Roman" w:cs="Times New Roman"/>
          <w:sz w:val="24"/>
          <w:szCs w:val="24"/>
          <w:lang w:val="en-US"/>
        </w:rPr>
        <w:t>maka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ijinkan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saya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mencoba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menelaah</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menelusuri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konstruksi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w:t>
      </w:r>
      <w:proofErr w:type="spellEnd"/>
      <w:r w:rsidRPr="004C719A">
        <w:rPr>
          <w:rFonts w:ascii="Times New Roman" w:eastAsia="Times New Roman" w:hAnsi="Times New Roman" w:cs="Times New Roman"/>
          <w:sz w:val="24"/>
          <w:szCs w:val="24"/>
          <w:lang w:val="en-US"/>
        </w:rPr>
        <w:t>-Maluku-</w:t>
      </w:r>
      <w:proofErr w:type="gramStart"/>
      <w:r w:rsidRPr="004C719A">
        <w:rPr>
          <w:rFonts w:ascii="Times New Roman" w:eastAsia="Times New Roman" w:hAnsi="Times New Roman" w:cs="Times New Roman"/>
          <w:sz w:val="24"/>
          <w:szCs w:val="24"/>
          <w:lang w:val="en-US"/>
        </w:rPr>
        <w:t>an</w:t>
      </w:r>
      <w:proofErr w:type="gram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sesuai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pokok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permasalahan</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telah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diutarakan</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atas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Hipotesa</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dapat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diekstraksi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uraian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pikiran</w:t>
      </w:r>
      <w:proofErr w:type="spellEnd"/>
      <w:r w:rsidRPr="004C719A">
        <w:rPr>
          <w:rFonts w:ascii="Times New Roman" w:eastAsia="Times New Roman" w:hAnsi="Times New Roman" w:cs="Times New Roman"/>
          <w:sz w:val="24"/>
          <w:szCs w:val="24"/>
          <w:lang w:val="en-US"/>
        </w:rPr>
        <w:t xml:space="preserve"> Bhabha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ialah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tidak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ada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w:t>
      </w:r>
      <w:proofErr w:type="spellEnd"/>
      <w:r w:rsidRPr="004C719A">
        <w:rPr>
          <w:rFonts w:ascii="Times New Roman" w:eastAsia="Times New Roman" w:hAnsi="Times New Roman" w:cs="Times New Roman"/>
          <w:sz w:val="24"/>
          <w:szCs w:val="24"/>
          <w:lang w:val="en-US"/>
        </w:rPr>
        <w:t xml:space="preserve">-Maluku-an </w:t>
      </w:r>
      <w:proofErr w:type="spellStart"/>
      <w:r w:rsidRPr="004C719A">
        <w:rPr>
          <w:rFonts w:ascii="Times New Roman" w:eastAsia="Times New Roman" w:hAnsi="Times New Roman" w:cs="Times New Roman"/>
          <w:sz w:val="24"/>
          <w:szCs w:val="24"/>
          <w:lang w:val="en-US"/>
        </w:rPr>
        <w:t>murni</w:t>
      </w:r>
      <w:proofErr w:type="spellEnd"/>
      <w:r w:rsidRPr="004C719A">
        <w:rPr>
          <w:rFonts w:ascii="Times New Roman" w:eastAsia="Times New Roman" w:hAnsi="Times New Roman" w:cs="Times New Roman"/>
          <w:sz w:val="24"/>
          <w:szCs w:val="24"/>
          <w:lang w:val="en-US"/>
        </w:rPr>
        <w:t xml:space="preserve">. Dalam arti, </w:t>
      </w:r>
      <w:proofErr w:type="spellStart"/>
      <w:r w:rsidRPr="004C719A">
        <w:rPr>
          <w:rFonts w:ascii="Times New Roman" w:eastAsia="Times New Roman" w:hAnsi="Times New Roman" w:cs="Times New Roman"/>
          <w:sz w:val="24"/>
          <w:szCs w:val="24"/>
          <w:lang w:val="en-US"/>
        </w:rPr>
        <w:t>apa</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diklasifikasikan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sebagai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(orang-orang) Maluku </w:t>
      </w:r>
      <w:proofErr w:type="spellStart"/>
      <w:r w:rsidRPr="004C719A">
        <w:rPr>
          <w:rFonts w:ascii="Times New Roman" w:eastAsia="Times New Roman" w:hAnsi="Times New Roman" w:cs="Times New Roman"/>
          <w:sz w:val="24"/>
          <w:szCs w:val="24"/>
          <w:lang w:val="en-US"/>
        </w:rPr>
        <w:t>pascakolonial</w:t>
      </w:r>
      <w:proofErr w:type="spellEnd"/>
      <w:r w:rsidRPr="004C719A">
        <w:rPr>
          <w:rFonts w:ascii="Times New Roman" w:eastAsia="Times New Roman" w:hAnsi="Times New Roman" w:cs="Times New Roman"/>
          <w:sz w:val="24"/>
          <w:szCs w:val="24"/>
          <w:lang w:val="en-US"/>
        </w:rPr>
        <w:t xml:space="preserve"> pada </w:t>
      </w:r>
      <w:proofErr w:type="spellStart"/>
      <w:r w:rsidRPr="004C719A">
        <w:rPr>
          <w:rFonts w:ascii="Times New Roman" w:eastAsia="Times New Roman" w:hAnsi="Times New Roman" w:cs="Times New Roman"/>
          <w:sz w:val="24"/>
          <w:szCs w:val="24"/>
          <w:lang w:val="en-US"/>
        </w:rPr>
        <w:t>dasarnya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merupakan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kontruksi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hibrid</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dihasilkan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negosiasi-negosiasi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secara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historis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rezim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kata lain, </w:t>
      </w:r>
      <w:proofErr w:type="spellStart"/>
      <w:r w:rsidRPr="004C719A">
        <w:rPr>
          <w:rFonts w:ascii="Times New Roman" w:eastAsia="Times New Roman" w:hAnsi="Times New Roman" w:cs="Times New Roman"/>
          <w:sz w:val="24"/>
          <w:szCs w:val="24"/>
          <w:lang w:val="en-US"/>
        </w:rPr>
        <w:t>ketika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kebanggaan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tentang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w:t>
      </w:r>
      <w:proofErr w:type="spellEnd"/>
      <w:r w:rsidRPr="004C719A">
        <w:rPr>
          <w:rFonts w:ascii="Times New Roman" w:eastAsia="Times New Roman" w:hAnsi="Times New Roman" w:cs="Times New Roman"/>
          <w:sz w:val="24"/>
          <w:szCs w:val="24"/>
          <w:lang w:val="en-US"/>
        </w:rPr>
        <w:t xml:space="preserve">-Maluku-an </w:t>
      </w:r>
      <w:proofErr w:type="spellStart"/>
      <w:r w:rsidRPr="004C719A">
        <w:rPr>
          <w:rFonts w:ascii="Times New Roman" w:eastAsia="Times New Roman" w:hAnsi="Times New Roman" w:cs="Times New Roman"/>
          <w:sz w:val="24"/>
          <w:szCs w:val="24"/>
          <w:lang w:val="en-US"/>
        </w:rPr>
        <w:t>itu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direpresentasikan</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interaksi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publik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maka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tidak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hanya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berbau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etnis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saja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Namun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terdapat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ambivalansi</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bahkan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mimikri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agensi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subjek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w:t>
      </w:r>
      <w:proofErr w:type="spellEnd"/>
      <w:r w:rsidRPr="004C719A">
        <w:rPr>
          <w:rFonts w:ascii="Times New Roman" w:eastAsia="Times New Roman" w:hAnsi="Times New Roman" w:cs="Times New Roman"/>
          <w:sz w:val="24"/>
          <w:szCs w:val="24"/>
          <w:lang w:val="en-US"/>
        </w:rPr>
        <w:t>-Maluku-</w:t>
      </w:r>
      <w:proofErr w:type="gramStart"/>
      <w:r w:rsidRPr="004C719A">
        <w:rPr>
          <w:rFonts w:ascii="Times New Roman" w:eastAsia="Times New Roman" w:hAnsi="Times New Roman" w:cs="Times New Roman"/>
          <w:sz w:val="24"/>
          <w:szCs w:val="24"/>
          <w:lang w:val="en-US"/>
        </w:rPr>
        <w:t>an</w:t>
      </w:r>
      <w:proofErr w:type="gram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i/>
          <w:sz w:val="24"/>
          <w:szCs w:val="24"/>
          <w:lang w:val="en-US"/>
        </w:rPr>
        <w:t>unknownable</w:t>
      </w:r>
      <w:proofErr w:type="spellEnd"/>
      <w:r w:rsidRPr="004C719A">
        <w:rPr>
          <w:rFonts w:ascii="Times New Roman" w:eastAsia="Times New Roman" w:hAnsi="Times New Roman" w:cs="Times New Roman"/>
          <w:sz w:val="24"/>
          <w:szCs w:val="24"/>
          <w:lang w:val="en-US"/>
        </w:rPr>
        <w:t xml:space="preserve"> dan </w:t>
      </w:r>
      <w:r w:rsidRPr="004C719A">
        <w:rPr>
          <w:rFonts w:ascii="Times New Roman" w:eastAsia="Times New Roman" w:hAnsi="Times New Roman" w:cs="Times New Roman"/>
          <w:i/>
          <w:sz w:val="24"/>
          <w:szCs w:val="24"/>
          <w:lang w:val="en-US"/>
        </w:rPr>
        <w:t>unpresentable</w:t>
      </w:r>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tertanam</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turut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dihadirkan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bersama</w:t>
      </w:r>
      <w:proofErr w:type="spellEnd"/>
      <w:r w:rsidRPr="004C719A">
        <w:rPr>
          <w:rFonts w:ascii="Times New Roman" w:eastAsia="Times New Roman" w:hAnsi="Times New Roman" w:cs="Times New Roman"/>
          <w:sz w:val="24"/>
          <w:szCs w:val="24"/>
          <w:lang w:val="en-US"/>
        </w:rPr>
        <w:t>.</w:t>
      </w:r>
    </w:p>
    <w:p w14:paraId="2F79F69A" w14:textId="77777777" w:rsidR="00641978" w:rsidRPr="004C719A" w:rsidRDefault="00641978"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
    <w:p w14:paraId="25453E4C" w14:textId="77777777"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4C719A">
        <w:rPr>
          <w:rFonts w:ascii="Times New Roman" w:eastAsia="Times New Roman" w:hAnsi="Times New Roman" w:cs="Times New Roman"/>
          <w:b/>
          <w:sz w:val="24"/>
          <w:szCs w:val="24"/>
          <w:lang w:val="en-US"/>
        </w:rPr>
        <w:t>Identitas</w:t>
      </w:r>
      <w:proofErr w:type="spellEnd"/>
      <w:r w:rsidRPr="004C719A">
        <w:rPr>
          <w:rFonts w:ascii="Times New Roman" w:eastAsia="Times New Roman" w:hAnsi="Times New Roman" w:cs="Times New Roman"/>
          <w:b/>
          <w:sz w:val="24"/>
          <w:szCs w:val="24"/>
          <w:lang w:val="en-US"/>
        </w:rPr>
        <w:t xml:space="preserve"> Kristen </w:t>
      </w:r>
      <w:proofErr w:type="spellStart"/>
      <w:r w:rsidRPr="004C719A">
        <w:rPr>
          <w:rFonts w:ascii="Times New Roman" w:eastAsia="Times New Roman" w:hAnsi="Times New Roman" w:cs="Times New Roman"/>
          <w:b/>
          <w:sz w:val="24"/>
          <w:szCs w:val="24"/>
          <w:lang w:val="en-US"/>
        </w:rPr>
        <w:t>Hibrid</w:t>
      </w:r>
      <w:proofErr w:type="spellEnd"/>
      <w:r w:rsidRPr="004C719A">
        <w:rPr>
          <w:rFonts w:ascii="Times New Roman" w:eastAsia="Times New Roman" w:hAnsi="Times New Roman" w:cs="Times New Roman"/>
          <w:b/>
          <w:sz w:val="24"/>
          <w:szCs w:val="24"/>
          <w:lang w:val="en-US"/>
        </w:rPr>
        <w:t xml:space="preserve"> </w:t>
      </w:r>
      <w:proofErr w:type="spellStart"/>
      <w:r w:rsidRPr="004C719A">
        <w:rPr>
          <w:rFonts w:ascii="Times New Roman" w:eastAsia="Times New Roman" w:hAnsi="Times New Roman" w:cs="Times New Roman"/>
          <w:b/>
          <w:sz w:val="24"/>
          <w:szCs w:val="24"/>
          <w:lang w:val="en-US"/>
        </w:rPr>
        <w:t>dalam</w:t>
      </w:r>
      <w:proofErr w:type="spellEnd"/>
      <w:r w:rsidRPr="004C719A">
        <w:rPr>
          <w:rFonts w:ascii="Times New Roman" w:eastAsia="Times New Roman" w:hAnsi="Times New Roman" w:cs="Times New Roman"/>
          <w:b/>
          <w:sz w:val="24"/>
          <w:szCs w:val="24"/>
          <w:lang w:val="en-US"/>
        </w:rPr>
        <w:t xml:space="preserve"> </w:t>
      </w:r>
      <w:proofErr w:type="spellStart"/>
      <w:r w:rsidRPr="004C719A">
        <w:rPr>
          <w:rFonts w:ascii="Times New Roman" w:eastAsia="Times New Roman" w:hAnsi="Times New Roman" w:cs="Times New Roman"/>
          <w:b/>
          <w:sz w:val="24"/>
          <w:szCs w:val="24"/>
          <w:lang w:val="en-US"/>
        </w:rPr>
        <w:t>Perspektif</w:t>
      </w:r>
      <w:proofErr w:type="spellEnd"/>
      <w:r w:rsidRPr="004C719A">
        <w:rPr>
          <w:rFonts w:ascii="Times New Roman" w:eastAsia="Times New Roman" w:hAnsi="Times New Roman" w:cs="Times New Roman"/>
          <w:b/>
          <w:sz w:val="24"/>
          <w:szCs w:val="24"/>
          <w:lang w:val="en-US"/>
        </w:rPr>
        <w:t xml:space="preserve"> Sejarah</w:t>
      </w:r>
    </w:p>
    <w:p w14:paraId="6C73B7FB" w14:textId="317CDBFC"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4C719A">
        <w:rPr>
          <w:rFonts w:ascii="Times New Roman" w:eastAsia="Times New Roman" w:hAnsi="Times New Roman" w:cs="Times New Roman"/>
          <w:sz w:val="24"/>
          <w:szCs w:val="24"/>
          <w:lang w:val="en-US"/>
        </w:rPr>
        <w:t>Pengalaman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terjajah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selama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kurang-lebih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empat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setengah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abad</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mengakibatkan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pengaruh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kolonialisme</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Eropa</w:t>
      </w:r>
      <w:proofErr w:type="spellEnd"/>
      <w:r w:rsidRPr="004C719A">
        <w:rPr>
          <w:rFonts w:ascii="Times New Roman" w:eastAsia="Times New Roman" w:hAnsi="Times New Roman" w:cs="Times New Roman"/>
          <w:sz w:val="24"/>
          <w:szCs w:val="24"/>
          <w:lang w:val="en-US"/>
        </w:rPr>
        <w:t xml:space="preserve"> </w:t>
      </w:r>
      <w:proofErr w:type="spellStart"/>
      <w:r w:rsidR="00641978">
        <w:rPr>
          <w:rFonts w:ascii="Times New Roman" w:eastAsia="Times New Roman" w:hAnsi="Times New Roman" w:cs="Times New Roman"/>
          <w:sz w:val="24"/>
          <w:szCs w:val="24"/>
          <w:lang w:val="en-US"/>
        </w:rPr>
        <w:t>tertancap</w:t>
      </w:r>
      <w:proofErr w:type="spellEnd"/>
      <w:r w:rsidR="00641978">
        <w:rPr>
          <w:rFonts w:ascii="Times New Roman" w:eastAsia="Times New Roman" w:hAnsi="Times New Roman" w:cs="Times New Roman"/>
          <w:sz w:val="24"/>
          <w:szCs w:val="24"/>
          <w:lang w:val="en-US"/>
        </w:rPr>
        <w:t xml:space="preserve"> dan </w:t>
      </w:r>
      <w:proofErr w:type="spellStart"/>
      <w:r w:rsidR="00641978">
        <w:rPr>
          <w:rFonts w:ascii="Times New Roman" w:eastAsia="Times New Roman" w:hAnsi="Times New Roman" w:cs="Times New Roman"/>
          <w:sz w:val="24"/>
          <w:szCs w:val="24"/>
          <w:lang w:val="en-US"/>
        </w:rPr>
        <w:t>mengakar</w:t>
      </w:r>
      <w:proofErr w:type="spellEnd"/>
      <w:r w:rsidR="00641978">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embedded</w:t>
      </w:r>
      <w:r w:rsidR="00641978">
        <w:rPr>
          <w:rFonts w:ascii="Times New Roman" w:eastAsia="Times New Roman" w:hAnsi="Times New Roman" w:cs="Times New Roman"/>
          <w:iCs/>
          <w:sz w:val="24"/>
          <w:szCs w:val="24"/>
          <w:lang w:val="en-US"/>
        </w:rPr>
        <w:t>)</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begitu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kuat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konstruksi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orang-orang Maluku. Baik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 xml:space="preserve"> dan Belanda, </w:t>
      </w:r>
      <w:proofErr w:type="spellStart"/>
      <w:r w:rsidRPr="004C719A">
        <w:rPr>
          <w:rFonts w:ascii="Times New Roman" w:eastAsia="Times New Roman" w:hAnsi="Times New Roman" w:cs="Times New Roman"/>
          <w:sz w:val="24"/>
          <w:szCs w:val="24"/>
          <w:lang w:val="en-US"/>
        </w:rPr>
        <w:t>keduanya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sama-sama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mendominasi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representasi</w:t>
      </w:r>
      <w:proofErr w:type="spellEnd"/>
      <w:r w:rsidRPr="004C719A">
        <w:rPr>
          <w:rFonts w:ascii="Times New Roman" w:eastAsia="Times New Roman" w:hAnsi="Times New Roman" w:cs="Times New Roman"/>
          <w:sz w:val="24"/>
          <w:szCs w:val="24"/>
          <w:lang w:val="en-US"/>
        </w:rPr>
        <w:t xml:space="preserve"> orang Maluku masa </w:t>
      </w:r>
      <w:proofErr w:type="spellStart"/>
      <w:r w:rsidRPr="004C719A">
        <w:rPr>
          <w:rFonts w:ascii="Times New Roman" w:eastAsia="Times New Roman" w:hAnsi="Times New Roman" w:cs="Times New Roman"/>
          <w:sz w:val="24"/>
          <w:szCs w:val="24"/>
          <w:lang w:val="en-US"/>
        </w:rPr>
        <w:t>kini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Sebagai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langkah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awal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mendominasi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kekayaan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alam</w:t>
      </w:r>
      <w:proofErr w:type="spellEnd"/>
      <w:r w:rsidRPr="004C719A">
        <w:rPr>
          <w:rFonts w:ascii="Times New Roman" w:eastAsia="Times New Roman" w:hAnsi="Times New Roman" w:cs="Times New Roman"/>
          <w:sz w:val="24"/>
          <w:szCs w:val="24"/>
          <w:lang w:val="en-US"/>
        </w:rPr>
        <w:t xml:space="preserve"> di Maluku, para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melakukan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pendekatan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persuasif-politis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terhadap</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masyarakat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pribumi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Pertama-tama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ialah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konversi</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dilakukan</w:t>
      </w:r>
      <w:proofErr w:type="spellEnd"/>
      <w:r w:rsidRPr="004C719A">
        <w:rPr>
          <w:rFonts w:ascii="Times New Roman" w:eastAsia="Times New Roman" w:hAnsi="Times New Roman" w:cs="Times New Roman"/>
          <w:sz w:val="24"/>
          <w:szCs w:val="24"/>
          <w:lang w:val="en-US"/>
        </w:rPr>
        <w:t xml:space="preserve"> oleh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terhadap</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kepercayaan</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 xml:space="preserve">agama </w:t>
      </w:r>
      <w:proofErr w:type="spellStart"/>
      <w:r w:rsidRPr="004C719A">
        <w:rPr>
          <w:rFonts w:ascii="Times New Roman" w:eastAsia="Times New Roman" w:hAnsi="Times New Roman" w:cs="Times New Roman"/>
          <w:i/>
          <w:sz w:val="24"/>
          <w:szCs w:val="24"/>
          <w:lang w:val="en-US"/>
        </w:rPr>
        <w:t>suku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masyarakat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pribumi</w:t>
      </w:r>
      <w:proofErr w:type="spellEnd"/>
      <w:r w:rsidRPr="004C719A">
        <w:rPr>
          <w:rFonts w:ascii="Times New Roman" w:eastAsia="Times New Roman" w:hAnsi="Times New Roman" w:cs="Times New Roman"/>
          <w:sz w:val="24"/>
          <w:szCs w:val="24"/>
          <w:lang w:val="en-US"/>
        </w:rPr>
        <w:t xml:space="preserve"> Maluku </w:t>
      </w:r>
      <w:proofErr w:type="spellStart"/>
      <w:r w:rsidRPr="004C719A">
        <w:rPr>
          <w:rFonts w:ascii="Times New Roman" w:eastAsia="Times New Roman" w:hAnsi="Times New Roman" w:cs="Times New Roman"/>
          <w:sz w:val="24"/>
          <w:szCs w:val="24"/>
          <w:lang w:val="en-US"/>
        </w:rPr>
        <w:t>menjadi</w:t>
      </w:r>
      <w:proofErr w:type="spellEnd"/>
      <w:r w:rsidRPr="004C719A">
        <w:rPr>
          <w:rFonts w:ascii="Times New Roman" w:eastAsia="Times New Roman" w:hAnsi="Times New Roman" w:cs="Times New Roman"/>
          <w:sz w:val="24"/>
          <w:szCs w:val="24"/>
          <w:lang w:val="en-US"/>
        </w:rPr>
        <w:t xml:space="preserve"> Kristen-</w:t>
      </w:r>
      <w:proofErr w:type="spellStart"/>
      <w:r w:rsidRPr="004C719A">
        <w:rPr>
          <w:rFonts w:ascii="Times New Roman" w:eastAsia="Times New Roman" w:hAnsi="Times New Roman" w:cs="Times New Roman"/>
          <w:sz w:val="24"/>
          <w:szCs w:val="24"/>
          <w:lang w:val="en-US"/>
        </w:rPr>
        <w:t>Katolik</w:t>
      </w:r>
      <w:proofErr w:type="spellEnd"/>
      <w:r w:rsidRPr="004C719A">
        <w:rPr>
          <w:rFonts w:ascii="Times New Roman" w:eastAsia="Times New Roman" w:hAnsi="Times New Roman" w:cs="Times New Roman"/>
          <w:sz w:val="24"/>
          <w:szCs w:val="24"/>
          <w:lang w:val="en-US"/>
        </w:rPr>
        <w:t xml:space="preserve">. Dari </w:t>
      </w:r>
      <w:proofErr w:type="spellStart"/>
      <w:r w:rsidRPr="004C719A">
        <w:rPr>
          <w:rFonts w:ascii="Times New Roman" w:eastAsia="Times New Roman" w:hAnsi="Times New Roman" w:cs="Times New Roman"/>
          <w:sz w:val="24"/>
          <w:szCs w:val="24"/>
          <w:lang w:val="en-US"/>
        </w:rPr>
        <w:t>sini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kepercayaan-kepercayaaaan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tradisional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mulai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tergantikan</w:t>
      </w:r>
      <w:proofErr w:type="spellEnd"/>
      <w:r w:rsidRPr="004C719A">
        <w:rPr>
          <w:rFonts w:ascii="Times New Roman" w:eastAsia="Times New Roman" w:hAnsi="Times New Roman" w:cs="Times New Roman"/>
          <w:sz w:val="24"/>
          <w:szCs w:val="24"/>
          <w:lang w:val="en-US"/>
        </w:rPr>
        <w:t xml:space="preserve"> oleh </w:t>
      </w:r>
      <w:proofErr w:type="spellStart"/>
      <w:r w:rsidRPr="004C719A">
        <w:rPr>
          <w:rFonts w:ascii="Times New Roman" w:eastAsia="Times New Roman" w:hAnsi="Times New Roman" w:cs="Times New Roman"/>
          <w:sz w:val="24"/>
          <w:szCs w:val="24"/>
          <w:lang w:val="en-US"/>
        </w:rPr>
        <w:t>kepercayaan</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kita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sebut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sebagai</w:t>
      </w:r>
      <w:proofErr w:type="spellEnd"/>
      <w:r w:rsidRPr="004C719A">
        <w:rPr>
          <w:rFonts w:ascii="Times New Roman" w:eastAsia="Times New Roman" w:hAnsi="Times New Roman" w:cs="Times New Roman"/>
          <w:sz w:val="24"/>
          <w:szCs w:val="24"/>
          <w:lang w:val="en-US"/>
        </w:rPr>
        <w:t xml:space="preserve"> Kristen </w:t>
      </w:r>
      <w:proofErr w:type="spellStart"/>
      <w:r w:rsidRPr="004C719A">
        <w:rPr>
          <w:rFonts w:ascii="Times New Roman" w:eastAsia="Times New Roman" w:hAnsi="Times New Roman" w:cs="Times New Roman"/>
          <w:sz w:val="24"/>
          <w:szCs w:val="24"/>
          <w:lang w:val="en-US"/>
        </w:rPr>
        <w:t>sekarang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w:t>
      </w:r>
    </w:p>
    <w:p w14:paraId="2E66183D" w14:textId="14730E64"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4C719A">
        <w:rPr>
          <w:rFonts w:ascii="Times New Roman" w:eastAsia="Times New Roman" w:hAnsi="Times New Roman" w:cs="Times New Roman"/>
          <w:sz w:val="24"/>
          <w:szCs w:val="24"/>
          <w:lang w:val="en-US"/>
        </w:rPr>
        <w:t>Kendati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demikian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konversi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menjadi</w:t>
      </w:r>
      <w:proofErr w:type="spellEnd"/>
      <w:r w:rsidRPr="004C719A">
        <w:rPr>
          <w:rFonts w:ascii="Times New Roman" w:eastAsia="Times New Roman" w:hAnsi="Times New Roman" w:cs="Times New Roman"/>
          <w:sz w:val="24"/>
          <w:szCs w:val="24"/>
          <w:lang w:val="en-US"/>
        </w:rPr>
        <w:t xml:space="preserve"> Kristen pada era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bukanlah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suatu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negasi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terhadap</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kepercayaan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tradisional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masyarakat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pribumi</w:t>
      </w:r>
      <w:proofErr w:type="spellEnd"/>
      <w:r w:rsidRPr="004C719A">
        <w:rPr>
          <w:rFonts w:ascii="Times New Roman" w:eastAsia="Times New Roman" w:hAnsi="Times New Roman" w:cs="Times New Roman"/>
          <w:sz w:val="24"/>
          <w:szCs w:val="24"/>
          <w:lang w:val="en-US"/>
        </w:rPr>
        <w:t xml:space="preserve"> Maluku. </w:t>
      </w:r>
      <w:proofErr w:type="spellStart"/>
      <w:r w:rsidRPr="004C719A">
        <w:rPr>
          <w:rFonts w:ascii="Times New Roman" w:eastAsia="Times New Roman" w:hAnsi="Times New Roman" w:cs="Times New Roman"/>
          <w:sz w:val="24"/>
          <w:szCs w:val="24"/>
          <w:lang w:val="en-US"/>
        </w:rPr>
        <w:t>Namun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merupakan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sebuah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dinamika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negosiasi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panjang</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mendorong</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sincerity</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masyarakat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pribumi</w:t>
      </w:r>
      <w:proofErr w:type="spellEnd"/>
      <w:r w:rsidRPr="004C719A">
        <w:rPr>
          <w:rFonts w:ascii="Times New Roman" w:eastAsia="Times New Roman" w:hAnsi="Times New Roman" w:cs="Times New Roman"/>
          <w:sz w:val="24"/>
          <w:szCs w:val="24"/>
          <w:lang w:val="en-US"/>
        </w:rPr>
        <w:t xml:space="preserve"> Maluku </w:t>
      </w:r>
      <w:proofErr w:type="spellStart"/>
      <w:r w:rsidRPr="004C719A">
        <w:rPr>
          <w:rFonts w:ascii="Times New Roman" w:eastAsia="Times New Roman" w:hAnsi="Times New Roman" w:cs="Times New Roman"/>
          <w:sz w:val="24"/>
          <w:szCs w:val="24"/>
          <w:lang w:val="en-US"/>
        </w:rPr>
        <w:t>menerima</w:t>
      </w:r>
      <w:proofErr w:type="spellEnd"/>
      <w:r w:rsidRPr="004C719A">
        <w:rPr>
          <w:rFonts w:ascii="Times New Roman" w:eastAsia="Times New Roman" w:hAnsi="Times New Roman" w:cs="Times New Roman"/>
          <w:sz w:val="24"/>
          <w:szCs w:val="24"/>
          <w:lang w:val="en-US"/>
        </w:rPr>
        <w:t xml:space="preserve"> agama Kristen. </w:t>
      </w:r>
      <w:proofErr w:type="spellStart"/>
      <w:r w:rsidRPr="004C719A">
        <w:rPr>
          <w:rFonts w:ascii="Times New Roman" w:eastAsia="Times New Roman" w:hAnsi="Times New Roman" w:cs="Times New Roman"/>
          <w:sz w:val="24"/>
          <w:szCs w:val="24"/>
          <w:lang w:val="en-US"/>
        </w:rPr>
        <w:t>Pasalnya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kristenisasi</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dilakukan</w:t>
      </w:r>
      <w:proofErr w:type="spellEnd"/>
      <w:r w:rsidRPr="004C719A">
        <w:rPr>
          <w:rFonts w:ascii="Times New Roman" w:eastAsia="Times New Roman" w:hAnsi="Times New Roman" w:cs="Times New Roman"/>
          <w:sz w:val="24"/>
          <w:szCs w:val="24"/>
          <w:lang w:val="en-US"/>
        </w:rPr>
        <w:t xml:space="preserve"> oleh para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didorong</w:t>
      </w:r>
      <w:proofErr w:type="spellEnd"/>
      <w:r w:rsidRPr="004C719A">
        <w:rPr>
          <w:rFonts w:ascii="Times New Roman" w:eastAsia="Times New Roman" w:hAnsi="Times New Roman" w:cs="Times New Roman"/>
          <w:sz w:val="24"/>
          <w:szCs w:val="24"/>
          <w:lang w:val="en-US"/>
        </w:rPr>
        <w:t xml:space="preserve"> oleh motif </w:t>
      </w:r>
      <w:proofErr w:type="spellStart"/>
      <w:r w:rsidRPr="004C719A">
        <w:rPr>
          <w:rFonts w:ascii="Times New Roman" w:eastAsia="Times New Roman" w:hAnsi="Times New Roman" w:cs="Times New Roman"/>
          <w:sz w:val="24"/>
          <w:szCs w:val="24"/>
          <w:lang w:val="en-US"/>
        </w:rPr>
        <w:t>politik</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realitas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konfliktual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masyarakat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pribumi</w:t>
      </w:r>
      <w:proofErr w:type="spellEnd"/>
      <w:r w:rsidRPr="004C719A">
        <w:rPr>
          <w:rFonts w:ascii="Times New Roman" w:eastAsia="Times New Roman" w:hAnsi="Times New Roman" w:cs="Times New Roman"/>
          <w:sz w:val="24"/>
          <w:szCs w:val="24"/>
          <w:lang w:val="en-US"/>
        </w:rPr>
        <w:t xml:space="preserve"> Maluku </w:t>
      </w:r>
      <w:proofErr w:type="spellStart"/>
      <w:r w:rsidRPr="004C719A">
        <w:rPr>
          <w:rFonts w:ascii="Times New Roman" w:eastAsia="Times New Roman" w:hAnsi="Times New Roman" w:cs="Times New Roman"/>
          <w:sz w:val="24"/>
          <w:szCs w:val="24"/>
          <w:lang w:val="en-US"/>
        </w:rPr>
        <w:t>sendiri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Ketakutan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terhadap</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ancaman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serangan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kerajaan</w:t>
      </w:r>
      <w:proofErr w:type="spellEnd"/>
      <w:r w:rsidRPr="004C719A">
        <w:rPr>
          <w:rFonts w:ascii="Times New Roman" w:eastAsia="Times New Roman" w:hAnsi="Times New Roman" w:cs="Times New Roman"/>
          <w:sz w:val="24"/>
          <w:szCs w:val="24"/>
          <w:lang w:val="en-US"/>
        </w:rPr>
        <w:t xml:space="preserve"> Islam </w:t>
      </w:r>
      <w:proofErr w:type="spellStart"/>
      <w:r w:rsidRPr="004C719A">
        <w:rPr>
          <w:rFonts w:ascii="Times New Roman" w:eastAsia="Times New Roman" w:hAnsi="Times New Roman" w:cs="Times New Roman"/>
          <w:sz w:val="24"/>
          <w:szCs w:val="24"/>
          <w:lang w:val="en-US"/>
        </w:rPr>
        <w:t>membuat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masyarakat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pribumi</w:t>
      </w:r>
      <w:proofErr w:type="spellEnd"/>
      <w:r w:rsidRPr="004C719A">
        <w:rPr>
          <w:rFonts w:ascii="Times New Roman" w:eastAsia="Times New Roman" w:hAnsi="Times New Roman" w:cs="Times New Roman"/>
          <w:sz w:val="24"/>
          <w:szCs w:val="24"/>
          <w:lang w:val="en-US"/>
        </w:rPr>
        <w:t xml:space="preserve"> Maluku </w:t>
      </w:r>
      <w:proofErr w:type="spellStart"/>
      <w:r w:rsidRPr="004C719A">
        <w:rPr>
          <w:rFonts w:ascii="Times New Roman" w:eastAsia="Times New Roman" w:hAnsi="Times New Roman" w:cs="Times New Roman"/>
          <w:sz w:val="24"/>
          <w:szCs w:val="24"/>
          <w:lang w:val="en-US"/>
        </w:rPr>
        <w:t>menerima</w:t>
      </w:r>
      <w:proofErr w:type="spellEnd"/>
      <w:r w:rsidRPr="004C719A">
        <w:rPr>
          <w:rFonts w:ascii="Times New Roman" w:eastAsia="Times New Roman" w:hAnsi="Times New Roman" w:cs="Times New Roman"/>
          <w:sz w:val="24"/>
          <w:szCs w:val="24"/>
          <w:lang w:val="en-US"/>
        </w:rPr>
        <w:t xml:space="preserve"> agama Kristen-</w:t>
      </w:r>
      <w:proofErr w:type="spellStart"/>
      <w:r w:rsidRPr="004C719A">
        <w:rPr>
          <w:rFonts w:ascii="Times New Roman" w:eastAsia="Times New Roman" w:hAnsi="Times New Roman" w:cs="Times New Roman"/>
          <w:sz w:val="24"/>
          <w:szCs w:val="24"/>
          <w:lang w:val="en-US"/>
        </w:rPr>
        <w:t>Katolik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mendapatkan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dukungan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politik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Seperti</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diungkapkan</w:t>
      </w:r>
      <w:proofErr w:type="spellEnd"/>
      <w:r w:rsidRPr="004C719A">
        <w:rPr>
          <w:rFonts w:ascii="Times New Roman" w:eastAsia="Times New Roman" w:hAnsi="Times New Roman" w:cs="Times New Roman"/>
          <w:sz w:val="24"/>
          <w:szCs w:val="24"/>
          <w:lang w:val="en-US"/>
        </w:rPr>
        <w:t xml:space="preserve"> oleh </w:t>
      </w:r>
      <w:proofErr w:type="spellStart"/>
      <w:r w:rsidRPr="004C719A">
        <w:rPr>
          <w:rFonts w:ascii="Times New Roman" w:eastAsia="Times New Roman" w:hAnsi="Times New Roman" w:cs="Times New Roman"/>
          <w:sz w:val="24"/>
          <w:szCs w:val="24"/>
          <w:lang w:val="en-US"/>
        </w:rPr>
        <w:t>Tapilatu</w:t>
      </w:r>
      <w:proofErr w:type="spellEnd"/>
      <w:r w:rsidR="002E0FEB">
        <w:rPr>
          <w:rFonts w:ascii="Times New Roman" w:eastAsia="Times New Roman" w:hAnsi="Times New Roman" w:cs="Times New Roman"/>
          <w:sz w:val="24"/>
          <w:szCs w:val="24"/>
          <w:lang w:val="en-US"/>
        </w:rPr>
        <w:t>,</w:t>
      </w:r>
      <w:r w:rsidRPr="004C719A">
        <w:rPr>
          <w:rFonts w:ascii="Times New Roman" w:eastAsia="Times New Roman" w:hAnsi="Times New Roman" w:cs="Times New Roman"/>
          <w:sz w:val="24"/>
          <w:szCs w:val="24"/>
          <w:lang w:val="en-US"/>
        </w:rPr>
        <w:t xml:space="preserve"> dan</w:t>
      </w:r>
      <w:r w:rsidR="002E0FEB">
        <w:rPr>
          <w:rFonts w:ascii="Times New Roman" w:eastAsia="Times New Roman" w:hAnsi="Times New Roman" w:cs="Times New Roman"/>
          <w:sz w:val="24"/>
          <w:szCs w:val="24"/>
          <w:lang w:val="en-US"/>
        </w:rPr>
        <w:t xml:space="preserve"> juga</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Nahusona</w:t>
      </w:r>
      <w:proofErr w:type="spellEnd"/>
      <w:r w:rsidR="002E0FEB">
        <w:rPr>
          <w:rFonts w:ascii="Times New Roman" w:eastAsia="Times New Roman" w:hAnsi="Times New Roman" w:cs="Times New Roman"/>
          <w:sz w:val="24"/>
          <w:szCs w:val="24"/>
          <w:lang w:val="en-US"/>
        </w:rPr>
        <w:t>,</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bahwa</w:t>
      </w:r>
      <w:proofErr w:type="spellEnd"/>
      <w:r w:rsidR="002E0FEB">
        <w:rPr>
          <w:rFonts w:ascii="Times New Roman" w:eastAsia="Times New Roman" w:hAnsi="Times New Roman" w:cs="Times New Roman"/>
          <w:sz w:val="24"/>
          <w:szCs w:val="24"/>
          <w:lang w:val="en-US"/>
        </w:rPr>
        <w:t xml:space="preserve"> </w:t>
      </w:r>
      <w:proofErr w:type="spellStart"/>
      <w:r w:rsidR="002E0FEB">
        <w:rPr>
          <w:rFonts w:ascii="Times New Roman" w:eastAsia="Times New Roman" w:hAnsi="Times New Roman" w:cs="Times New Roman"/>
          <w:sz w:val="24"/>
          <w:szCs w:val="24"/>
          <w:lang w:val="en-US"/>
        </w:rPr>
        <w:t>masyarakat</w:t>
      </w:r>
      <w:proofErr w:type="spellEnd"/>
      <w:r w:rsidR="002E0FEB">
        <w:rPr>
          <w:rFonts w:ascii="Times New Roman" w:eastAsia="Times New Roman" w:hAnsi="Times New Roman" w:cs="Times New Roman"/>
          <w:sz w:val="24"/>
          <w:szCs w:val="24"/>
          <w:lang w:val="en-US"/>
        </w:rPr>
        <w:t xml:space="preserve"> </w:t>
      </w:r>
      <w:proofErr w:type="spellStart"/>
      <w:r w:rsidR="002E0FEB">
        <w:rPr>
          <w:rFonts w:ascii="Times New Roman" w:eastAsia="Times New Roman" w:hAnsi="Times New Roman" w:cs="Times New Roman"/>
          <w:sz w:val="24"/>
          <w:szCs w:val="24"/>
          <w:lang w:val="en-US"/>
        </w:rPr>
        <w:t>pribumi</w:t>
      </w:r>
      <w:proofErr w:type="spellEnd"/>
      <w:r w:rsidR="002E0FEB">
        <w:rPr>
          <w:rFonts w:ascii="Times New Roman" w:eastAsia="Times New Roman" w:hAnsi="Times New Roman" w:cs="Times New Roman"/>
          <w:sz w:val="24"/>
          <w:szCs w:val="24"/>
          <w:lang w:val="en-US"/>
        </w:rPr>
        <w:t xml:space="preserve"> Maluku</w:t>
      </w:r>
      <w:r w:rsidRPr="004C719A">
        <w:rPr>
          <w:rFonts w:ascii="Times New Roman" w:eastAsia="Times New Roman" w:hAnsi="Times New Roman" w:cs="Times New Roman"/>
          <w:sz w:val="24"/>
          <w:szCs w:val="24"/>
          <w:lang w:val="en-US"/>
        </w:rPr>
        <w:t xml:space="preserve"> </w:t>
      </w:r>
      <w:r w:rsidR="002E0FEB">
        <w:rPr>
          <w:rFonts w:ascii="Times New Roman" w:eastAsia="Times New Roman" w:hAnsi="Times New Roman" w:cs="Times New Roman"/>
          <w:sz w:val="24"/>
          <w:szCs w:val="24"/>
          <w:lang w:val="en-US"/>
        </w:rPr>
        <w:t xml:space="preserve">yang </w:t>
      </w:r>
      <w:proofErr w:type="spellStart"/>
      <w:r w:rsidR="002E0FEB">
        <w:rPr>
          <w:rFonts w:ascii="Times New Roman" w:eastAsia="Times New Roman" w:hAnsi="Times New Roman" w:cs="Times New Roman"/>
          <w:sz w:val="24"/>
          <w:szCs w:val="24"/>
          <w:lang w:val="en-US"/>
        </w:rPr>
        <w:t>ber</w:t>
      </w:r>
      <w:r w:rsidRPr="004C719A">
        <w:rPr>
          <w:rFonts w:ascii="Times New Roman" w:eastAsia="Times New Roman" w:hAnsi="Times New Roman" w:cs="Times New Roman"/>
          <w:sz w:val="24"/>
          <w:szCs w:val="24"/>
          <w:lang w:val="en-US"/>
        </w:rPr>
        <w:t>agama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suku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mendekati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bangsa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meminta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bantuan</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sekaligus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menjadi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pemeluk</w:t>
      </w:r>
      <w:proofErr w:type="spellEnd"/>
      <w:r w:rsidRPr="004C719A">
        <w:rPr>
          <w:rFonts w:ascii="Times New Roman" w:eastAsia="Times New Roman" w:hAnsi="Times New Roman" w:cs="Times New Roman"/>
          <w:sz w:val="24"/>
          <w:szCs w:val="24"/>
          <w:lang w:val="en-US"/>
        </w:rPr>
        <w:t xml:space="preserve"> agama yang </w:t>
      </w:r>
      <w:proofErr w:type="spellStart"/>
      <w:r w:rsidRPr="004C719A">
        <w:rPr>
          <w:rFonts w:ascii="Times New Roman" w:eastAsia="Times New Roman" w:hAnsi="Times New Roman" w:cs="Times New Roman"/>
          <w:sz w:val="24"/>
          <w:szCs w:val="24"/>
          <w:lang w:val="en-US"/>
        </w:rPr>
        <w:t>dibawa</w:t>
      </w:r>
      <w:proofErr w:type="spellEnd"/>
      <w:r w:rsidRPr="004C719A">
        <w:rPr>
          <w:rFonts w:ascii="Times New Roman" w:eastAsia="Times New Roman" w:hAnsi="Times New Roman" w:cs="Times New Roman"/>
          <w:sz w:val="24"/>
          <w:szCs w:val="24"/>
          <w:lang w:val="en-US"/>
        </w:rPr>
        <w:t xml:space="preserve"> oleh </w:t>
      </w:r>
      <w:proofErr w:type="spellStart"/>
      <w:r w:rsidRPr="004C719A">
        <w:rPr>
          <w:rFonts w:ascii="Times New Roman" w:eastAsia="Times New Roman" w:hAnsi="Times New Roman" w:cs="Times New Roman"/>
          <w:sz w:val="24"/>
          <w:szCs w:val="24"/>
          <w:lang w:val="en-US"/>
        </w:rPr>
        <w:t>mereka</w:t>
      </w:r>
      <w:proofErr w:type="spellEnd"/>
      <w:r w:rsidRPr="004C719A">
        <w:rPr>
          <w:rFonts w:ascii="Times New Roman" w:eastAsia="Times New Roman" w:hAnsi="Times New Roman" w:cs="Times New Roman"/>
          <w:sz w:val="24"/>
          <w:szCs w:val="24"/>
          <w:lang w:val="en-US"/>
        </w:rPr>
        <w:t>.</w:t>
      </w:r>
      <w:r w:rsidR="00641978">
        <w:rPr>
          <w:rStyle w:val="FootnoteReference"/>
          <w:rFonts w:ascii="Times New Roman" w:eastAsia="Times New Roman" w:hAnsi="Times New Roman" w:cs="Times New Roman"/>
          <w:sz w:val="24"/>
          <w:szCs w:val="24"/>
          <w:lang w:val="en-US"/>
        </w:rPr>
        <w:footnoteReference w:id="21"/>
      </w:r>
    </w:p>
    <w:p w14:paraId="1DBC9FF9" w14:textId="0B19A2C6"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4C719A">
        <w:rPr>
          <w:rFonts w:ascii="Times New Roman" w:eastAsia="Times New Roman" w:hAnsi="Times New Roman" w:cs="Times New Roman"/>
          <w:sz w:val="24"/>
          <w:szCs w:val="24"/>
          <w:lang w:val="en-US"/>
        </w:rPr>
        <w:t>Sementara</w:t>
      </w:r>
      <w:proofErr w:type="spellEnd"/>
      <w:r w:rsidRPr="004C719A">
        <w:rPr>
          <w:rFonts w:ascii="Times New Roman" w:eastAsia="Times New Roman" w:hAnsi="Times New Roman" w:cs="Times New Roman"/>
          <w:sz w:val="24"/>
          <w:szCs w:val="24"/>
          <w:lang w:val="en-US"/>
        </w:rPr>
        <w:t xml:space="preserve"> di lain </w:t>
      </w:r>
      <w:proofErr w:type="spellStart"/>
      <w:r w:rsidRPr="004C719A">
        <w:rPr>
          <w:rFonts w:ascii="Times New Roman" w:eastAsia="Times New Roman" w:hAnsi="Times New Roman" w:cs="Times New Roman"/>
          <w:sz w:val="24"/>
          <w:szCs w:val="24"/>
          <w:lang w:val="en-US"/>
        </w:rPr>
        <w:t>pihak</w:t>
      </w:r>
      <w:proofErr w:type="spellEnd"/>
      <w:r w:rsidRPr="004C719A">
        <w:rPr>
          <w:rFonts w:ascii="Times New Roman" w:eastAsia="Times New Roman" w:hAnsi="Times New Roman" w:cs="Times New Roman"/>
          <w:sz w:val="24"/>
          <w:szCs w:val="24"/>
          <w:lang w:val="en-US"/>
        </w:rPr>
        <w:t xml:space="preserve">, Bartels </w:t>
      </w:r>
      <w:proofErr w:type="spellStart"/>
      <w:r w:rsidRPr="004C719A">
        <w:rPr>
          <w:rFonts w:ascii="Times New Roman" w:eastAsia="Times New Roman" w:hAnsi="Times New Roman" w:cs="Times New Roman"/>
          <w:sz w:val="24"/>
          <w:szCs w:val="24"/>
          <w:lang w:val="en-US"/>
        </w:rPr>
        <w:t>menyebutkan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bahwa</w:t>
      </w:r>
      <w:proofErr w:type="spellEnd"/>
      <w:r w:rsidRPr="004C719A">
        <w:rPr>
          <w:rFonts w:ascii="Times New Roman" w:eastAsia="Times New Roman" w:hAnsi="Times New Roman" w:cs="Times New Roman"/>
          <w:sz w:val="24"/>
          <w:szCs w:val="24"/>
          <w:lang w:val="en-US"/>
        </w:rPr>
        <w:t xml:space="preserve"> di Maluku Tengah,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menghasut</w:t>
      </w:r>
      <w:proofErr w:type="spellEnd"/>
      <w:r w:rsidRPr="004C719A">
        <w:rPr>
          <w:rFonts w:ascii="Times New Roman" w:eastAsia="Times New Roman" w:hAnsi="Times New Roman" w:cs="Times New Roman"/>
          <w:sz w:val="24"/>
          <w:szCs w:val="24"/>
          <w:lang w:val="en-US"/>
        </w:rPr>
        <w:t xml:space="preserve"> orang-orang Muslim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melawan</w:t>
      </w:r>
      <w:proofErr w:type="spellEnd"/>
      <w:r w:rsidRPr="004C719A">
        <w:rPr>
          <w:rFonts w:ascii="Times New Roman" w:eastAsia="Times New Roman" w:hAnsi="Times New Roman" w:cs="Times New Roman"/>
          <w:sz w:val="24"/>
          <w:szCs w:val="24"/>
          <w:lang w:val="en-US"/>
        </w:rPr>
        <w:t xml:space="preserve"> orang-orang yang </w:t>
      </w:r>
      <w:proofErr w:type="spellStart"/>
      <w:r w:rsidRPr="004C719A">
        <w:rPr>
          <w:rFonts w:ascii="Times New Roman" w:eastAsia="Times New Roman" w:hAnsi="Times New Roman" w:cs="Times New Roman"/>
          <w:sz w:val="24"/>
          <w:szCs w:val="24"/>
          <w:lang w:val="en-US"/>
        </w:rPr>
        <w:t>memeluk</w:t>
      </w:r>
      <w:proofErr w:type="spellEnd"/>
      <w:r w:rsidRPr="004C719A">
        <w:rPr>
          <w:rFonts w:ascii="Times New Roman" w:eastAsia="Times New Roman" w:hAnsi="Times New Roman" w:cs="Times New Roman"/>
          <w:sz w:val="24"/>
          <w:szCs w:val="24"/>
          <w:lang w:val="en-US"/>
        </w:rPr>
        <w:t xml:space="preserve"> agama </w:t>
      </w:r>
      <w:proofErr w:type="spellStart"/>
      <w:r w:rsidRPr="004C719A">
        <w:rPr>
          <w:rFonts w:ascii="Times New Roman" w:eastAsia="Times New Roman" w:hAnsi="Times New Roman" w:cs="Times New Roman"/>
          <w:sz w:val="24"/>
          <w:szCs w:val="24"/>
          <w:lang w:val="en-US"/>
        </w:rPr>
        <w:t>suku</w:t>
      </w:r>
      <w:proofErr w:type="spellEnd"/>
      <w:r w:rsidRPr="004C719A">
        <w:rPr>
          <w:rFonts w:ascii="Times New Roman" w:eastAsia="Times New Roman" w:hAnsi="Times New Roman" w:cs="Times New Roman"/>
          <w:sz w:val="24"/>
          <w:szCs w:val="24"/>
          <w:lang w:val="en-US"/>
        </w:rPr>
        <w:t xml:space="preserve"> pada </w:t>
      </w:r>
      <w:proofErr w:type="spellStart"/>
      <w:r w:rsidRPr="004C719A">
        <w:rPr>
          <w:rFonts w:ascii="Times New Roman" w:eastAsia="Times New Roman" w:hAnsi="Times New Roman" w:cs="Times New Roman"/>
          <w:sz w:val="24"/>
          <w:szCs w:val="24"/>
          <w:lang w:val="en-US"/>
        </w:rPr>
        <w:t>waktu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Setelah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berhasil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mengkristenkan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mereka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pemeluk</w:t>
      </w:r>
      <w:proofErr w:type="spellEnd"/>
      <w:r w:rsidRPr="004C719A">
        <w:rPr>
          <w:rFonts w:ascii="Times New Roman" w:eastAsia="Times New Roman" w:hAnsi="Times New Roman" w:cs="Times New Roman"/>
          <w:sz w:val="24"/>
          <w:szCs w:val="24"/>
          <w:lang w:val="en-US"/>
        </w:rPr>
        <w:t xml:space="preserve"> agama </w:t>
      </w:r>
      <w:proofErr w:type="spellStart"/>
      <w:r w:rsidRPr="004C719A">
        <w:rPr>
          <w:rFonts w:ascii="Times New Roman" w:eastAsia="Times New Roman" w:hAnsi="Times New Roman" w:cs="Times New Roman"/>
          <w:sz w:val="24"/>
          <w:szCs w:val="24"/>
          <w:lang w:val="en-US"/>
        </w:rPr>
        <w:t>suku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kembali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meminta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dukungan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mereka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sebagai</w:t>
      </w:r>
      <w:proofErr w:type="spellEnd"/>
      <w:r w:rsidRPr="004C719A">
        <w:rPr>
          <w:rFonts w:ascii="Times New Roman" w:eastAsia="Times New Roman" w:hAnsi="Times New Roman" w:cs="Times New Roman"/>
          <w:sz w:val="24"/>
          <w:szCs w:val="24"/>
          <w:lang w:val="en-US"/>
        </w:rPr>
        <w:t xml:space="preserve"> </w:t>
      </w:r>
      <w:r w:rsidR="007845BC">
        <w:rPr>
          <w:rFonts w:ascii="Times New Roman" w:eastAsia="Times New Roman" w:hAnsi="Times New Roman" w:cs="Times New Roman"/>
          <w:sz w:val="24"/>
          <w:szCs w:val="24"/>
          <w:lang w:val="en-US"/>
        </w:rPr>
        <w:t>‘</w:t>
      </w:r>
      <w:proofErr w:type="spellStart"/>
      <w:r w:rsidRPr="004C719A">
        <w:rPr>
          <w:rFonts w:ascii="Times New Roman" w:eastAsia="Times New Roman" w:hAnsi="Times New Roman" w:cs="Times New Roman"/>
          <w:sz w:val="24"/>
          <w:szCs w:val="24"/>
          <w:lang w:val="en-US"/>
        </w:rPr>
        <w:t>saudara-saudara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seiman</w:t>
      </w:r>
      <w:proofErr w:type="spellEnd"/>
      <w:r w:rsidR="007845BC">
        <w:rPr>
          <w:rFonts w:ascii="Times New Roman" w:eastAsia="Times New Roman" w:hAnsi="Times New Roman" w:cs="Times New Roman"/>
          <w:sz w:val="24"/>
          <w:szCs w:val="24"/>
          <w:lang w:val="en-US"/>
        </w:rPr>
        <w:t>’</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menahan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serangan</w:t>
      </w:r>
      <w:proofErr w:type="spellEnd"/>
      <w:r w:rsidRPr="004C719A">
        <w:rPr>
          <w:rFonts w:ascii="Times New Roman" w:eastAsia="Times New Roman" w:hAnsi="Times New Roman" w:cs="Times New Roman"/>
          <w:sz w:val="24"/>
          <w:szCs w:val="24"/>
          <w:lang w:val="en-US"/>
        </w:rPr>
        <w:t xml:space="preserve"> Islam, </w:t>
      </w:r>
      <w:proofErr w:type="spellStart"/>
      <w:r w:rsidRPr="004C719A">
        <w:rPr>
          <w:rFonts w:ascii="Times New Roman" w:eastAsia="Times New Roman" w:hAnsi="Times New Roman" w:cs="Times New Roman"/>
          <w:sz w:val="24"/>
          <w:szCs w:val="24"/>
          <w:lang w:val="en-US"/>
        </w:rPr>
        <w:t>khususnya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kerajaan</w:t>
      </w:r>
      <w:proofErr w:type="spellEnd"/>
      <w:r w:rsidRPr="004C719A">
        <w:rPr>
          <w:rFonts w:ascii="Times New Roman" w:eastAsia="Times New Roman" w:hAnsi="Times New Roman" w:cs="Times New Roman"/>
          <w:sz w:val="24"/>
          <w:szCs w:val="24"/>
          <w:lang w:val="en-US"/>
        </w:rPr>
        <w:t xml:space="preserve"> Hitu di Ambon. Para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bagaimanapun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memiliki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berbagai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macam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cara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mendominasi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kaum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lastRenderedPageBreak/>
        <w:t>terjajah</w:t>
      </w:r>
      <w:proofErr w:type="spellEnd"/>
      <w:r w:rsidRPr="004C719A">
        <w:rPr>
          <w:rFonts w:ascii="Times New Roman" w:eastAsia="Times New Roman" w:hAnsi="Times New Roman" w:cs="Times New Roman"/>
          <w:sz w:val="24"/>
          <w:szCs w:val="24"/>
          <w:lang w:val="en-US"/>
        </w:rPr>
        <w:t xml:space="preserve">. Walaupun Bartels </w:t>
      </w:r>
      <w:proofErr w:type="spellStart"/>
      <w:r w:rsidRPr="004C719A">
        <w:rPr>
          <w:rFonts w:ascii="Times New Roman" w:eastAsia="Times New Roman" w:hAnsi="Times New Roman" w:cs="Times New Roman"/>
          <w:sz w:val="24"/>
          <w:szCs w:val="24"/>
          <w:lang w:val="en-US"/>
        </w:rPr>
        <w:t>meragukan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bahwa</w:t>
      </w:r>
      <w:proofErr w:type="spellEnd"/>
      <w:r w:rsidRPr="004C719A">
        <w:rPr>
          <w:rFonts w:ascii="Times New Roman" w:eastAsia="Times New Roman" w:hAnsi="Times New Roman" w:cs="Times New Roman"/>
          <w:sz w:val="24"/>
          <w:szCs w:val="24"/>
          <w:lang w:val="en-US"/>
        </w:rPr>
        <w:t xml:space="preserve"> proses </w:t>
      </w:r>
      <w:proofErr w:type="spellStart"/>
      <w:r w:rsidRPr="004C719A">
        <w:rPr>
          <w:rFonts w:ascii="Times New Roman" w:eastAsia="Times New Roman" w:hAnsi="Times New Roman" w:cs="Times New Roman"/>
          <w:sz w:val="24"/>
          <w:szCs w:val="24"/>
          <w:lang w:val="en-US"/>
        </w:rPr>
        <w:t>kristenisasi</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dilakukan</w:t>
      </w:r>
      <w:proofErr w:type="spellEnd"/>
      <w:r w:rsidRPr="004C719A">
        <w:rPr>
          <w:rFonts w:ascii="Times New Roman" w:eastAsia="Times New Roman" w:hAnsi="Times New Roman" w:cs="Times New Roman"/>
          <w:sz w:val="24"/>
          <w:szCs w:val="24"/>
          <w:lang w:val="en-US"/>
        </w:rPr>
        <w:t xml:space="preserve"> oleh </w:t>
      </w:r>
      <w:proofErr w:type="spellStart"/>
      <w:r w:rsidRPr="004C719A">
        <w:rPr>
          <w:rFonts w:ascii="Times New Roman" w:eastAsia="Times New Roman" w:hAnsi="Times New Roman" w:cs="Times New Roman"/>
          <w:sz w:val="24"/>
          <w:szCs w:val="24"/>
          <w:lang w:val="en-US"/>
        </w:rPr>
        <w:t>pihak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tidak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paksaan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Kristen yang </w:t>
      </w:r>
      <w:proofErr w:type="spellStart"/>
      <w:r w:rsidRPr="004C719A">
        <w:rPr>
          <w:rFonts w:ascii="Times New Roman" w:eastAsia="Times New Roman" w:hAnsi="Times New Roman" w:cs="Times New Roman"/>
          <w:sz w:val="24"/>
          <w:szCs w:val="24"/>
          <w:lang w:val="en-US"/>
        </w:rPr>
        <w:t>tebentuk</w:t>
      </w:r>
      <w:proofErr w:type="spellEnd"/>
      <w:r w:rsidRPr="004C719A">
        <w:rPr>
          <w:rFonts w:ascii="Times New Roman" w:eastAsia="Times New Roman" w:hAnsi="Times New Roman" w:cs="Times New Roman"/>
          <w:sz w:val="24"/>
          <w:szCs w:val="24"/>
          <w:lang w:val="en-US"/>
        </w:rPr>
        <w:t xml:space="preserve"> pada masa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hibrid</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berjalan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beriringan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pemujaan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terhadap</w:t>
      </w:r>
      <w:proofErr w:type="spellEnd"/>
      <w:r w:rsidRPr="004C719A">
        <w:rPr>
          <w:rFonts w:ascii="Times New Roman" w:eastAsia="Times New Roman" w:hAnsi="Times New Roman" w:cs="Times New Roman"/>
          <w:sz w:val="24"/>
          <w:szCs w:val="24"/>
          <w:lang w:val="en-US"/>
        </w:rPr>
        <w:t xml:space="preserve"> para </w:t>
      </w:r>
      <w:proofErr w:type="spellStart"/>
      <w:r w:rsidRPr="004C719A">
        <w:rPr>
          <w:rFonts w:ascii="Times New Roman" w:eastAsia="Times New Roman" w:hAnsi="Times New Roman" w:cs="Times New Roman"/>
          <w:sz w:val="24"/>
          <w:szCs w:val="24"/>
          <w:lang w:val="en-US"/>
        </w:rPr>
        <w:t>leluhur</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tetap</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memelihara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kepercayaan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tradisional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masyarakat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pribumi</w:t>
      </w:r>
      <w:proofErr w:type="spellEnd"/>
      <w:r w:rsidRPr="004C719A">
        <w:rPr>
          <w:rFonts w:ascii="Times New Roman" w:eastAsia="Times New Roman" w:hAnsi="Times New Roman" w:cs="Times New Roman"/>
          <w:sz w:val="24"/>
          <w:szCs w:val="24"/>
          <w:lang w:val="en-US"/>
        </w:rPr>
        <w:t>.</w:t>
      </w:r>
      <w:r w:rsidR="007845BC">
        <w:rPr>
          <w:rStyle w:val="FootnoteReference"/>
          <w:rFonts w:ascii="Times New Roman" w:eastAsia="Times New Roman" w:hAnsi="Times New Roman" w:cs="Times New Roman"/>
          <w:sz w:val="24"/>
          <w:szCs w:val="24"/>
          <w:lang w:val="en-US"/>
        </w:rPr>
        <w:footnoteReference w:id="22"/>
      </w:r>
      <w:r w:rsidRPr="004C719A">
        <w:rPr>
          <w:rFonts w:ascii="Times New Roman" w:eastAsia="Times New Roman" w:hAnsi="Times New Roman" w:cs="Times New Roman"/>
          <w:sz w:val="24"/>
          <w:szCs w:val="24"/>
          <w:lang w:val="en-US"/>
        </w:rPr>
        <w:t xml:space="preserve"> Dalam </w:t>
      </w:r>
      <w:proofErr w:type="spellStart"/>
      <w:r w:rsidRPr="004C719A">
        <w:rPr>
          <w:rFonts w:ascii="Times New Roman" w:eastAsia="Times New Roman" w:hAnsi="Times New Roman" w:cs="Times New Roman"/>
          <w:sz w:val="24"/>
          <w:szCs w:val="24"/>
          <w:lang w:val="en-US"/>
        </w:rPr>
        <w:t>penjelasannya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lebih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lanjut</w:t>
      </w:r>
      <w:proofErr w:type="spellEnd"/>
      <w:r w:rsidRPr="004C719A">
        <w:rPr>
          <w:rFonts w:ascii="Times New Roman" w:eastAsia="Times New Roman" w:hAnsi="Times New Roman" w:cs="Times New Roman"/>
          <w:sz w:val="24"/>
          <w:szCs w:val="24"/>
          <w:lang w:val="en-US"/>
        </w:rPr>
        <w:t xml:space="preserve">, Bartels </w:t>
      </w:r>
      <w:proofErr w:type="spellStart"/>
      <w:r w:rsidRPr="004C719A">
        <w:rPr>
          <w:rFonts w:ascii="Times New Roman" w:eastAsia="Times New Roman" w:hAnsi="Times New Roman" w:cs="Times New Roman"/>
          <w:sz w:val="24"/>
          <w:szCs w:val="24"/>
          <w:lang w:val="en-US"/>
        </w:rPr>
        <w:t>mengungkapkan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bahwa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alasan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masyarakat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pribumi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secara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sukarela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berpindah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kepada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kepercayaan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diakibatkan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karena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mereka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melihat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bangsa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memenagkan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pertempuran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laut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besar</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melawan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kekuatan</w:t>
      </w:r>
      <w:proofErr w:type="spellEnd"/>
      <w:r w:rsidRPr="004C719A">
        <w:rPr>
          <w:rFonts w:ascii="Times New Roman" w:eastAsia="Times New Roman" w:hAnsi="Times New Roman" w:cs="Times New Roman"/>
          <w:sz w:val="24"/>
          <w:szCs w:val="24"/>
          <w:lang w:val="en-US"/>
        </w:rPr>
        <w:t xml:space="preserve"> Muslim pada </w:t>
      </w:r>
      <w:proofErr w:type="spellStart"/>
      <w:r w:rsidRPr="004C719A">
        <w:rPr>
          <w:rFonts w:ascii="Times New Roman" w:eastAsia="Times New Roman" w:hAnsi="Times New Roman" w:cs="Times New Roman"/>
          <w:sz w:val="24"/>
          <w:szCs w:val="24"/>
          <w:lang w:val="en-US"/>
        </w:rPr>
        <w:t>tahun</w:t>
      </w:r>
      <w:proofErr w:type="spellEnd"/>
      <w:r w:rsidRPr="004C719A">
        <w:rPr>
          <w:rFonts w:ascii="Times New Roman" w:eastAsia="Times New Roman" w:hAnsi="Times New Roman" w:cs="Times New Roman"/>
          <w:sz w:val="24"/>
          <w:szCs w:val="24"/>
          <w:lang w:val="en-US"/>
        </w:rPr>
        <w:t xml:space="preserve"> 1538. Mereka </w:t>
      </w:r>
      <w:proofErr w:type="spellStart"/>
      <w:r w:rsidRPr="004C719A">
        <w:rPr>
          <w:rFonts w:ascii="Times New Roman" w:eastAsia="Times New Roman" w:hAnsi="Times New Roman" w:cs="Times New Roman"/>
          <w:sz w:val="24"/>
          <w:szCs w:val="24"/>
          <w:lang w:val="en-US"/>
        </w:rPr>
        <w:t>menganggap</w:t>
      </w:r>
      <w:proofErr w:type="spellEnd"/>
      <w:r w:rsidRPr="004C719A">
        <w:rPr>
          <w:rFonts w:ascii="Times New Roman" w:eastAsia="Times New Roman" w:hAnsi="Times New Roman" w:cs="Times New Roman"/>
          <w:sz w:val="24"/>
          <w:szCs w:val="24"/>
          <w:lang w:val="en-US"/>
        </w:rPr>
        <w:t xml:space="preserve"> Tuhan </w:t>
      </w:r>
      <w:proofErr w:type="spellStart"/>
      <w:r w:rsidRPr="004C719A">
        <w:rPr>
          <w:rFonts w:ascii="Times New Roman" w:eastAsia="Times New Roman" w:hAnsi="Times New Roman" w:cs="Times New Roman"/>
          <w:sz w:val="24"/>
          <w:szCs w:val="24"/>
          <w:lang w:val="en-US"/>
        </w:rPr>
        <w:t>bangsa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lebih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kuat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karena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sebelum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pertempuran</w:t>
      </w:r>
      <w:proofErr w:type="spellEnd"/>
      <w:r w:rsidRPr="004C719A">
        <w:rPr>
          <w:rFonts w:ascii="Times New Roman" w:eastAsia="Times New Roman" w:hAnsi="Times New Roman" w:cs="Times New Roman"/>
          <w:sz w:val="24"/>
          <w:szCs w:val="24"/>
          <w:lang w:val="en-US"/>
        </w:rPr>
        <w:t xml:space="preserve">, para </w:t>
      </w:r>
      <w:proofErr w:type="spellStart"/>
      <w:r w:rsidRPr="004C719A">
        <w:rPr>
          <w:rFonts w:ascii="Times New Roman" w:eastAsia="Times New Roman" w:hAnsi="Times New Roman" w:cs="Times New Roman"/>
          <w:sz w:val="24"/>
          <w:szCs w:val="24"/>
          <w:lang w:val="en-US"/>
        </w:rPr>
        <w:t>prajurit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meminum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anggur</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memakan</w:t>
      </w:r>
      <w:proofErr w:type="spellEnd"/>
      <w:r w:rsidRPr="004C719A">
        <w:rPr>
          <w:rFonts w:ascii="Times New Roman" w:eastAsia="Times New Roman" w:hAnsi="Times New Roman" w:cs="Times New Roman"/>
          <w:sz w:val="24"/>
          <w:szCs w:val="24"/>
          <w:lang w:val="en-US"/>
        </w:rPr>
        <w:t xml:space="preserve"> roti yang </w:t>
      </w:r>
      <w:proofErr w:type="spellStart"/>
      <w:r w:rsidRPr="004C719A">
        <w:rPr>
          <w:rFonts w:ascii="Times New Roman" w:eastAsia="Times New Roman" w:hAnsi="Times New Roman" w:cs="Times New Roman"/>
          <w:sz w:val="24"/>
          <w:szCs w:val="24"/>
          <w:lang w:val="en-US"/>
        </w:rPr>
        <w:t>dianggap</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sebagai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sumber</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kekuatan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peperangan</w:t>
      </w:r>
      <w:proofErr w:type="spellEnd"/>
      <w:r w:rsidRPr="004C719A">
        <w:rPr>
          <w:rFonts w:ascii="Times New Roman" w:eastAsia="Times New Roman" w:hAnsi="Times New Roman" w:cs="Times New Roman"/>
          <w:sz w:val="24"/>
          <w:szCs w:val="24"/>
          <w:lang w:val="en-US"/>
        </w:rPr>
        <w:t xml:space="preserve">. Hal mana parallel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ritual </w:t>
      </w:r>
      <w:proofErr w:type="spellStart"/>
      <w:r w:rsidRPr="004C719A">
        <w:rPr>
          <w:rFonts w:ascii="Times New Roman" w:eastAsia="Times New Roman" w:hAnsi="Times New Roman" w:cs="Times New Roman"/>
          <w:sz w:val="24"/>
          <w:szCs w:val="24"/>
          <w:lang w:val="en-US"/>
        </w:rPr>
        <w:t>meminum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darah</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memakan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otak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manusia</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kepercayaan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tradisional</w:t>
      </w:r>
      <w:proofErr w:type="spellEnd"/>
      <w:r w:rsidRPr="004C719A">
        <w:rPr>
          <w:rFonts w:ascii="Times New Roman" w:eastAsia="Times New Roman" w:hAnsi="Times New Roman" w:cs="Times New Roman"/>
          <w:sz w:val="24"/>
          <w:szCs w:val="24"/>
          <w:lang w:val="en-US"/>
        </w:rPr>
        <w:t xml:space="preserve"> orang Maluku yang </w:t>
      </w:r>
      <w:proofErr w:type="spellStart"/>
      <w:r w:rsidRPr="004C719A">
        <w:rPr>
          <w:rFonts w:ascii="Times New Roman" w:eastAsia="Times New Roman" w:hAnsi="Times New Roman" w:cs="Times New Roman"/>
          <w:sz w:val="24"/>
          <w:szCs w:val="24"/>
          <w:lang w:val="en-US"/>
        </w:rPr>
        <w:t>diyakini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mampu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memberikan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semacam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kekuatan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menghadapi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musuh</w:t>
      </w:r>
      <w:proofErr w:type="spellEnd"/>
      <w:r w:rsidRPr="004C719A">
        <w:rPr>
          <w:rFonts w:ascii="Times New Roman" w:eastAsia="Times New Roman" w:hAnsi="Times New Roman" w:cs="Times New Roman"/>
          <w:sz w:val="24"/>
          <w:szCs w:val="24"/>
          <w:lang w:val="en-US"/>
        </w:rPr>
        <w:t>.</w:t>
      </w:r>
      <w:r w:rsidR="007845BC">
        <w:rPr>
          <w:rStyle w:val="FootnoteReference"/>
          <w:rFonts w:ascii="Times New Roman" w:eastAsia="Times New Roman" w:hAnsi="Times New Roman" w:cs="Times New Roman"/>
          <w:sz w:val="24"/>
          <w:szCs w:val="24"/>
          <w:lang w:val="en-US"/>
        </w:rPr>
        <w:footnoteReference w:id="23"/>
      </w:r>
    </w:p>
    <w:p w14:paraId="6851D5B1" w14:textId="75E5235E" w:rsid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r w:rsidRPr="004C719A">
        <w:rPr>
          <w:rFonts w:ascii="Times New Roman" w:eastAsia="Times New Roman" w:hAnsi="Times New Roman" w:cs="Times New Roman"/>
          <w:sz w:val="24"/>
          <w:szCs w:val="24"/>
          <w:lang w:val="en-US"/>
        </w:rPr>
        <w:t xml:space="preserve">Tidak lama </w:t>
      </w:r>
      <w:proofErr w:type="spellStart"/>
      <w:r w:rsidRPr="004C719A">
        <w:rPr>
          <w:rFonts w:ascii="Times New Roman" w:eastAsia="Times New Roman" w:hAnsi="Times New Roman" w:cs="Times New Roman"/>
          <w:sz w:val="24"/>
          <w:szCs w:val="24"/>
          <w:lang w:val="en-US"/>
        </w:rPr>
        <w:t>setelah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kekuasaan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tergantikan</w:t>
      </w:r>
      <w:proofErr w:type="spellEnd"/>
      <w:r w:rsidRPr="004C719A">
        <w:rPr>
          <w:rFonts w:ascii="Times New Roman" w:eastAsia="Times New Roman" w:hAnsi="Times New Roman" w:cs="Times New Roman"/>
          <w:sz w:val="24"/>
          <w:szCs w:val="24"/>
          <w:lang w:val="en-US"/>
        </w:rPr>
        <w:t xml:space="preserve"> oleh </w:t>
      </w:r>
      <w:proofErr w:type="spellStart"/>
      <w:r w:rsidRPr="004C719A">
        <w:rPr>
          <w:rFonts w:ascii="Times New Roman" w:eastAsia="Times New Roman" w:hAnsi="Times New Roman" w:cs="Times New Roman"/>
          <w:sz w:val="24"/>
          <w:szCs w:val="24"/>
          <w:lang w:val="en-US"/>
        </w:rPr>
        <w:t>kekuatan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Belanda, </w:t>
      </w:r>
      <w:proofErr w:type="spellStart"/>
      <w:r w:rsidRPr="004C719A">
        <w:rPr>
          <w:rFonts w:ascii="Times New Roman" w:eastAsia="Times New Roman" w:hAnsi="Times New Roman" w:cs="Times New Roman"/>
          <w:sz w:val="24"/>
          <w:szCs w:val="24"/>
          <w:lang w:val="en-US"/>
        </w:rPr>
        <w:t>maka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seluruh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kepercayaan</w:t>
      </w:r>
      <w:proofErr w:type="spellEnd"/>
      <w:r w:rsidRPr="004C719A">
        <w:rPr>
          <w:rFonts w:ascii="Times New Roman" w:eastAsia="Times New Roman" w:hAnsi="Times New Roman" w:cs="Times New Roman"/>
          <w:sz w:val="24"/>
          <w:szCs w:val="24"/>
          <w:lang w:val="en-US"/>
        </w:rPr>
        <w:t xml:space="preserve"> Kristen-</w:t>
      </w:r>
      <w:proofErr w:type="spellStart"/>
      <w:r w:rsidRPr="004C719A">
        <w:rPr>
          <w:rFonts w:ascii="Times New Roman" w:eastAsia="Times New Roman" w:hAnsi="Times New Roman" w:cs="Times New Roman"/>
          <w:sz w:val="24"/>
          <w:szCs w:val="24"/>
          <w:lang w:val="en-US"/>
        </w:rPr>
        <w:t>Katolik</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telah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terjalin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berkelindan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kepercayaan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tradisional</w:t>
      </w:r>
      <w:proofErr w:type="spellEnd"/>
      <w:r w:rsidRPr="004C719A">
        <w:rPr>
          <w:rFonts w:ascii="Times New Roman" w:eastAsia="Times New Roman" w:hAnsi="Times New Roman" w:cs="Times New Roman"/>
          <w:sz w:val="24"/>
          <w:szCs w:val="24"/>
          <w:lang w:val="en-US"/>
        </w:rPr>
        <w:t xml:space="preserve"> orang Maluku </w:t>
      </w:r>
      <w:proofErr w:type="spellStart"/>
      <w:r w:rsidRPr="004C719A">
        <w:rPr>
          <w:rFonts w:ascii="Times New Roman" w:eastAsia="Times New Roman" w:hAnsi="Times New Roman" w:cs="Times New Roman"/>
          <w:i/>
          <w:sz w:val="24"/>
          <w:szCs w:val="24"/>
          <w:lang w:val="en-US"/>
        </w:rPr>
        <w:t>diprotestankan</w:t>
      </w:r>
      <w:proofErr w:type="spellEnd"/>
      <w:r w:rsidRPr="004C719A">
        <w:rPr>
          <w:rFonts w:ascii="Times New Roman" w:eastAsia="Times New Roman" w:hAnsi="Times New Roman" w:cs="Times New Roman"/>
          <w:sz w:val="24"/>
          <w:szCs w:val="24"/>
          <w:lang w:val="en-US"/>
        </w:rPr>
        <w:t xml:space="preserve"> oleh </w:t>
      </w:r>
      <w:proofErr w:type="spellStart"/>
      <w:r w:rsidRPr="004C719A">
        <w:rPr>
          <w:rFonts w:ascii="Times New Roman" w:eastAsia="Times New Roman" w:hAnsi="Times New Roman" w:cs="Times New Roman"/>
          <w:sz w:val="24"/>
          <w:szCs w:val="24"/>
          <w:lang w:val="en-US"/>
        </w:rPr>
        <w:t>rezim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Belanda. </w:t>
      </w:r>
      <w:proofErr w:type="spellStart"/>
      <w:r w:rsidRPr="004C719A">
        <w:rPr>
          <w:rFonts w:ascii="Times New Roman" w:eastAsia="Times New Roman" w:hAnsi="Times New Roman" w:cs="Times New Roman"/>
          <w:sz w:val="24"/>
          <w:szCs w:val="24"/>
          <w:lang w:val="en-US"/>
        </w:rPr>
        <w:t>Pergeseran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Kristen-</w:t>
      </w:r>
      <w:proofErr w:type="spellStart"/>
      <w:r w:rsidRPr="004C719A">
        <w:rPr>
          <w:rFonts w:ascii="Times New Roman" w:eastAsia="Times New Roman" w:hAnsi="Times New Roman" w:cs="Times New Roman"/>
          <w:sz w:val="24"/>
          <w:szCs w:val="24"/>
          <w:lang w:val="en-US"/>
        </w:rPr>
        <w:t>Katolik</w:t>
      </w:r>
      <w:proofErr w:type="spellEnd"/>
      <w:r w:rsidRPr="004C719A">
        <w:rPr>
          <w:rFonts w:ascii="Times New Roman" w:eastAsia="Times New Roman" w:hAnsi="Times New Roman" w:cs="Times New Roman"/>
          <w:sz w:val="24"/>
          <w:szCs w:val="24"/>
          <w:lang w:val="en-US"/>
        </w:rPr>
        <w:t xml:space="preserve"> </w:t>
      </w:r>
      <w:proofErr w:type="spellStart"/>
      <w:r w:rsidR="007845BC">
        <w:rPr>
          <w:rFonts w:ascii="Times New Roman" w:eastAsia="Times New Roman" w:hAnsi="Times New Roman" w:cs="Times New Roman"/>
          <w:sz w:val="24"/>
          <w:szCs w:val="24"/>
          <w:lang w:val="en-US"/>
        </w:rPr>
        <w:t>menjadi</w:t>
      </w:r>
      <w:proofErr w:type="spellEnd"/>
      <w:r w:rsidRPr="004C719A">
        <w:rPr>
          <w:rFonts w:ascii="Times New Roman" w:eastAsia="Times New Roman" w:hAnsi="Times New Roman" w:cs="Times New Roman"/>
          <w:sz w:val="24"/>
          <w:szCs w:val="24"/>
          <w:lang w:val="en-US"/>
        </w:rPr>
        <w:t xml:space="preserve"> Kristen-</w:t>
      </w:r>
      <w:proofErr w:type="spellStart"/>
      <w:r w:rsidRPr="004C719A">
        <w:rPr>
          <w:rFonts w:ascii="Times New Roman" w:eastAsia="Times New Roman" w:hAnsi="Times New Roman" w:cs="Times New Roman"/>
          <w:sz w:val="24"/>
          <w:szCs w:val="24"/>
          <w:lang w:val="en-US"/>
        </w:rPr>
        <w:t>Protestan</w:t>
      </w:r>
      <w:proofErr w:type="spellEnd"/>
      <w:r w:rsidRPr="004C719A">
        <w:rPr>
          <w:rFonts w:ascii="Times New Roman" w:eastAsia="Times New Roman" w:hAnsi="Times New Roman" w:cs="Times New Roman"/>
          <w:sz w:val="24"/>
          <w:szCs w:val="24"/>
          <w:lang w:val="en-US"/>
        </w:rPr>
        <w:t xml:space="preserve"> </w:t>
      </w:r>
      <w:proofErr w:type="spellStart"/>
      <w:r w:rsidR="007845BC">
        <w:rPr>
          <w:rFonts w:ascii="Times New Roman" w:eastAsia="Times New Roman" w:hAnsi="Times New Roman" w:cs="Times New Roman"/>
          <w:sz w:val="24"/>
          <w:szCs w:val="24"/>
          <w:lang w:val="en-US"/>
        </w:rPr>
        <w:t>berlangsung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secara</w:t>
      </w:r>
      <w:proofErr w:type="spellEnd"/>
      <w:r w:rsidRPr="004C719A">
        <w:rPr>
          <w:rFonts w:ascii="Times New Roman" w:eastAsia="Times New Roman" w:hAnsi="Times New Roman" w:cs="Times New Roman"/>
          <w:sz w:val="24"/>
          <w:szCs w:val="24"/>
          <w:lang w:val="en-US"/>
        </w:rPr>
        <w:t xml:space="preserve"> massif dan </w:t>
      </w:r>
      <w:proofErr w:type="spellStart"/>
      <w:r w:rsidRPr="004C719A">
        <w:rPr>
          <w:rFonts w:ascii="Times New Roman" w:eastAsia="Times New Roman" w:hAnsi="Times New Roman" w:cs="Times New Roman"/>
          <w:sz w:val="24"/>
          <w:szCs w:val="24"/>
          <w:lang w:val="en-US"/>
        </w:rPr>
        <w:t>tidak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memakan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waktu</w:t>
      </w:r>
      <w:proofErr w:type="spellEnd"/>
      <w:r w:rsidRPr="004C719A">
        <w:rPr>
          <w:rFonts w:ascii="Times New Roman" w:eastAsia="Times New Roman" w:hAnsi="Times New Roman" w:cs="Times New Roman"/>
          <w:sz w:val="24"/>
          <w:szCs w:val="24"/>
          <w:lang w:val="en-US"/>
        </w:rPr>
        <w:t xml:space="preserve"> yang lama. Mullen Kruger </w:t>
      </w:r>
      <w:proofErr w:type="spellStart"/>
      <w:r w:rsidRPr="004C719A">
        <w:rPr>
          <w:rFonts w:ascii="Times New Roman" w:eastAsia="Times New Roman" w:hAnsi="Times New Roman" w:cs="Times New Roman"/>
          <w:sz w:val="24"/>
          <w:szCs w:val="24"/>
          <w:lang w:val="en-US"/>
        </w:rPr>
        <w:t>menuliskan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bahwa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ada</w:t>
      </w:r>
      <w:proofErr w:type="spellEnd"/>
      <w:r w:rsidRPr="004C719A">
        <w:rPr>
          <w:rFonts w:ascii="Times New Roman" w:eastAsia="Times New Roman" w:hAnsi="Times New Roman" w:cs="Times New Roman"/>
          <w:sz w:val="24"/>
          <w:szCs w:val="24"/>
          <w:lang w:val="en-US"/>
        </w:rPr>
        <w:t xml:space="preserve"> dua </w:t>
      </w:r>
      <w:proofErr w:type="spellStart"/>
      <w:r w:rsidRPr="004C719A">
        <w:rPr>
          <w:rFonts w:ascii="Times New Roman" w:eastAsia="Times New Roman" w:hAnsi="Times New Roman" w:cs="Times New Roman"/>
          <w:sz w:val="24"/>
          <w:szCs w:val="24"/>
          <w:lang w:val="en-US"/>
        </w:rPr>
        <w:t>faktor</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mendasar</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menyebabkan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yakni</w:t>
      </w:r>
      <w:proofErr w:type="spellEnd"/>
      <w:r w:rsidRPr="004C719A">
        <w:rPr>
          <w:rFonts w:ascii="Times New Roman" w:eastAsia="Times New Roman" w:hAnsi="Times New Roman" w:cs="Times New Roman"/>
          <w:sz w:val="24"/>
          <w:szCs w:val="24"/>
          <w:lang w:val="en-US"/>
        </w:rPr>
        <w:t>:</w:t>
      </w:r>
    </w:p>
    <w:p w14:paraId="4B8D1A6D" w14:textId="77777777" w:rsidR="007845BC" w:rsidRPr="004C719A" w:rsidRDefault="007845BC"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
    <w:p w14:paraId="267FD705" w14:textId="43A967AD" w:rsidR="004C719A" w:rsidRDefault="004C719A" w:rsidP="00ED71A3">
      <w:pPr>
        <w:pBdr>
          <w:top w:val="nil"/>
          <w:left w:val="nil"/>
          <w:bottom w:val="nil"/>
          <w:right w:val="nil"/>
          <w:between w:val="nil"/>
        </w:pBdr>
        <w:spacing w:after="0"/>
        <w:ind w:left="567" w:right="648"/>
        <w:jc w:val="both"/>
        <w:rPr>
          <w:rFonts w:ascii="Times New Roman" w:eastAsia="Times New Roman" w:hAnsi="Times New Roman" w:cs="Times New Roman"/>
          <w:sz w:val="20"/>
          <w:szCs w:val="20"/>
          <w:lang w:val="en-US"/>
        </w:rPr>
      </w:pPr>
      <w:r w:rsidRPr="004C719A">
        <w:rPr>
          <w:rFonts w:ascii="Times New Roman" w:eastAsia="Times New Roman" w:hAnsi="Times New Roman" w:cs="Times New Roman"/>
          <w:sz w:val="20"/>
          <w:szCs w:val="20"/>
          <w:lang w:val="en-US"/>
        </w:rPr>
        <w:t>“</w:t>
      </w:r>
      <w:proofErr w:type="spellStart"/>
      <w:r w:rsidRPr="004C719A">
        <w:rPr>
          <w:rFonts w:ascii="Times New Roman" w:eastAsia="Times New Roman" w:hAnsi="Times New Roman" w:cs="Times New Roman"/>
          <w:sz w:val="20"/>
          <w:szCs w:val="20"/>
          <w:lang w:val="en-US"/>
        </w:rPr>
        <w:t>Pertama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berlakunya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prinsip</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i/>
          <w:sz w:val="20"/>
          <w:szCs w:val="20"/>
          <w:lang w:val="en-US"/>
        </w:rPr>
        <w:t>cius</w:t>
      </w:r>
      <w:proofErr w:type="spellEnd"/>
      <w:r w:rsidRPr="004C719A">
        <w:rPr>
          <w:rFonts w:ascii="Times New Roman" w:eastAsia="Times New Roman" w:hAnsi="Times New Roman" w:cs="Times New Roman"/>
          <w:i/>
          <w:sz w:val="20"/>
          <w:szCs w:val="20"/>
          <w:lang w:val="en-US"/>
        </w:rPr>
        <w:t xml:space="preserve"> region, </w:t>
      </w:r>
      <w:proofErr w:type="spellStart"/>
      <w:r w:rsidRPr="004C719A">
        <w:rPr>
          <w:rFonts w:ascii="Times New Roman" w:eastAsia="Times New Roman" w:hAnsi="Times New Roman" w:cs="Times New Roman"/>
          <w:i/>
          <w:sz w:val="20"/>
          <w:szCs w:val="20"/>
          <w:lang w:val="en-US"/>
        </w:rPr>
        <w:t>cius</w:t>
      </w:r>
      <w:proofErr w:type="spellEnd"/>
      <w:r w:rsidRPr="004C719A">
        <w:rPr>
          <w:rFonts w:ascii="Times New Roman" w:eastAsia="Times New Roman" w:hAnsi="Times New Roman" w:cs="Times New Roman"/>
          <w:i/>
          <w:sz w:val="20"/>
          <w:szCs w:val="20"/>
          <w:lang w:val="en-US"/>
        </w:rPr>
        <w:t xml:space="preserve"> religio</w:t>
      </w:r>
      <w:r w:rsidRPr="004C719A">
        <w:rPr>
          <w:rFonts w:ascii="Times New Roman" w:eastAsia="Times New Roman" w:hAnsi="Times New Roman" w:cs="Times New Roman"/>
          <w:sz w:val="20"/>
          <w:szCs w:val="20"/>
          <w:lang w:val="en-US"/>
        </w:rPr>
        <w:t xml:space="preserve"> (agama raja </w:t>
      </w:r>
      <w:proofErr w:type="spellStart"/>
      <w:r w:rsidRPr="004C719A">
        <w:rPr>
          <w:rFonts w:ascii="Times New Roman" w:eastAsia="Times New Roman" w:hAnsi="Times New Roman" w:cs="Times New Roman"/>
          <w:sz w:val="20"/>
          <w:szCs w:val="20"/>
          <w:lang w:val="en-US"/>
        </w:rPr>
        <w:t>adalah</w:t>
      </w:r>
      <w:proofErr w:type="spellEnd"/>
      <w:r w:rsidRPr="004C719A">
        <w:rPr>
          <w:rFonts w:ascii="Times New Roman" w:eastAsia="Times New Roman" w:hAnsi="Times New Roman" w:cs="Times New Roman"/>
          <w:sz w:val="20"/>
          <w:szCs w:val="20"/>
          <w:lang w:val="en-US"/>
        </w:rPr>
        <w:t xml:space="preserve"> agama rakyat). </w:t>
      </w:r>
      <w:proofErr w:type="spellStart"/>
      <w:r w:rsidRPr="004C719A">
        <w:rPr>
          <w:rFonts w:ascii="Times New Roman" w:eastAsia="Times New Roman" w:hAnsi="Times New Roman" w:cs="Times New Roman"/>
          <w:sz w:val="20"/>
          <w:szCs w:val="20"/>
          <w:lang w:val="en-US"/>
        </w:rPr>
        <w:t>Kedua</w:t>
      </w:r>
      <w:proofErr w:type="spellEnd"/>
      <w:r w:rsidRPr="004C719A">
        <w:rPr>
          <w:rFonts w:ascii="Times New Roman" w:eastAsia="Times New Roman" w:hAnsi="Times New Roman" w:cs="Times New Roman"/>
          <w:sz w:val="20"/>
          <w:szCs w:val="20"/>
          <w:lang w:val="en-US"/>
        </w:rPr>
        <w:t xml:space="preserve">, VOC </w:t>
      </w:r>
      <w:proofErr w:type="spellStart"/>
      <w:r w:rsidRPr="004C719A">
        <w:rPr>
          <w:rFonts w:ascii="Times New Roman" w:eastAsia="Times New Roman" w:hAnsi="Times New Roman" w:cs="Times New Roman"/>
          <w:sz w:val="20"/>
          <w:szCs w:val="20"/>
          <w:lang w:val="en-US"/>
        </w:rPr>
        <w:t>diwajibkan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untuk</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melaksanakan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artikel</w:t>
      </w:r>
      <w:proofErr w:type="spellEnd"/>
      <w:r w:rsidRPr="004C719A">
        <w:rPr>
          <w:rFonts w:ascii="Times New Roman" w:eastAsia="Times New Roman" w:hAnsi="Times New Roman" w:cs="Times New Roman"/>
          <w:sz w:val="20"/>
          <w:szCs w:val="20"/>
          <w:lang w:val="en-US"/>
        </w:rPr>
        <w:t xml:space="preserve"> 36 </w:t>
      </w:r>
      <w:proofErr w:type="spellStart"/>
      <w:r w:rsidRPr="004C719A">
        <w:rPr>
          <w:rFonts w:ascii="Times New Roman" w:eastAsia="Times New Roman" w:hAnsi="Times New Roman" w:cs="Times New Roman"/>
          <w:sz w:val="20"/>
          <w:szCs w:val="20"/>
          <w:lang w:val="en-US"/>
        </w:rPr>
        <w:t>dari</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Pengakuan</w:t>
      </w:r>
      <w:proofErr w:type="spellEnd"/>
      <w:r w:rsidRPr="004C719A">
        <w:rPr>
          <w:rFonts w:ascii="Times New Roman" w:eastAsia="Times New Roman" w:hAnsi="Times New Roman" w:cs="Times New Roman"/>
          <w:sz w:val="20"/>
          <w:szCs w:val="20"/>
          <w:lang w:val="en-US"/>
        </w:rPr>
        <w:t xml:space="preserve"> Iman Belanda, </w:t>
      </w:r>
      <w:proofErr w:type="spellStart"/>
      <w:r w:rsidRPr="004C719A">
        <w:rPr>
          <w:rFonts w:ascii="Times New Roman" w:eastAsia="Times New Roman" w:hAnsi="Times New Roman" w:cs="Times New Roman"/>
          <w:sz w:val="20"/>
          <w:szCs w:val="20"/>
          <w:lang w:val="en-US"/>
        </w:rPr>
        <w:t>yaitu</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memelihara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gereja</w:t>
      </w:r>
      <w:proofErr w:type="spellEnd"/>
      <w:r w:rsidRPr="004C719A">
        <w:rPr>
          <w:rFonts w:ascii="Times New Roman" w:eastAsia="Times New Roman" w:hAnsi="Times New Roman" w:cs="Times New Roman"/>
          <w:sz w:val="20"/>
          <w:szCs w:val="20"/>
          <w:lang w:val="en-US"/>
        </w:rPr>
        <w:t xml:space="preserve"> yang kudus, </w:t>
      </w:r>
      <w:proofErr w:type="spellStart"/>
      <w:r w:rsidRPr="004C719A">
        <w:rPr>
          <w:rFonts w:ascii="Times New Roman" w:eastAsia="Times New Roman" w:hAnsi="Times New Roman" w:cs="Times New Roman"/>
          <w:sz w:val="20"/>
          <w:szCs w:val="20"/>
          <w:lang w:val="en-US"/>
        </w:rPr>
        <w:t>menolak</w:t>
      </w:r>
      <w:proofErr w:type="spellEnd"/>
      <w:r w:rsidRPr="004C719A">
        <w:rPr>
          <w:rFonts w:ascii="Times New Roman" w:eastAsia="Times New Roman" w:hAnsi="Times New Roman" w:cs="Times New Roman"/>
          <w:sz w:val="20"/>
          <w:szCs w:val="20"/>
          <w:lang w:val="en-US"/>
        </w:rPr>
        <w:t xml:space="preserve"> dan </w:t>
      </w:r>
      <w:proofErr w:type="spellStart"/>
      <w:r w:rsidRPr="004C719A">
        <w:rPr>
          <w:rFonts w:ascii="Times New Roman" w:eastAsia="Times New Roman" w:hAnsi="Times New Roman" w:cs="Times New Roman"/>
          <w:sz w:val="20"/>
          <w:szCs w:val="20"/>
          <w:lang w:val="en-US"/>
        </w:rPr>
        <w:t>membasmi</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segala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bentuk</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penyembahan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berhala</w:t>
      </w:r>
      <w:proofErr w:type="spellEnd"/>
      <w:r w:rsidRPr="004C719A">
        <w:rPr>
          <w:rFonts w:ascii="Times New Roman" w:eastAsia="Times New Roman" w:hAnsi="Times New Roman" w:cs="Times New Roman"/>
          <w:sz w:val="20"/>
          <w:szCs w:val="20"/>
          <w:lang w:val="en-US"/>
        </w:rPr>
        <w:t xml:space="preserve"> dan agama </w:t>
      </w:r>
      <w:proofErr w:type="spellStart"/>
      <w:r w:rsidRPr="004C719A">
        <w:rPr>
          <w:rFonts w:ascii="Times New Roman" w:eastAsia="Times New Roman" w:hAnsi="Times New Roman" w:cs="Times New Roman"/>
          <w:sz w:val="20"/>
          <w:szCs w:val="20"/>
          <w:lang w:val="en-US"/>
        </w:rPr>
        <w:t>palsu</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memusnahkan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kerajaan</w:t>
      </w:r>
      <w:proofErr w:type="spellEnd"/>
      <w:r w:rsidRPr="004C719A">
        <w:rPr>
          <w:rFonts w:ascii="Times New Roman" w:eastAsia="Times New Roman" w:hAnsi="Times New Roman" w:cs="Times New Roman"/>
          <w:sz w:val="20"/>
          <w:szCs w:val="20"/>
          <w:lang w:val="en-US"/>
        </w:rPr>
        <w:t xml:space="preserve"> anti </w:t>
      </w:r>
      <w:proofErr w:type="spellStart"/>
      <w:r w:rsidRPr="004C719A">
        <w:rPr>
          <w:rFonts w:ascii="Times New Roman" w:eastAsia="Times New Roman" w:hAnsi="Times New Roman" w:cs="Times New Roman"/>
          <w:sz w:val="20"/>
          <w:szCs w:val="20"/>
          <w:lang w:val="en-US"/>
        </w:rPr>
        <w:t>Kristus</w:t>
      </w:r>
      <w:proofErr w:type="spellEnd"/>
      <w:r w:rsidRPr="004C719A">
        <w:rPr>
          <w:rFonts w:ascii="Times New Roman" w:eastAsia="Times New Roman" w:hAnsi="Times New Roman" w:cs="Times New Roman"/>
          <w:sz w:val="20"/>
          <w:szCs w:val="20"/>
          <w:lang w:val="en-US"/>
        </w:rPr>
        <w:t xml:space="preserve"> dan </w:t>
      </w:r>
      <w:proofErr w:type="spellStart"/>
      <w:r w:rsidRPr="004C719A">
        <w:rPr>
          <w:rFonts w:ascii="Times New Roman" w:eastAsia="Times New Roman" w:hAnsi="Times New Roman" w:cs="Times New Roman"/>
          <w:sz w:val="20"/>
          <w:szCs w:val="20"/>
          <w:lang w:val="en-US"/>
        </w:rPr>
        <w:t>memajukan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kerajaan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Yesus</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Kristus</w:t>
      </w:r>
      <w:proofErr w:type="spellEnd"/>
      <w:r w:rsidRPr="004C719A">
        <w:rPr>
          <w:rFonts w:ascii="Times New Roman" w:eastAsia="Times New Roman" w:hAnsi="Times New Roman" w:cs="Times New Roman"/>
          <w:sz w:val="20"/>
          <w:szCs w:val="20"/>
          <w:lang w:val="en-US"/>
        </w:rPr>
        <w:t>.”</w:t>
      </w:r>
      <w:r w:rsidR="007845BC">
        <w:rPr>
          <w:rStyle w:val="FootnoteReference"/>
          <w:rFonts w:ascii="Times New Roman" w:eastAsia="Times New Roman" w:hAnsi="Times New Roman" w:cs="Times New Roman"/>
          <w:sz w:val="20"/>
          <w:szCs w:val="20"/>
          <w:lang w:val="en-US"/>
        </w:rPr>
        <w:footnoteReference w:id="24"/>
      </w:r>
    </w:p>
    <w:p w14:paraId="2F2B6629" w14:textId="77777777" w:rsidR="007845BC" w:rsidRPr="004C719A" w:rsidRDefault="007845BC" w:rsidP="007845BC">
      <w:pPr>
        <w:pBdr>
          <w:top w:val="nil"/>
          <w:left w:val="nil"/>
          <w:bottom w:val="nil"/>
          <w:right w:val="nil"/>
          <w:between w:val="nil"/>
        </w:pBdr>
        <w:spacing w:after="0"/>
        <w:ind w:left="567" w:right="506"/>
        <w:jc w:val="both"/>
        <w:rPr>
          <w:rFonts w:ascii="Times New Roman" w:eastAsia="Times New Roman" w:hAnsi="Times New Roman" w:cs="Times New Roman"/>
          <w:sz w:val="20"/>
          <w:szCs w:val="20"/>
          <w:lang w:val="en-US"/>
        </w:rPr>
      </w:pPr>
    </w:p>
    <w:p w14:paraId="1168ADFD" w14:textId="54FB1E34"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r w:rsidRPr="004C719A">
        <w:rPr>
          <w:rFonts w:ascii="Times New Roman" w:eastAsia="Times New Roman" w:hAnsi="Times New Roman" w:cs="Times New Roman"/>
          <w:sz w:val="24"/>
          <w:szCs w:val="24"/>
          <w:lang w:val="en-US"/>
        </w:rPr>
        <w:t xml:space="preserve">Dari </w:t>
      </w:r>
      <w:proofErr w:type="spellStart"/>
      <w:r w:rsidRPr="004C719A">
        <w:rPr>
          <w:rFonts w:ascii="Times New Roman" w:eastAsia="Times New Roman" w:hAnsi="Times New Roman" w:cs="Times New Roman"/>
          <w:sz w:val="24"/>
          <w:szCs w:val="24"/>
          <w:lang w:val="en-US"/>
        </w:rPr>
        <w:t>sini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terlihat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jelas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bahwa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kristianitas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Belanda </w:t>
      </w:r>
      <w:proofErr w:type="spellStart"/>
      <w:r w:rsidRPr="004C719A">
        <w:rPr>
          <w:rFonts w:ascii="Times New Roman" w:eastAsia="Times New Roman" w:hAnsi="Times New Roman" w:cs="Times New Roman"/>
          <w:sz w:val="24"/>
          <w:szCs w:val="24"/>
          <w:lang w:val="en-US"/>
        </w:rPr>
        <w:t>tersebar</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melalui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sistim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politik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lokal</w:t>
      </w:r>
      <w:proofErr w:type="spellEnd"/>
      <w:r w:rsidRPr="004C719A">
        <w:rPr>
          <w:rFonts w:ascii="Times New Roman" w:eastAsia="Times New Roman" w:hAnsi="Times New Roman" w:cs="Times New Roman"/>
          <w:sz w:val="24"/>
          <w:szCs w:val="24"/>
          <w:lang w:val="en-US"/>
        </w:rPr>
        <w:t xml:space="preserve">. Hal mana </w:t>
      </w:r>
      <w:proofErr w:type="spellStart"/>
      <w:r w:rsidRPr="004C719A">
        <w:rPr>
          <w:rFonts w:ascii="Times New Roman" w:eastAsia="Times New Roman" w:hAnsi="Times New Roman" w:cs="Times New Roman"/>
          <w:sz w:val="24"/>
          <w:szCs w:val="24"/>
          <w:lang w:val="en-US"/>
        </w:rPr>
        <w:t>menegaskan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tentang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relasi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politik</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begitu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kuat</w:t>
      </w:r>
      <w:proofErr w:type="spellEnd"/>
      <w:r w:rsidRPr="004C719A">
        <w:rPr>
          <w:rFonts w:ascii="Times New Roman" w:eastAsia="Times New Roman" w:hAnsi="Times New Roman" w:cs="Times New Roman"/>
          <w:sz w:val="24"/>
          <w:szCs w:val="24"/>
          <w:lang w:val="en-US"/>
        </w:rPr>
        <w:t xml:space="preserve"> di era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Belanda.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begitu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dekulturasi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terhadap</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sistem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kepercayaan</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kebudayaan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tradisional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bukanlah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sebuah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hal</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sulit</w:t>
      </w:r>
      <w:proofErr w:type="spellEnd"/>
      <w:r w:rsidRPr="004C719A">
        <w:rPr>
          <w:rFonts w:ascii="Times New Roman" w:eastAsia="Times New Roman" w:hAnsi="Times New Roman" w:cs="Times New Roman"/>
          <w:sz w:val="24"/>
          <w:szCs w:val="24"/>
          <w:lang w:val="en-US"/>
        </w:rPr>
        <w:t xml:space="preserve">. Karena </w:t>
      </w:r>
      <w:proofErr w:type="spellStart"/>
      <w:r w:rsidRPr="004C719A">
        <w:rPr>
          <w:rFonts w:ascii="Times New Roman" w:eastAsia="Times New Roman" w:hAnsi="Times New Roman" w:cs="Times New Roman"/>
          <w:sz w:val="24"/>
          <w:szCs w:val="24"/>
          <w:lang w:val="en-US"/>
        </w:rPr>
        <w:t>itu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mempertentangkan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antara</w:t>
      </w:r>
      <w:proofErr w:type="spellEnd"/>
      <w:r w:rsidRPr="004C719A">
        <w:rPr>
          <w:rFonts w:ascii="Times New Roman" w:eastAsia="Times New Roman" w:hAnsi="Times New Roman" w:cs="Times New Roman"/>
          <w:sz w:val="24"/>
          <w:szCs w:val="24"/>
          <w:lang w:val="en-US"/>
        </w:rPr>
        <w:t xml:space="preserve"> Tuhan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Belanda dan Tuhan orang Maluku </w:t>
      </w:r>
      <w:proofErr w:type="spellStart"/>
      <w:r w:rsidRPr="004C719A">
        <w:rPr>
          <w:rFonts w:ascii="Times New Roman" w:eastAsia="Times New Roman" w:hAnsi="Times New Roman" w:cs="Times New Roman"/>
          <w:sz w:val="24"/>
          <w:szCs w:val="24"/>
          <w:lang w:val="en-US"/>
        </w:rPr>
        <w:t>menjadi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jalan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masuk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belanda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menghancurkan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tatanan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tradisi</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adat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penduduk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pribumi</w:t>
      </w:r>
      <w:proofErr w:type="spellEnd"/>
      <w:r w:rsidRPr="004C719A">
        <w:rPr>
          <w:rFonts w:ascii="Times New Roman" w:eastAsia="Times New Roman" w:hAnsi="Times New Roman" w:cs="Times New Roman"/>
          <w:sz w:val="24"/>
          <w:szCs w:val="24"/>
          <w:lang w:val="en-US"/>
        </w:rPr>
        <w:t xml:space="preserve">. Jika raja </w:t>
      </w:r>
      <w:proofErr w:type="spellStart"/>
      <w:r w:rsidRPr="004C719A">
        <w:rPr>
          <w:rFonts w:ascii="Times New Roman" w:eastAsia="Times New Roman" w:hAnsi="Times New Roman" w:cs="Times New Roman"/>
          <w:sz w:val="24"/>
          <w:szCs w:val="24"/>
          <w:lang w:val="en-US"/>
        </w:rPr>
        <w:t>pemerintah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lokal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sudah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menjadi</w:t>
      </w:r>
      <w:proofErr w:type="spellEnd"/>
      <w:r w:rsidRPr="004C719A">
        <w:rPr>
          <w:rFonts w:ascii="Times New Roman" w:eastAsia="Times New Roman" w:hAnsi="Times New Roman" w:cs="Times New Roman"/>
          <w:sz w:val="24"/>
          <w:szCs w:val="24"/>
          <w:lang w:val="en-US"/>
        </w:rPr>
        <w:t xml:space="preserve"> Kristen, </w:t>
      </w:r>
      <w:proofErr w:type="spellStart"/>
      <w:r w:rsidRPr="004C719A">
        <w:rPr>
          <w:rFonts w:ascii="Times New Roman" w:eastAsia="Times New Roman" w:hAnsi="Times New Roman" w:cs="Times New Roman"/>
          <w:sz w:val="24"/>
          <w:szCs w:val="24"/>
          <w:lang w:val="en-US"/>
        </w:rPr>
        <w:t>maka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seluruh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masyarakat</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satu</w:t>
      </w:r>
      <w:proofErr w:type="spellEnd"/>
      <w:r w:rsidRPr="004C719A">
        <w:rPr>
          <w:rFonts w:ascii="Times New Roman" w:eastAsia="Times New Roman" w:hAnsi="Times New Roman" w:cs="Times New Roman"/>
          <w:sz w:val="24"/>
          <w:szCs w:val="24"/>
          <w:lang w:val="en-US"/>
        </w:rPr>
        <w:t xml:space="preserve"> negeri juga </w:t>
      </w:r>
      <w:proofErr w:type="spellStart"/>
      <w:r w:rsidRPr="004C719A">
        <w:rPr>
          <w:rFonts w:ascii="Times New Roman" w:eastAsia="Times New Roman" w:hAnsi="Times New Roman" w:cs="Times New Roman"/>
          <w:sz w:val="24"/>
          <w:szCs w:val="24"/>
          <w:lang w:val="en-US"/>
        </w:rPr>
        <w:t>dikristenkan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sehingga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kepercayaan</w:t>
      </w:r>
      <w:proofErr w:type="spellEnd"/>
      <w:r w:rsidRPr="004C719A">
        <w:rPr>
          <w:rFonts w:ascii="Times New Roman" w:eastAsia="Times New Roman" w:hAnsi="Times New Roman" w:cs="Times New Roman"/>
          <w:sz w:val="24"/>
          <w:szCs w:val="24"/>
          <w:lang w:val="en-US"/>
        </w:rPr>
        <w:t xml:space="preserve"> lain </w:t>
      </w:r>
      <w:proofErr w:type="spellStart"/>
      <w:r w:rsidRPr="004C719A">
        <w:rPr>
          <w:rFonts w:ascii="Times New Roman" w:eastAsia="Times New Roman" w:hAnsi="Times New Roman" w:cs="Times New Roman"/>
          <w:sz w:val="24"/>
          <w:szCs w:val="24"/>
          <w:lang w:val="en-US"/>
        </w:rPr>
        <w:t>pasti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ditentang</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dianggap</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sesat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Berbeda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kristenisasi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 xml:space="preserve">, yang mana para </w:t>
      </w:r>
      <w:proofErr w:type="spellStart"/>
      <w:r w:rsidRPr="004C719A">
        <w:rPr>
          <w:rFonts w:ascii="Times New Roman" w:eastAsia="Times New Roman" w:hAnsi="Times New Roman" w:cs="Times New Roman"/>
          <w:sz w:val="24"/>
          <w:szCs w:val="24"/>
          <w:lang w:val="en-US"/>
        </w:rPr>
        <w:t>pemeluk</w:t>
      </w:r>
      <w:proofErr w:type="spellEnd"/>
      <w:r w:rsidRPr="004C719A">
        <w:rPr>
          <w:rFonts w:ascii="Times New Roman" w:eastAsia="Times New Roman" w:hAnsi="Times New Roman" w:cs="Times New Roman"/>
          <w:sz w:val="24"/>
          <w:szCs w:val="24"/>
          <w:lang w:val="en-US"/>
        </w:rPr>
        <w:t xml:space="preserve"> agama </w:t>
      </w:r>
      <w:proofErr w:type="spellStart"/>
      <w:r w:rsidRPr="004C719A">
        <w:rPr>
          <w:rFonts w:ascii="Times New Roman" w:eastAsia="Times New Roman" w:hAnsi="Times New Roman" w:cs="Times New Roman"/>
          <w:sz w:val="24"/>
          <w:szCs w:val="24"/>
          <w:lang w:val="en-US"/>
        </w:rPr>
        <w:t>suku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melihat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tindakan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ritualistik</w:t>
      </w:r>
      <w:proofErr w:type="spellEnd"/>
      <w:r w:rsidRPr="004C719A">
        <w:rPr>
          <w:rFonts w:ascii="Times New Roman" w:eastAsia="Times New Roman" w:hAnsi="Times New Roman" w:cs="Times New Roman"/>
          <w:sz w:val="24"/>
          <w:szCs w:val="24"/>
          <w:lang w:val="en-US"/>
        </w:rPr>
        <w:t xml:space="preserve"> yang parallel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kepercayaan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tradisional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Fantasi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tentang</w:t>
      </w:r>
      <w:proofErr w:type="spellEnd"/>
      <w:r w:rsidRPr="004C719A">
        <w:rPr>
          <w:rFonts w:ascii="Times New Roman" w:eastAsia="Times New Roman" w:hAnsi="Times New Roman" w:cs="Times New Roman"/>
          <w:sz w:val="24"/>
          <w:szCs w:val="24"/>
          <w:lang w:val="en-US"/>
        </w:rPr>
        <w:t xml:space="preserve"> Tuhan pada </w:t>
      </w:r>
      <w:proofErr w:type="spellStart"/>
      <w:r w:rsidRPr="004C719A">
        <w:rPr>
          <w:rFonts w:ascii="Times New Roman" w:eastAsia="Times New Roman" w:hAnsi="Times New Roman" w:cs="Times New Roman"/>
          <w:sz w:val="24"/>
          <w:szCs w:val="24"/>
          <w:lang w:val="en-US"/>
        </w:rPr>
        <w:t>tindakan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ritualistk</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demikian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menimbulkan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dorongan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atau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harsat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menjadi</w:t>
      </w:r>
      <w:proofErr w:type="spellEnd"/>
      <w:r w:rsidRPr="004C719A">
        <w:rPr>
          <w:rFonts w:ascii="Times New Roman" w:eastAsia="Times New Roman" w:hAnsi="Times New Roman" w:cs="Times New Roman"/>
          <w:sz w:val="24"/>
          <w:szCs w:val="24"/>
          <w:lang w:val="en-US"/>
        </w:rPr>
        <w:t xml:space="preserve"> Kristen yang </w:t>
      </w:r>
      <w:proofErr w:type="spellStart"/>
      <w:r w:rsidRPr="004C719A">
        <w:rPr>
          <w:rFonts w:ascii="Times New Roman" w:eastAsia="Times New Roman" w:hAnsi="Times New Roman" w:cs="Times New Roman"/>
          <w:sz w:val="24"/>
          <w:szCs w:val="24"/>
          <w:lang w:val="en-US"/>
        </w:rPr>
        <w:t>hibrid</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dasar</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negosiasi</w:t>
      </w:r>
      <w:proofErr w:type="spellEnd"/>
      <w:r w:rsidRPr="004C719A">
        <w:rPr>
          <w:rFonts w:ascii="Times New Roman" w:eastAsia="Times New Roman" w:hAnsi="Times New Roman" w:cs="Times New Roman"/>
          <w:sz w:val="24"/>
          <w:szCs w:val="24"/>
          <w:lang w:val="en-US"/>
        </w:rPr>
        <w:t>.</w:t>
      </w:r>
    </w:p>
    <w:p w14:paraId="77E78E36" w14:textId="0CB6FEFC" w:rsid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4C719A">
        <w:rPr>
          <w:rFonts w:ascii="Times New Roman" w:eastAsia="Times New Roman" w:hAnsi="Times New Roman" w:cs="Times New Roman"/>
          <w:sz w:val="24"/>
          <w:szCs w:val="24"/>
          <w:lang w:val="en-US"/>
        </w:rPr>
        <w:t>Pelaksanaan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poin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kedua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keterangan</w:t>
      </w:r>
      <w:proofErr w:type="spellEnd"/>
      <w:r w:rsidRPr="004C719A">
        <w:rPr>
          <w:rFonts w:ascii="Times New Roman" w:eastAsia="Times New Roman" w:hAnsi="Times New Roman" w:cs="Times New Roman"/>
          <w:sz w:val="24"/>
          <w:szCs w:val="24"/>
          <w:lang w:val="en-US"/>
        </w:rPr>
        <w:t xml:space="preserve"> Kruger di </w:t>
      </w:r>
      <w:proofErr w:type="spellStart"/>
      <w:r w:rsidRPr="004C719A">
        <w:rPr>
          <w:rFonts w:ascii="Times New Roman" w:eastAsia="Times New Roman" w:hAnsi="Times New Roman" w:cs="Times New Roman"/>
          <w:sz w:val="24"/>
          <w:szCs w:val="24"/>
          <w:lang w:val="en-US"/>
        </w:rPr>
        <w:t>atas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terjadi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secara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sistimatis</w:t>
      </w:r>
      <w:proofErr w:type="spellEnd"/>
      <w:r w:rsidRPr="004C719A">
        <w:rPr>
          <w:rFonts w:ascii="Times New Roman" w:eastAsia="Times New Roman" w:hAnsi="Times New Roman" w:cs="Times New Roman"/>
          <w:sz w:val="24"/>
          <w:szCs w:val="24"/>
          <w:lang w:val="en-US"/>
        </w:rPr>
        <w:t xml:space="preserve"> dan massif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relasi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kekuasaan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politik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lokal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pemerintahan</w:t>
      </w:r>
      <w:proofErr w:type="spellEnd"/>
      <w:r w:rsidRPr="004C719A">
        <w:rPr>
          <w:rFonts w:ascii="Times New Roman" w:eastAsia="Times New Roman" w:hAnsi="Times New Roman" w:cs="Times New Roman"/>
          <w:sz w:val="24"/>
          <w:szCs w:val="24"/>
          <w:lang w:val="en-US"/>
        </w:rPr>
        <w:t xml:space="preserve"> negeri-negeri di Ambon.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Belanda </w:t>
      </w:r>
      <w:proofErr w:type="spellStart"/>
      <w:r w:rsidRPr="004C719A">
        <w:rPr>
          <w:rFonts w:ascii="Times New Roman" w:eastAsia="Times New Roman" w:hAnsi="Times New Roman" w:cs="Times New Roman"/>
          <w:sz w:val="24"/>
          <w:szCs w:val="24"/>
          <w:lang w:val="en-US"/>
        </w:rPr>
        <w:t>tidak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kesulitan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melakukan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ekspansi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religius</w:t>
      </w:r>
      <w:proofErr w:type="spellEnd"/>
      <w:r w:rsidRPr="004C719A">
        <w:rPr>
          <w:rFonts w:ascii="Times New Roman" w:eastAsia="Times New Roman" w:hAnsi="Times New Roman" w:cs="Times New Roman"/>
          <w:sz w:val="24"/>
          <w:szCs w:val="24"/>
          <w:lang w:val="en-US"/>
        </w:rPr>
        <w:t xml:space="preserve"> di Ambon, </w:t>
      </w:r>
      <w:proofErr w:type="spellStart"/>
      <w:r w:rsidRPr="004C719A">
        <w:rPr>
          <w:rFonts w:ascii="Times New Roman" w:eastAsia="Times New Roman" w:hAnsi="Times New Roman" w:cs="Times New Roman"/>
          <w:sz w:val="24"/>
          <w:szCs w:val="24"/>
          <w:lang w:val="en-US"/>
        </w:rPr>
        <w:t>tentunya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banatuan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jejak-jejak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kristianitas</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ditinggalkan</w:t>
      </w:r>
      <w:proofErr w:type="spellEnd"/>
      <w:r w:rsidRPr="004C719A">
        <w:rPr>
          <w:rFonts w:ascii="Times New Roman" w:eastAsia="Times New Roman" w:hAnsi="Times New Roman" w:cs="Times New Roman"/>
          <w:sz w:val="24"/>
          <w:szCs w:val="24"/>
          <w:lang w:val="en-US"/>
        </w:rPr>
        <w:t xml:space="preserve"> oleh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Melalui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sistem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politik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lokal</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demikian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mengakibatkan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kristianitas</w:t>
      </w:r>
      <w:proofErr w:type="spellEnd"/>
      <w:r w:rsidRPr="004C719A">
        <w:rPr>
          <w:rFonts w:ascii="Times New Roman" w:eastAsia="Times New Roman" w:hAnsi="Times New Roman" w:cs="Times New Roman"/>
          <w:sz w:val="24"/>
          <w:szCs w:val="24"/>
          <w:lang w:val="en-US"/>
        </w:rPr>
        <w:t xml:space="preserve"> Ambon pada masa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Belanda sangat </w:t>
      </w:r>
      <w:proofErr w:type="spellStart"/>
      <w:r w:rsidRPr="004C719A">
        <w:rPr>
          <w:rFonts w:ascii="Times New Roman" w:eastAsia="Times New Roman" w:hAnsi="Times New Roman" w:cs="Times New Roman"/>
          <w:sz w:val="24"/>
          <w:szCs w:val="24"/>
          <w:lang w:val="en-US"/>
        </w:rPr>
        <w:t>bersifat</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top-bottom</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Lebih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jauh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lagi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Saimima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menegaskan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bahwa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kristianitas</w:t>
      </w:r>
      <w:proofErr w:type="spellEnd"/>
      <w:r w:rsidRPr="004C719A">
        <w:rPr>
          <w:rFonts w:ascii="Times New Roman" w:eastAsia="Times New Roman" w:hAnsi="Times New Roman" w:cs="Times New Roman"/>
          <w:sz w:val="24"/>
          <w:szCs w:val="24"/>
          <w:lang w:val="en-US"/>
        </w:rPr>
        <w:t xml:space="preserve"> Ambon pada era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sangat </w:t>
      </w:r>
      <w:proofErr w:type="spellStart"/>
      <w:r w:rsidRPr="004C719A">
        <w:rPr>
          <w:rFonts w:ascii="Times New Roman" w:eastAsia="Times New Roman" w:hAnsi="Times New Roman" w:cs="Times New Roman"/>
          <w:sz w:val="24"/>
          <w:szCs w:val="24"/>
          <w:lang w:val="en-US"/>
        </w:rPr>
        <w:t>hirarkis</w:t>
      </w:r>
      <w:proofErr w:type="spellEnd"/>
      <w:r w:rsidRPr="004C719A">
        <w:rPr>
          <w:rFonts w:ascii="Times New Roman" w:eastAsia="Times New Roman" w:hAnsi="Times New Roman" w:cs="Times New Roman"/>
          <w:sz w:val="24"/>
          <w:szCs w:val="24"/>
          <w:lang w:val="en-US"/>
        </w:rPr>
        <w:t>.</w:t>
      </w:r>
      <w:r w:rsidR="007845BC">
        <w:rPr>
          <w:rStyle w:val="FootnoteReference"/>
          <w:rFonts w:ascii="Times New Roman" w:eastAsia="Times New Roman" w:hAnsi="Times New Roman" w:cs="Times New Roman"/>
          <w:sz w:val="24"/>
          <w:szCs w:val="24"/>
          <w:lang w:val="en-US"/>
        </w:rPr>
        <w:footnoteReference w:id="25"/>
      </w:r>
      <w:r w:rsidRPr="004C719A">
        <w:rPr>
          <w:rFonts w:ascii="Times New Roman" w:eastAsia="Times New Roman" w:hAnsi="Times New Roman" w:cs="Times New Roman"/>
          <w:sz w:val="24"/>
          <w:szCs w:val="24"/>
          <w:lang w:val="en-US"/>
        </w:rPr>
        <w:t xml:space="preserve"> Akan </w:t>
      </w:r>
      <w:proofErr w:type="spellStart"/>
      <w:r w:rsidRPr="004C719A">
        <w:rPr>
          <w:rFonts w:ascii="Times New Roman" w:eastAsia="Times New Roman" w:hAnsi="Times New Roman" w:cs="Times New Roman"/>
          <w:sz w:val="24"/>
          <w:szCs w:val="24"/>
          <w:lang w:val="en-US"/>
        </w:rPr>
        <w:t>tetapi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pergantian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rezim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ini</w:t>
      </w:r>
      <w:proofErr w:type="spellEnd"/>
      <w:r w:rsidR="007845BC">
        <w:rPr>
          <w:rFonts w:ascii="Times New Roman" w:eastAsia="Times New Roman" w:hAnsi="Times New Roman" w:cs="Times New Roman"/>
          <w:sz w:val="24"/>
          <w:szCs w:val="24"/>
          <w:lang w:val="en-US"/>
        </w:rPr>
        <w:t xml:space="preserve"> juga</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menandai</w:t>
      </w:r>
      <w:proofErr w:type="spellEnd"/>
      <w:r w:rsidRPr="004C719A">
        <w:rPr>
          <w:rFonts w:ascii="Times New Roman" w:eastAsia="Times New Roman" w:hAnsi="Times New Roman" w:cs="Times New Roman"/>
          <w:sz w:val="24"/>
          <w:szCs w:val="24"/>
          <w:lang w:val="en-US"/>
        </w:rPr>
        <w:t xml:space="preserve"> </w:t>
      </w:r>
      <w:proofErr w:type="spellStart"/>
      <w:r w:rsidR="007845BC">
        <w:rPr>
          <w:rFonts w:ascii="Times New Roman" w:eastAsia="Times New Roman" w:hAnsi="Times New Roman" w:cs="Times New Roman"/>
          <w:sz w:val="24"/>
          <w:szCs w:val="24"/>
          <w:lang w:val="en-US"/>
        </w:rPr>
        <w:t>oposisi</w:t>
      </w:r>
      <w:proofErr w:type="spellEnd"/>
      <w:r w:rsidR="007845BC">
        <w:rPr>
          <w:rFonts w:ascii="Times New Roman" w:eastAsia="Times New Roman" w:hAnsi="Times New Roman" w:cs="Times New Roman"/>
          <w:sz w:val="24"/>
          <w:szCs w:val="24"/>
          <w:lang w:val="en-US"/>
        </w:rPr>
        <w:t xml:space="preserve"> biner</w:t>
      </w:r>
      <w:r w:rsidRPr="004C719A">
        <w:rPr>
          <w:rFonts w:ascii="Times New Roman" w:eastAsia="Times New Roman" w:hAnsi="Times New Roman" w:cs="Times New Roman"/>
          <w:sz w:val="24"/>
          <w:szCs w:val="24"/>
          <w:lang w:val="en-US"/>
        </w:rPr>
        <w:t xml:space="preserve"> yang Frank L. Cooley (1987) </w:t>
      </w:r>
      <w:proofErr w:type="spellStart"/>
      <w:r w:rsidRPr="004C719A">
        <w:rPr>
          <w:rFonts w:ascii="Times New Roman" w:eastAsia="Times New Roman" w:hAnsi="Times New Roman" w:cs="Times New Roman"/>
          <w:sz w:val="24"/>
          <w:szCs w:val="24"/>
          <w:lang w:val="en-US"/>
        </w:rPr>
        <w:t>bahasakan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karyanya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sebagai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oposisi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i/>
          <w:sz w:val="24"/>
          <w:szCs w:val="24"/>
          <w:lang w:val="en-US"/>
        </w:rPr>
        <w:t>Mimbar</w:t>
      </w:r>
      <w:proofErr w:type="spellEnd"/>
      <w:r w:rsidRPr="004C719A">
        <w:rPr>
          <w:rFonts w:ascii="Times New Roman" w:eastAsia="Times New Roman" w:hAnsi="Times New Roman" w:cs="Times New Roman"/>
          <w:i/>
          <w:sz w:val="24"/>
          <w:szCs w:val="24"/>
          <w:lang w:val="en-US"/>
        </w:rPr>
        <w:t xml:space="preserve"> dan Takhta</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Binaritas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antara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mimbar</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takhta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merujuk</w:t>
      </w:r>
      <w:proofErr w:type="spellEnd"/>
      <w:r w:rsidRPr="004C719A">
        <w:rPr>
          <w:rFonts w:ascii="Times New Roman" w:eastAsia="Times New Roman" w:hAnsi="Times New Roman" w:cs="Times New Roman"/>
          <w:sz w:val="24"/>
          <w:szCs w:val="24"/>
          <w:lang w:val="en-US"/>
        </w:rPr>
        <w:t xml:space="preserve"> pada </w:t>
      </w:r>
      <w:proofErr w:type="spellStart"/>
      <w:r w:rsidRPr="004C719A">
        <w:rPr>
          <w:rFonts w:ascii="Times New Roman" w:eastAsia="Times New Roman" w:hAnsi="Times New Roman" w:cs="Times New Roman"/>
          <w:sz w:val="24"/>
          <w:szCs w:val="24"/>
          <w:lang w:val="en-US"/>
        </w:rPr>
        <w:t>pertentangan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antara</w:t>
      </w:r>
      <w:proofErr w:type="spellEnd"/>
      <w:r w:rsidRPr="004C719A">
        <w:rPr>
          <w:rFonts w:ascii="Times New Roman" w:eastAsia="Times New Roman" w:hAnsi="Times New Roman" w:cs="Times New Roman"/>
          <w:sz w:val="24"/>
          <w:szCs w:val="24"/>
          <w:lang w:val="en-US"/>
        </w:rPr>
        <w:t xml:space="preserve"> </w:t>
      </w:r>
      <w:proofErr w:type="spellStart"/>
      <w:r w:rsidR="00844344">
        <w:rPr>
          <w:rFonts w:ascii="Times New Roman" w:eastAsia="Times New Roman" w:hAnsi="Times New Roman" w:cs="Times New Roman"/>
          <w:sz w:val="24"/>
          <w:szCs w:val="24"/>
          <w:lang w:val="en-US"/>
        </w:rPr>
        <w:t>identitas</w:t>
      </w:r>
      <w:proofErr w:type="spellEnd"/>
      <w:r w:rsidR="00844344">
        <w:rPr>
          <w:rFonts w:ascii="Times New Roman" w:eastAsia="Times New Roman" w:hAnsi="Times New Roman" w:cs="Times New Roman"/>
          <w:sz w:val="24"/>
          <w:szCs w:val="24"/>
          <w:lang w:val="en-US"/>
        </w:rPr>
        <w:t xml:space="preserve"> </w:t>
      </w:r>
      <w:proofErr w:type="spellStart"/>
      <w:r w:rsidR="00844344">
        <w:rPr>
          <w:rFonts w:ascii="Times New Roman" w:eastAsia="Times New Roman" w:hAnsi="Times New Roman" w:cs="Times New Roman"/>
          <w:sz w:val="24"/>
          <w:szCs w:val="24"/>
          <w:lang w:val="en-US"/>
        </w:rPr>
        <w:t>hibrid</w:t>
      </w:r>
      <w:proofErr w:type="spellEnd"/>
      <w:r w:rsidR="00844344">
        <w:rPr>
          <w:rFonts w:ascii="Times New Roman" w:eastAsia="Times New Roman" w:hAnsi="Times New Roman" w:cs="Times New Roman"/>
          <w:sz w:val="24"/>
          <w:szCs w:val="24"/>
          <w:lang w:val="en-US"/>
        </w:rPr>
        <w:t xml:space="preserve"> Kristen </w:t>
      </w:r>
      <w:proofErr w:type="spellStart"/>
      <w:r w:rsidR="00844344">
        <w:rPr>
          <w:rFonts w:ascii="Times New Roman" w:eastAsia="Times New Roman" w:hAnsi="Times New Roman" w:cs="Times New Roman"/>
          <w:sz w:val="24"/>
          <w:szCs w:val="24"/>
          <w:lang w:val="en-US"/>
        </w:rPr>
        <w:t>dari</w:t>
      </w:r>
      <w:proofErr w:type="spellEnd"/>
      <w:r w:rsidR="00844344">
        <w:rPr>
          <w:rFonts w:ascii="Times New Roman" w:eastAsia="Times New Roman" w:hAnsi="Times New Roman" w:cs="Times New Roman"/>
          <w:sz w:val="24"/>
          <w:szCs w:val="24"/>
          <w:lang w:val="en-US"/>
        </w:rPr>
        <w:t xml:space="preserve"> </w:t>
      </w:r>
      <w:proofErr w:type="spellStart"/>
      <w:r w:rsidR="00844344">
        <w:rPr>
          <w:rFonts w:ascii="Times New Roman" w:eastAsia="Times New Roman" w:hAnsi="Times New Roman" w:cs="Times New Roman"/>
          <w:sz w:val="24"/>
          <w:szCs w:val="24"/>
          <w:lang w:val="en-US"/>
        </w:rPr>
        <w:t>sisi</w:t>
      </w:r>
      <w:proofErr w:type="spellEnd"/>
      <w:r w:rsidRPr="004C719A">
        <w:rPr>
          <w:rFonts w:ascii="Times New Roman" w:eastAsia="Times New Roman" w:hAnsi="Times New Roman" w:cs="Times New Roman"/>
          <w:sz w:val="24"/>
          <w:szCs w:val="24"/>
          <w:lang w:val="en-US"/>
        </w:rPr>
        <w:t xml:space="preserve"> </w:t>
      </w:r>
      <w:proofErr w:type="spellStart"/>
      <w:r w:rsidR="00844344">
        <w:rPr>
          <w:rFonts w:ascii="Times New Roman" w:eastAsia="Times New Roman" w:hAnsi="Times New Roman" w:cs="Times New Roman"/>
          <w:sz w:val="24"/>
          <w:szCs w:val="24"/>
          <w:lang w:val="en-US"/>
        </w:rPr>
        <w:t>k</w:t>
      </w:r>
      <w:r w:rsidRPr="004C719A">
        <w:rPr>
          <w:rFonts w:ascii="Times New Roman" w:eastAsia="Times New Roman" w:hAnsi="Times New Roman" w:cs="Times New Roman"/>
          <w:sz w:val="24"/>
          <w:szCs w:val="24"/>
          <w:lang w:val="en-US"/>
        </w:rPr>
        <w:t>epercayaan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tradisional</w:t>
      </w:r>
      <w:proofErr w:type="spellEnd"/>
      <w:r w:rsidRPr="004C719A">
        <w:rPr>
          <w:rFonts w:ascii="Times New Roman" w:eastAsia="Times New Roman" w:hAnsi="Times New Roman" w:cs="Times New Roman"/>
          <w:sz w:val="24"/>
          <w:szCs w:val="24"/>
          <w:lang w:val="en-US"/>
        </w:rPr>
        <w:t xml:space="preserve"> orang Maluku</w:t>
      </w:r>
      <w:r w:rsidR="00844344">
        <w:rPr>
          <w:rFonts w:ascii="Times New Roman" w:eastAsia="Times New Roman" w:hAnsi="Times New Roman" w:cs="Times New Roman"/>
          <w:sz w:val="24"/>
          <w:szCs w:val="24"/>
          <w:lang w:val="en-US"/>
        </w:rPr>
        <w:t xml:space="preserve"> dan agama</w:t>
      </w:r>
      <w:r w:rsidR="00844344" w:rsidRPr="004C719A">
        <w:rPr>
          <w:rFonts w:ascii="Times New Roman" w:eastAsia="Times New Roman" w:hAnsi="Times New Roman" w:cs="Times New Roman"/>
          <w:sz w:val="24"/>
          <w:szCs w:val="24"/>
          <w:lang w:val="en-US"/>
        </w:rPr>
        <w:t xml:space="preserve"> </w:t>
      </w:r>
      <w:proofErr w:type="spellStart"/>
      <w:r w:rsidR="00844344" w:rsidRPr="004C719A">
        <w:rPr>
          <w:rFonts w:ascii="Times New Roman" w:eastAsia="Times New Roman" w:hAnsi="Times New Roman" w:cs="Times New Roman"/>
          <w:sz w:val="24"/>
          <w:szCs w:val="24"/>
          <w:lang w:val="en-US"/>
        </w:rPr>
        <w:t>Katolik</w:t>
      </w:r>
      <w:proofErr w:type="spellEnd"/>
      <w:r w:rsidR="00844344">
        <w:rPr>
          <w:rFonts w:ascii="Times New Roman" w:eastAsia="Times New Roman" w:hAnsi="Times New Roman" w:cs="Times New Roman"/>
          <w:sz w:val="24"/>
          <w:szCs w:val="24"/>
          <w:lang w:val="en-US"/>
        </w:rPr>
        <w:t>,</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00844344">
        <w:rPr>
          <w:rFonts w:ascii="Times New Roman" w:eastAsia="Times New Roman" w:hAnsi="Times New Roman" w:cs="Times New Roman"/>
          <w:sz w:val="24"/>
          <w:szCs w:val="24"/>
          <w:lang w:val="en-US"/>
        </w:rPr>
        <w:t xml:space="preserve"> </w:t>
      </w:r>
      <w:proofErr w:type="spellStart"/>
      <w:r w:rsidR="00844344">
        <w:rPr>
          <w:rFonts w:ascii="Times New Roman" w:eastAsia="Times New Roman" w:hAnsi="Times New Roman" w:cs="Times New Roman"/>
          <w:sz w:val="24"/>
          <w:szCs w:val="24"/>
          <w:lang w:val="en-US"/>
        </w:rPr>
        <w:t>sisi</w:t>
      </w:r>
      <w:proofErr w:type="spellEnd"/>
      <w:r w:rsidR="00844344">
        <w:rPr>
          <w:rFonts w:ascii="Times New Roman" w:eastAsia="Times New Roman" w:hAnsi="Times New Roman" w:cs="Times New Roman"/>
          <w:sz w:val="24"/>
          <w:szCs w:val="24"/>
          <w:lang w:val="en-US"/>
        </w:rPr>
        <w:t xml:space="preserve"> yang lain </w:t>
      </w:r>
      <w:proofErr w:type="spellStart"/>
      <w:r w:rsidR="00844344">
        <w:rPr>
          <w:rFonts w:ascii="Times New Roman" w:eastAsia="Times New Roman" w:hAnsi="Times New Roman" w:cs="Times New Roman"/>
          <w:sz w:val="24"/>
          <w:szCs w:val="24"/>
          <w:lang w:val="en-US"/>
        </w:rPr>
        <w:t>yaitu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kepercayaan</w:t>
      </w:r>
      <w:proofErr w:type="spellEnd"/>
      <w:r w:rsidRPr="004C719A">
        <w:rPr>
          <w:rFonts w:ascii="Times New Roman" w:eastAsia="Times New Roman" w:hAnsi="Times New Roman" w:cs="Times New Roman"/>
          <w:sz w:val="24"/>
          <w:szCs w:val="24"/>
          <w:lang w:val="en-US"/>
        </w:rPr>
        <w:t xml:space="preserve"> Kristen </w:t>
      </w:r>
      <w:proofErr w:type="spellStart"/>
      <w:r w:rsidRPr="004C719A">
        <w:rPr>
          <w:rFonts w:ascii="Times New Roman" w:eastAsia="Times New Roman" w:hAnsi="Times New Roman" w:cs="Times New Roman"/>
          <w:sz w:val="24"/>
          <w:szCs w:val="24"/>
          <w:lang w:val="en-US"/>
        </w:rPr>
        <w:t>Protestan-Calvinis</w:t>
      </w:r>
      <w:proofErr w:type="spellEnd"/>
      <w:r w:rsidRPr="004C719A">
        <w:rPr>
          <w:rFonts w:ascii="Times New Roman" w:eastAsia="Times New Roman" w:hAnsi="Times New Roman" w:cs="Times New Roman"/>
          <w:sz w:val="24"/>
          <w:szCs w:val="24"/>
          <w:lang w:val="en-US"/>
        </w:rPr>
        <w:t xml:space="preserve"> Belanda. </w:t>
      </w:r>
      <w:proofErr w:type="spellStart"/>
      <w:r w:rsidRPr="004C719A">
        <w:rPr>
          <w:rFonts w:ascii="Times New Roman" w:eastAsia="Times New Roman" w:hAnsi="Times New Roman" w:cs="Times New Roman"/>
          <w:sz w:val="24"/>
          <w:szCs w:val="24"/>
          <w:lang w:val="en-US"/>
        </w:rPr>
        <w:t>Secara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lengkap</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sz w:val="24"/>
          <w:szCs w:val="24"/>
          <w:lang w:val="en-US"/>
        </w:rPr>
        <w:lastRenderedPageBreak/>
        <w:t xml:space="preserve">Cooley </w:t>
      </w:r>
      <w:proofErr w:type="spellStart"/>
      <w:r w:rsidRPr="004C719A">
        <w:rPr>
          <w:rFonts w:ascii="Times New Roman" w:eastAsia="Times New Roman" w:hAnsi="Times New Roman" w:cs="Times New Roman"/>
          <w:sz w:val="24"/>
          <w:szCs w:val="24"/>
          <w:lang w:val="en-US"/>
        </w:rPr>
        <w:t>menjelaskan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demikian</w:t>
      </w:r>
      <w:proofErr w:type="spellEnd"/>
      <w:r w:rsidRPr="004C719A">
        <w:rPr>
          <w:rFonts w:ascii="Times New Roman" w:eastAsia="Times New Roman" w:hAnsi="Times New Roman" w:cs="Times New Roman"/>
          <w:sz w:val="24"/>
          <w:szCs w:val="24"/>
          <w:lang w:val="en-US"/>
        </w:rPr>
        <w:t>:</w:t>
      </w:r>
    </w:p>
    <w:p w14:paraId="351C3B56" w14:textId="77777777" w:rsidR="00844344" w:rsidRPr="004C719A" w:rsidRDefault="00844344"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
    <w:p w14:paraId="09479C84" w14:textId="05B590C4" w:rsidR="004C719A" w:rsidRDefault="004C719A" w:rsidP="00ED71A3">
      <w:pPr>
        <w:pBdr>
          <w:top w:val="nil"/>
          <w:left w:val="nil"/>
          <w:bottom w:val="nil"/>
          <w:right w:val="nil"/>
          <w:between w:val="nil"/>
        </w:pBdr>
        <w:spacing w:after="0"/>
        <w:ind w:left="567" w:right="648"/>
        <w:jc w:val="both"/>
        <w:rPr>
          <w:rFonts w:ascii="Times New Roman" w:eastAsia="Times New Roman" w:hAnsi="Times New Roman" w:cs="Times New Roman"/>
          <w:sz w:val="20"/>
          <w:szCs w:val="20"/>
          <w:lang w:val="en-US"/>
        </w:rPr>
      </w:pPr>
      <w:r w:rsidRPr="004C719A">
        <w:rPr>
          <w:rFonts w:ascii="Times New Roman" w:eastAsia="Times New Roman" w:hAnsi="Times New Roman" w:cs="Times New Roman"/>
          <w:sz w:val="20"/>
          <w:szCs w:val="20"/>
          <w:lang w:val="en-US"/>
        </w:rPr>
        <w:t>“</w:t>
      </w:r>
      <w:proofErr w:type="spellStart"/>
      <w:r w:rsidRPr="004C719A">
        <w:rPr>
          <w:rFonts w:ascii="Times New Roman" w:eastAsia="Times New Roman" w:hAnsi="Times New Roman" w:cs="Times New Roman"/>
          <w:sz w:val="20"/>
          <w:szCs w:val="20"/>
          <w:lang w:val="en-US"/>
        </w:rPr>
        <w:t>Tanggung</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jawab</w:t>
      </w:r>
      <w:proofErr w:type="spellEnd"/>
      <w:r w:rsidRPr="004C719A">
        <w:rPr>
          <w:rFonts w:ascii="Times New Roman" w:eastAsia="Times New Roman" w:hAnsi="Times New Roman" w:cs="Times New Roman"/>
          <w:sz w:val="20"/>
          <w:szCs w:val="20"/>
          <w:lang w:val="en-US"/>
        </w:rPr>
        <w:t xml:space="preserve"> VOC yang </w:t>
      </w:r>
      <w:proofErr w:type="spellStart"/>
      <w:r w:rsidRPr="004C719A">
        <w:rPr>
          <w:rFonts w:ascii="Times New Roman" w:eastAsia="Times New Roman" w:hAnsi="Times New Roman" w:cs="Times New Roman"/>
          <w:sz w:val="20"/>
          <w:szCs w:val="20"/>
          <w:lang w:val="en-US"/>
        </w:rPr>
        <w:t>kedua</w:t>
      </w:r>
      <w:proofErr w:type="spellEnd"/>
      <w:r w:rsidRPr="004C719A">
        <w:rPr>
          <w:rFonts w:ascii="Times New Roman" w:eastAsia="Times New Roman" w:hAnsi="Times New Roman" w:cs="Times New Roman"/>
          <w:sz w:val="20"/>
          <w:szCs w:val="20"/>
          <w:lang w:val="en-US"/>
        </w:rPr>
        <w:t xml:space="preserve"> Ialah </w:t>
      </w:r>
      <w:proofErr w:type="spellStart"/>
      <w:r w:rsidRPr="004C719A">
        <w:rPr>
          <w:rFonts w:ascii="Times New Roman" w:eastAsia="Times New Roman" w:hAnsi="Times New Roman" w:cs="Times New Roman"/>
          <w:sz w:val="20"/>
          <w:szCs w:val="20"/>
          <w:lang w:val="en-US"/>
        </w:rPr>
        <w:t>menentang</w:t>
      </w:r>
      <w:proofErr w:type="spellEnd"/>
      <w:r w:rsidRPr="004C719A">
        <w:rPr>
          <w:rFonts w:ascii="Times New Roman" w:eastAsia="Times New Roman" w:hAnsi="Times New Roman" w:cs="Times New Roman"/>
          <w:sz w:val="20"/>
          <w:szCs w:val="20"/>
          <w:lang w:val="en-US"/>
        </w:rPr>
        <w:t xml:space="preserve"> dan </w:t>
      </w:r>
      <w:proofErr w:type="spellStart"/>
      <w:r w:rsidRPr="004C719A">
        <w:rPr>
          <w:rFonts w:ascii="Times New Roman" w:eastAsia="Times New Roman" w:hAnsi="Times New Roman" w:cs="Times New Roman"/>
          <w:sz w:val="20"/>
          <w:szCs w:val="20"/>
          <w:lang w:val="en-US"/>
        </w:rPr>
        <w:t>memberantas</w:t>
      </w:r>
      <w:proofErr w:type="spellEnd"/>
      <w:r w:rsidRPr="004C719A">
        <w:rPr>
          <w:rFonts w:ascii="Times New Roman" w:eastAsia="Times New Roman" w:hAnsi="Times New Roman" w:cs="Times New Roman"/>
          <w:sz w:val="20"/>
          <w:szCs w:val="20"/>
          <w:lang w:val="en-US"/>
        </w:rPr>
        <w:t xml:space="preserve"> agama </w:t>
      </w:r>
      <w:proofErr w:type="spellStart"/>
      <w:r w:rsidRPr="004C719A">
        <w:rPr>
          <w:rFonts w:ascii="Times New Roman" w:eastAsia="Times New Roman" w:hAnsi="Times New Roman" w:cs="Times New Roman"/>
          <w:sz w:val="20"/>
          <w:szCs w:val="20"/>
          <w:lang w:val="en-US"/>
        </w:rPr>
        <w:t>palsu</w:t>
      </w:r>
      <w:proofErr w:type="spellEnd"/>
      <w:r w:rsidRPr="004C719A">
        <w:rPr>
          <w:rFonts w:ascii="Times New Roman" w:eastAsia="Times New Roman" w:hAnsi="Times New Roman" w:cs="Times New Roman"/>
          <w:sz w:val="20"/>
          <w:szCs w:val="20"/>
          <w:lang w:val="en-US"/>
        </w:rPr>
        <w:t xml:space="preserve"> dan </w:t>
      </w:r>
      <w:proofErr w:type="spellStart"/>
      <w:r w:rsidRPr="004C719A">
        <w:rPr>
          <w:rFonts w:ascii="Times New Roman" w:eastAsia="Times New Roman" w:hAnsi="Times New Roman" w:cs="Times New Roman"/>
          <w:sz w:val="20"/>
          <w:szCs w:val="20"/>
          <w:lang w:val="en-US"/>
        </w:rPr>
        <w:t>penyembahan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berhala</w:t>
      </w:r>
      <w:proofErr w:type="spellEnd"/>
      <w:r w:rsidRPr="004C719A">
        <w:rPr>
          <w:rFonts w:ascii="Times New Roman" w:eastAsia="Times New Roman" w:hAnsi="Times New Roman" w:cs="Times New Roman"/>
          <w:sz w:val="20"/>
          <w:szCs w:val="20"/>
          <w:lang w:val="en-US"/>
        </w:rPr>
        <w:t xml:space="preserve">, yang </w:t>
      </w:r>
      <w:proofErr w:type="spellStart"/>
      <w:r w:rsidRPr="004C719A">
        <w:rPr>
          <w:rFonts w:ascii="Times New Roman" w:eastAsia="Times New Roman" w:hAnsi="Times New Roman" w:cs="Times New Roman"/>
          <w:sz w:val="20"/>
          <w:szCs w:val="20"/>
          <w:lang w:val="en-US"/>
        </w:rPr>
        <w:t>kedua-duanya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berarti</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memprotestankan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umat</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Katolik</w:t>
      </w:r>
      <w:proofErr w:type="spellEnd"/>
      <w:r w:rsidRPr="004C719A">
        <w:rPr>
          <w:rFonts w:ascii="Times New Roman" w:eastAsia="Times New Roman" w:hAnsi="Times New Roman" w:cs="Times New Roman"/>
          <w:sz w:val="20"/>
          <w:szCs w:val="20"/>
          <w:lang w:val="en-US"/>
        </w:rPr>
        <w:t xml:space="preserve"> dan </w:t>
      </w:r>
      <w:proofErr w:type="spellStart"/>
      <w:r w:rsidRPr="004C719A">
        <w:rPr>
          <w:rFonts w:ascii="Times New Roman" w:eastAsia="Times New Roman" w:hAnsi="Times New Roman" w:cs="Times New Roman"/>
          <w:sz w:val="20"/>
          <w:szCs w:val="20"/>
          <w:lang w:val="en-US"/>
        </w:rPr>
        <w:t>mengkristenkan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penduduk</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lainnya</w:t>
      </w:r>
      <w:proofErr w:type="spellEnd"/>
      <w:r w:rsidRPr="004C719A">
        <w:rPr>
          <w:rFonts w:ascii="Times New Roman" w:eastAsia="Times New Roman" w:hAnsi="Times New Roman" w:cs="Times New Roman"/>
          <w:sz w:val="20"/>
          <w:szCs w:val="20"/>
          <w:lang w:val="en-US"/>
        </w:rPr>
        <w:t xml:space="preserve">. […] </w:t>
      </w:r>
      <w:proofErr w:type="spellStart"/>
      <w:r w:rsidRPr="004C719A">
        <w:rPr>
          <w:rFonts w:ascii="Times New Roman" w:eastAsia="Times New Roman" w:hAnsi="Times New Roman" w:cs="Times New Roman"/>
          <w:sz w:val="20"/>
          <w:szCs w:val="20"/>
          <w:lang w:val="en-US"/>
        </w:rPr>
        <w:t>Namun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dalam</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hal</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kewaajiban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untuk</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memberantas</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penyembahan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berhala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yakni</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untuk</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mengkristenkan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penduduk</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pribumi</w:t>
      </w:r>
      <w:proofErr w:type="spellEnd"/>
      <w:r w:rsidRPr="004C719A">
        <w:rPr>
          <w:rFonts w:ascii="Times New Roman" w:eastAsia="Times New Roman" w:hAnsi="Times New Roman" w:cs="Times New Roman"/>
          <w:sz w:val="20"/>
          <w:szCs w:val="20"/>
          <w:lang w:val="en-US"/>
        </w:rPr>
        <w:t xml:space="preserve"> yang </w:t>
      </w:r>
      <w:proofErr w:type="spellStart"/>
      <w:r w:rsidRPr="004C719A">
        <w:rPr>
          <w:rFonts w:ascii="Times New Roman" w:eastAsia="Times New Roman" w:hAnsi="Times New Roman" w:cs="Times New Roman"/>
          <w:sz w:val="20"/>
          <w:szCs w:val="20"/>
          <w:lang w:val="en-US"/>
        </w:rPr>
        <w:t>sebagian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besar</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telah</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memeluk</w:t>
      </w:r>
      <w:proofErr w:type="spellEnd"/>
      <w:r w:rsidRPr="004C719A">
        <w:rPr>
          <w:rFonts w:ascii="Times New Roman" w:eastAsia="Times New Roman" w:hAnsi="Times New Roman" w:cs="Times New Roman"/>
          <w:sz w:val="20"/>
          <w:szCs w:val="20"/>
          <w:lang w:val="en-US"/>
        </w:rPr>
        <w:t xml:space="preserve"> agama Islam, </w:t>
      </w:r>
      <w:proofErr w:type="spellStart"/>
      <w:r w:rsidRPr="004C719A">
        <w:rPr>
          <w:rFonts w:ascii="Times New Roman" w:eastAsia="Times New Roman" w:hAnsi="Times New Roman" w:cs="Times New Roman"/>
          <w:sz w:val="20"/>
          <w:szCs w:val="20"/>
          <w:lang w:val="en-US"/>
        </w:rPr>
        <w:t>pertimbangan-pertimbangan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praktis</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politik</w:t>
      </w:r>
      <w:proofErr w:type="spellEnd"/>
      <w:r w:rsidRPr="004C719A">
        <w:rPr>
          <w:rFonts w:ascii="Times New Roman" w:eastAsia="Times New Roman" w:hAnsi="Times New Roman" w:cs="Times New Roman"/>
          <w:sz w:val="20"/>
          <w:szCs w:val="20"/>
          <w:lang w:val="en-US"/>
        </w:rPr>
        <w:t xml:space="preserve"> dan </w:t>
      </w:r>
      <w:proofErr w:type="spellStart"/>
      <w:r w:rsidRPr="004C719A">
        <w:rPr>
          <w:rFonts w:ascii="Times New Roman" w:eastAsia="Times New Roman" w:hAnsi="Times New Roman" w:cs="Times New Roman"/>
          <w:sz w:val="20"/>
          <w:szCs w:val="20"/>
          <w:lang w:val="en-US"/>
        </w:rPr>
        <w:t>ekonomi</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sering</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ikut</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campur</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tangan</w:t>
      </w:r>
      <w:proofErr w:type="spellEnd"/>
      <w:r w:rsidRPr="004C719A">
        <w:rPr>
          <w:rFonts w:ascii="Times New Roman" w:eastAsia="Times New Roman" w:hAnsi="Times New Roman" w:cs="Times New Roman"/>
          <w:sz w:val="20"/>
          <w:szCs w:val="20"/>
          <w:lang w:val="en-US"/>
        </w:rPr>
        <w:t xml:space="preserve">. […] </w:t>
      </w:r>
      <w:proofErr w:type="spellStart"/>
      <w:r w:rsidRPr="004C719A">
        <w:rPr>
          <w:rFonts w:ascii="Times New Roman" w:eastAsia="Times New Roman" w:hAnsi="Times New Roman" w:cs="Times New Roman"/>
          <w:sz w:val="20"/>
          <w:szCs w:val="20"/>
          <w:lang w:val="en-US"/>
        </w:rPr>
        <w:t>Mengkristenkan</w:t>
      </w:r>
      <w:proofErr w:type="spellEnd"/>
      <w:r w:rsidRPr="004C719A">
        <w:rPr>
          <w:rFonts w:ascii="Times New Roman" w:eastAsia="Times New Roman" w:hAnsi="Times New Roman" w:cs="Times New Roman"/>
          <w:sz w:val="20"/>
          <w:szCs w:val="20"/>
          <w:lang w:val="en-US"/>
        </w:rPr>
        <w:t xml:space="preserve"> orang-orang kafir (</w:t>
      </w:r>
      <w:proofErr w:type="spellStart"/>
      <w:r w:rsidRPr="004C719A">
        <w:rPr>
          <w:rFonts w:ascii="Times New Roman" w:eastAsia="Times New Roman" w:hAnsi="Times New Roman" w:cs="Times New Roman"/>
          <w:sz w:val="20"/>
          <w:szCs w:val="20"/>
          <w:lang w:val="en-US"/>
        </w:rPr>
        <w:t>penganut</w:t>
      </w:r>
      <w:proofErr w:type="spellEnd"/>
      <w:r w:rsidRPr="004C719A">
        <w:rPr>
          <w:rFonts w:ascii="Times New Roman" w:eastAsia="Times New Roman" w:hAnsi="Times New Roman" w:cs="Times New Roman"/>
          <w:sz w:val="20"/>
          <w:szCs w:val="20"/>
          <w:lang w:val="en-US"/>
        </w:rPr>
        <w:t xml:space="preserve"> agama </w:t>
      </w:r>
      <w:proofErr w:type="spellStart"/>
      <w:r w:rsidRPr="004C719A">
        <w:rPr>
          <w:rFonts w:ascii="Times New Roman" w:eastAsia="Times New Roman" w:hAnsi="Times New Roman" w:cs="Times New Roman"/>
          <w:sz w:val="20"/>
          <w:szCs w:val="20"/>
          <w:lang w:val="en-US"/>
        </w:rPr>
        <w:t>asli</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menurut</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mereka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akan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menumbuhkan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sikap</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patuh</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kesetiaan</w:t>
      </w:r>
      <w:proofErr w:type="spellEnd"/>
      <w:r w:rsidRPr="004C719A">
        <w:rPr>
          <w:rFonts w:ascii="Times New Roman" w:eastAsia="Times New Roman" w:hAnsi="Times New Roman" w:cs="Times New Roman"/>
          <w:sz w:val="20"/>
          <w:szCs w:val="20"/>
          <w:lang w:val="en-US"/>
        </w:rPr>
        <w:t xml:space="preserve"> dan </w:t>
      </w:r>
      <w:proofErr w:type="spellStart"/>
      <w:r w:rsidRPr="004C719A">
        <w:rPr>
          <w:rFonts w:ascii="Times New Roman" w:eastAsia="Times New Roman" w:hAnsi="Times New Roman" w:cs="Times New Roman"/>
          <w:sz w:val="20"/>
          <w:szCs w:val="20"/>
          <w:lang w:val="en-US"/>
        </w:rPr>
        <w:t>kesediaan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bekerja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sama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dari</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pihak</w:t>
      </w:r>
      <w:proofErr w:type="spellEnd"/>
      <w:r w:rsidRPr="004C719A">
        <w:rPr>
          <w:rFonts w:ascii="Times New Roman" w:eastAsia="Times New Roman" w:hAnsi="Times New Roman" w:cs="Times New Roman"/>
          <w:sz w:val="20"/>
          <w:szCs w:val="20"/>
          <w:lang w:val="en-US"/>
        </w:rPr>
        <w:t xml:space="preserve"> yang </w:t>
      </w:r>
      <w:proofErr w:type="spellStart"/>
      <w:r w:rsidRPr="004C719A">
        <w:rPr>
          <w:rFonts w:ascii="Times New Roman" w:eastAsia="Times New Roman" w:hAnsi="Times New Roman" w:cs="Times New Roman"/>
          <w:sz w:val="20"/>
          <w:szCs w:val="20"/>
          <w:lang w:val="en-US"/>
        </w:rPr>
        <w:t>diperintah</w:t>
      </w:r>
      <w:proofErr w:type="spellEnd"/>
      <w:r w:rsidRPr="004C719A">
        <w:rPr>
          <w:rFonts w:ascii="Times New Roman" w:eastAsia="Times New Roman" w:hAnsi="Times New Roman" w:cs="Times New Roman"/>
          <w:sz w:val="20"/>
          <w:szCs w:val="20"/>
          <w:lang w:val="en-US"/>
        </w:rPr>
        <w:t xml:space="preserve"> oleh </w:t>
      </w:r>
      <w:proofErr w:type="spellStart"/>
      <w:r w:rsidRPr="004C719A">
        <w:rPr>
          <w:rFonts w:ascii="Times New Roman" w:eastAsia="Times New Roman" w:hAnsi="Times New Roman" w:cs="Times New Roman"/>
          <w:sz w:val="20"/>
          <w:szCs w:val="20"/>
          <w:lang w:val="en-US"/>
        </w:rPr>
        <w:t>karena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kesamaan</w:t>
      </w:r>
      <w:proofErr w:type="spellEnd"/>
      <w:r w:rsidRPr="004C719A">
        <w:rPr>
          <w:rFonts w:ascii="Times New Roman" w:eastAsia="Times New Roman" w:hAnsi="Times New Roman" w:cs="Times New Roman"/>
          <w:sz w:val="20"/>
          <w:szCs w:val="20"/>
          <w:lang w:val="en-US"/>
        </w:rPr>
        <w:t xml:space="preserve"> agama. […] </w:t>
      </w:r>
      <w:proofErr w:type="spellStart"/>
      <w:r w:rsidRPr="004C719A">
        <w:rPr>
          <w:rFonts w:ascii="Times New Roman" w:eastAsia="Times New Roman" w:hAnsi="Times New Roman" w:cs="Times New Roman"/>
          <w:sz w:val="20"/>
          <w:szCs w:val="20"/>
          <w:lang w:val="en-US"/>
        </w:rPr>
        <w:t>Sebaliknya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banyak</w:t>
      </w:r>
      <w:proofErr w:type="spellEnd"/>
      <w:r w:rsidRPr="004C719A">
        <w:rPr>
          <w:rFonts w:ascii="Times New Roman" w:eastAsia="Times New Roman" w:hAnsi="Times New Roman" w:cs="Times New Roman"/>
          <w:sz w:val="20"/>
          <w:szCs w:val="20"/>
          <w:lang w:val="en-US"/>
        </w:rPr>
        <w:t xml:space="preserve"> imam </w:t>
      </w:r>
      <w:proofErr w:type="spellStart"/>
      <w:r w:rsidRPr="004C719A">
        <w:rPr>
          <w:rFonts w:ascii="Times New Roman" w:eastAsia="Times New Roman" w:hAnsi="Times New Roman" w:cs="Times New Roman"/>
          <w:sz w:val="20"/>
          <w:szCs w:val="20"/>
          <w:lang w:val="en-US"/>
        </w:rPr>
        <w:t>Katolik</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selama</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periode</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terdahulu</w:t>
      </w:r>
      <w:proofErr w:type="spellEnd"/>
      <w:r w:rsidRPr="004C719A">
        <w:rPr>
          <w:rFonts w:ascii="Times New Roman" w:eastAsia="Times New Roman" w:hAnsi="Times New Roman" w:cs="Times New Roman"/>
          <w:sz w:val="20"/>
          <w:szCs w:val="20"/>
          <w:lang w:val="en-US"/>
        </w:rPr>
        <w:t>…</w:t>
      </w:r>
      <w:proofErr w:type="spellStart"/>
      <w:r w:rsidRPr="004C719A">
        <w:rPr>
          <w:rFonts w:ascii="Times New Roman" w:eastAsia="Times New Roman" w:hAnsi="Times New Roman" w:cs="Times New Roman"/>
          <w:sz w:val="20"/>
          <w:szCs w:val="20"/>
          <w:lang w:val="en-US"/>
        </w:rPr>
        <w:t>dapat</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melepaskan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diri</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dari</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kekuasaan</w:t>
      </w:r>
      <w:proofErr w:type="spellEnd"/>
      <w:r w:rsidRPr="004C719A">
        <w:rPr>
          <w:rFonts w:ascii="Times New Roman" w:eastAsia="Times New Roman" w:hAnsi="Times New Roman" w:cs="Times New Roman"/>
          <w:sz w:val="20"/>
          <w:szCs w:val="20"/>
          <w:lang w:val="en-US"/>
        </w:rPr>
        <w:t xml:space="preserve"> dan </w:t>
      </w:r>
      <w:proofErr w:type="spellStart"/>
      <w:r w:rsidRPr="004C719A">
        <w:rPr>
          <w:rFonts w:ascii="Times New Roman" w:eastAsia="Times New Roman" w:hAnsi="Times New Roman" w:cs="Times New Roman"/>
          <w:sz w:val="20"/>
          <w:szCs w:val="20"/>
          <w:lang w:val="en-US"/>
        </w:rPr>
        <w:t>politik</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Portugis</w:t>
      </w:r>
      <w:proofErr w:type="spellEnd"/>
      <w:r w:rsidRPr="004C719A">
        <w:rPr>
          <w:rFonts w:ascii="Times New Roman" w:eastAsia="Times New Roman" w:hAnsi="Times New Roman" w:cs="Times New Roman"/>
          <w:sz w:val="20"/>
          <w:szCs w:val="20"/>
          <w:lang w:val="en-US"/>
        </w:rPr>
        <w:t xml:space="preserve">, dan pada </w:t>
      </w:r>
      <w:proofErr w:type="spellStart"/>
      <w:r w:rsidRPr="004C719A">
        <w:rPr>
          <w:rFonts w:ascii="Times New Roman" w:eastAsia="Times New Roman" w:hAnsi="Times New Roman" w:cs="Times New Roman"/>
          <w:sz w:val="20"/>
          <w:szCs w:val="20"/>
          <w:lang w:val="en-US"/>
        </w:rPr>
        <w:t>kesempatan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tertentu</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memihak</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kepentingan</w:t>
      </w:r>
      <w:proofErr w:type="spellEnd"/>
      <w:r w:rsidRPr="004C719A">
        <w:rPr>
          <w:rFonts w:ascii="Times New Roman" w:eastAsia="Times New Roman" w:hAnsi="Times New Roman" w:cs="Times New Roman"/>
          <w:sz w:val="20"/>
          <w:szCs w:val="20"/>
          <w:lang w:val="en-US"/>
        </w:rPr>
        <w:t xml:space="preserve"> </w:t>
      </w:r>
      <w:proofErr w:type="spellStart"/>
      <w:r w:rsidRPr="004C719A">
        <w:rPr>
          <w:rFonts w:ascii="Times New Roman" w:eastAsia="Times New Roman" w:hAnsi="Times New Roman" w:cs="Times New Roman"/>
          <w:sz w:val="20"/>
          <w:szCs w:val="20"/>
          <w:lang w:val="en-US"/>
        </w:rPr>
        <w:t>penduduk</w:t>
      </w:r>
      <w:proofErr w:type="spellEnd"/>
      <w:r w:rsidRPr="004C719A">
        <w:rPr>
          <w:rFonts w:ascii="Times New Roman" w:eastAsia="Times New Roman" w:hAnsi="Times New Roman" w:cs="Times New Roman"/>
          <w:sz w:val="20"/>
          <w:szCs w:val="20"/>
          <w:lang w:val="en-US"/>
        </w:rPr>
        <w:t>.”</w:t>
      </w:r>
      <w:r w:rsidR="00844344">
        <w:rPr>
          <w:rStyle w:val="FootnoteReference"/>
          <w:rFonts w:ascii="Times New Roman" w:eastAsia="Times New Roman" w:hAnsi="Times New Roman" w:cs="Times New Roman"/>
          <w:sz w:val="20"/>
          <w:szCs w:val="20"/>
          <w:lang w:val="en-US"/>
        </w:rPr>
        <w:footnoteReference w:id="26"/>
      </w:r>
    </w:p>
    <w:p w14:paraId="53090C21" w14:textId="77777777" w:rsidR="00844344" w:rsidRPr="004C719A" w:rsidRDefault="00844344" w:rsidP="00844344">
      <w:pPr>
        <w:pBdr>
          <w:top w:val="nil"/>
          <w:left w:val="nil"/>
          <w:bottom w:val="nil"/>
          <w:right w:val="nil"/>
          <w:between w:val="nil"/>
        </w:pBdr>
        <w:spacing w:after="0"/>
        <w:ind w:left="567" w:right="506"/>
        <w:jc w:val="both"/>
        <w:rPr>
          <w:rFonts w:ascii="Times New Roman" w:eastAsia="Times New Roman" w:hAnsi="Times New Roman" w:cs="Times New Roman"/>
          <w:sz w:val="20"/>
          <w:szCs w:val="20"/>
          <w:lang w:val="en-US"/>
        </w:rPr>
      </w:pPr>
    </w:p>
    <w:p w14:paraId="1B4C20D6" w14:textId="7FDC4B58"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4C719A">
        <w:rPr>
          <w:rFonts w:ascii="Times New Roman" w:eastAsia="Times New Roman" w:hAnsi="Times New Roman" w:cs="Times New Roman"/>
          <w:sz w:val="24"/>
          <w:szCs w:val="24"/>
          <w:lang w:val="en-US"/>
        </w:rPr>
        <w:t>Meskipun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kristenisasi</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dilakukan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berbau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politik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kekristenan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tidak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mendominasi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kepercayaan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tradisional</w:t>
      </w:r>
      <w:proofErr w:type="spellEnd"/>
      <w:r w:rsidRPr="004C719A">
        <w:rPr>
          <w:rFonts w:ascii="Times New Roman" w:eastAsia="Times New Roman" w:hAnsi="Times New Roman" w:cs="Times New Roman"/>
          <w:sz w:val="24"/>
          <w:szCs w:val="24"/>
          <w:lang w:val="en-US"/>
        </w:rPr>
        <w:t xml:space="preserve"> orang Maluku. </w:t>
      </w:r>
      <w:proofErr w:type="spellStart"/>
      <w:r w:rsidRPr="004C719A">
        <w:rPr>
          <w:rFonts w:ascii="Times New Roman" w:eastAsia="Times New Roman" w:hAnsi="Times New Roman" w:cs="Times New Roman"/>
          <w:sz w:val="24"/>
          <w:szCs w:val="24"/>
          <w:lang w:val="en-US"/>
        </w:rPr>
        <w:t>Bahkan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terdapat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kemiripan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aspek</w:t>
      </w:r>
      <w:proofErr w:type="spellEnd"/>
      <w:r w:rsidRPr="004C719A">
        <w:rPr>
          <w:rFonts w:ascii="Times New Roman" w:eastAsia="Times New Roman" w:hAnsi="Times New Roman" w:cs="Times New Roman"/>
          <w:sz w:val="24"/>
          <w:szCs w:val="24"/>
          <w:lang w:val="en-US"/>
        </w:rPr>
        <w:t xml:space="preserve"> ritual yang </w:t>
      </w:r>
      <w:proofErr w:type="spellStart"/>
      <w:r w:rsidRPr="004C719A">
        <w:rPr>
          <w:rFonts w:ascii="Times New Roman" w:eastAsia="Times New Roman" w:hAnsi="Times New Roman" w:cs="Times New Roman"/>
          <w:sz w:val="24"/>
          <w:szCs w:val="24"/>
          <w:lang w:val="en-US"/>
        </w:rPr>
        <w:t>menciptakan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ruang</w:t>
      </w:r>
      <w:proofErr w:type="spellEnd"/>
      <w:r w:rsidRPr="004C719A">
        <w:rPr>
          <w:rFonts w:ascii="Times New Roman" w:eastAsia="Times New Roman" w:hAnsi="Times New Roman" w:cs="Times New Roman"/>
          <w:sz w:val="24"/>
          <w:szCs w:val="24"/>
          <w:lang w:val="en-US"/>
        </w:rPr>
        <w:t xml:space="preserve"> liminal </w:t>
      </w:r>
      <w:proofErr w:type="spellStart"/>
      <w:r w:rsidRPr="004C719A">
        <w:rPr>
          <w:rFonts w:ascii="Times New Roman" w:eastAsia="Times New Roman" w:hAnsi="Times New Roman" w:cs="Times New Roman"/>
          <w:sz w:val="24"/>
          <w:szCs w:val="24"/>
          <w:lang w:val="en-US"/>
        </w:rPr>
        <w:t>sehingga</w:t>
      </w:r>
      <w:proofErr w:type="spellEnd"/>
      <w:r w:rsidR="00844344">
        <w:rPr>
          <w:rFonts w:ascii="Times New Roman" w:eastAsia="Times New Roman" w:hAnsi="Times New Roman" w:cs="Times New Roman"/>
          <w:sz w:val="24"/>
          <w:szCs w:val="24"/>
          <w:lang w:val="en-US"/>
        </w:rPr>
        <w:t xml:space="preserve"> proses</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negosiasi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antara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kepercayaan</w:t>
      </w:r>
      <w:proofErr w:type="spellEnd"/>
      <w:r w:rsidRPr="004C719A">
        <w:rPr>
          <w:rFonts w:ascii="Times New Roman" w:eastAsia="Times New Roman" w:hAnsi="Times New Roman" w:cs="Times New Roman"/>
          <w:sz w:val="24"/>
          <w:szCs w:val="24"/>
          <w:lang w:val="en-US"/>
        </w:rPr>
        <w:t xml:space="preserve"> Kristen-</w:t>
      </w:r>
      <w:proofErr w:type="spellStart"/>
      <w:r w:rsidRPr="004C719A">
        <w:rPr>
          <w:rFonts w:ascii="Times New Roman" w:eastAsia="Times New Roman" w:hAnsi="Times New Roman" w:cs="Times New Roman"/>
          <w:sz w:val="24"/>
          <w:szCs w:val="24"/>
          <w:lang w:val="en-US"/>
        </w:rPr>
        <w:t>Katolik</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kepercayaan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tradisional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masyarakat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pribumi</w:t>
      </w:r>
      <w:proofErr w:type="spellEnd"/>
      <w:r w:rsidRPr="004C719A">
        <w:rPr>
          <w:rFonts w:ascii="Times New Roman" w:eastAsia="Times New Roman" w:hAnsi="Times New Roman" w:cs="Times New Roman"/>
          <w:sz w:val="24"/>
          <w:szCs w:val="24"/>
          <w:lang w:val="en-US"/>
        </w:rPr>
        <w:t xml:space="preserve"> Maluku</w:t>
      </w:r>
      <w:r w:rsidR="00844344">
        <w:rPr>
          <w:rFonts w:ascii="Times New Roman" w:eastAsia="Times New Roman" w:hAnsi="Times New Roman" w:cs="Times New Roman"/>
          <w:sz w:val="24"/>
          <w:szCs w:val="24"/>
          <w:lang w:val="en-US"/>
        </w:rPr>
        <w:t xml:space="preserve"> </w:t>
      </w:r>
      <w:proofErr w:type="spellStart"/>
      <w:r w:rsidR="00844344">
        <w:rPr>
          <w:rFonts w:ascii="Times New Roman" w:eastAsia="Times New Roman" w:hAnsi="Times New Roman" w:cs="Times New Roman"/>
          <w:sz w:val="24"/>
          <w:szCs w:val="24"/>
          <w:lang w:val="en-US"/>
        </w:rPr>
        <w:t>berlangsung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Berbeda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konversi</w:t>
      </w:r>
      <w:proofErr w:type="spellEnd"/>
      <w:r w:rsidRPr="004C719A">
        <w:rPr>
          <w:rFonts w:ascii="Times New Roman" w:eastAsia="Times New Roman" w:hAnsi="Times New Roman" w:cs="Times New Roman"/>
          <w:sz w:val="24"/>
          <w:szCs w:val="24"/>
          <w:lang w:val="en-US"/>
        </w:rPr>
        <w:t xml:space="preserve"> Kristen </w:t>
      </w:r>
      <w:proofErr w:type="spellStart"/>
      <w:r w:rsidRPr="004C719A">
        <w:rPr>
          <w:rFonts w:ascii="Times New Roman" w:eastAsia="Times New Roman" w:hAnsi="Times New Roman" w:cs="Times New Roman"/>
          <w:sz w:val="24"/>
          <w:szCs w:val="24"/>
          <w:lang w:val="en-US"/>
        </w:rPr>
        <w:t>Protestan-Calvinis</w:t>
      </w:r>
      <w:proofErr w:type="spellEnd"/>
      <w:r w:rsidRPr="004C719A">
        <w:rPr>
          <w:rFonts w:ascii="Times New Roman" w:eastAsia="Times New Roman" w:hAnsi="Times New Roman" w:cs="Times New Roman"/>
          <w:sz w:val="24"/>
          <w:szCs w:val="24"/>
          <w:lang w:val="en-US"/>
        </w:rPr>
        <w:t xml:space="preserve"> Belanda yang </w:t>
      </w:r>
      <w:proofErr w:type="spellStart"/>
      <w:r w:rsidRPr="004C719A">
        <w:rPr>
          <w:rFonts w:ascii="Times New Roman" w:eastAsia="Times New Roman" w:hAnsi="Times New Roman" w:cs="Times New Roman"/>
          <w:sz w:val="24"/>
          <w:szCs w:val="24"/>
          <w:lang w:val="en-US"/>
        </w:rPr>
        <w:t>masih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terbakar</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semangat</w:t>
      </w:r>
      <w:proofErr w:type="spellEnd"/>
      <w:r w:rsidRPr="004C719A">
        <w:rPr>
          <w:rFonts w:ascii="Times New Roman" w:eastAsia="Times New Roman" w:hAnsi="Times New Roman" w:cs="Times New Roman"/>
          <w:sz w:val="24"/>
          <w:szCs w:val="24"/>
          <w:lang w:val="en-US"/>
        </w:rPr>
        <w:t xml:space="preserve"> Reformasi di </w:t>
      </w:r>
      <w:proofErr w:type="spellStart"/>
      <w:r w:rsidRPr="004C719A">
        <w:rPr>
          <w:rFonts w:ascii="Times New Roman" w:eastAsia="Times New Roman" w:hAnsi="Times New Roman" w:cs="Times New Roman"/>
          <w:sz w:val="24"/>
          <w:szCs w:val="24"/>
          <w:lang w:val="en-US"/>
        </w:rPr>
        <w:t>abad</w:t>
      </w:r>
      <w:proofErr w:type="spellEnd"/>
      <w:r w:rsidRPr="004C719A">
        <w:rPr>
          <w:rFonts w:ascii="Times New Roman" w:eastAsia="Times New Roman" w:hAnsi="Times New Roman" w:cs="Times New Roman"/>
          <w:sz w:val="24"/>
          <w:szCs w:val="24"/>
          <w:lang w:val="en-US"/>
        </w:rPr>
        <w:t xml:space="preserve"> ke-16. </w:t>
      </w:r>
      <w:proofErr w:type="spellStart"/>
      <w:r w:rsidRPr="004C719A">
        <w:rPr>
          <w:rFonts w:ascii="Times New Roman" w:eastAsia="Times New Roman" w:hAnsi="Times New Roman" w:cs="Times New Roman"/>
          <w:sz w:val="24"/>
          <w:szCs w:val="24"/>
          <w:lang w:val="en-US"/>
        </w:rPr>
        <w:t>Semangat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Protestantisme</w:t>
      </w:r>
      <w:proofErr w:type="spellEnd"/>
      <w:r w:rsidRPr="004C719A">
        <w:rPr>
          <w:rFonts w:ascii="Times New Roman" w:eastAsia="Times New Roman" w:hAnsi="Times New Roman" w:cs="Times New Roman"/>
          <w:sz w:val="24"/>
          <w:szCs w:val="24"/>
          <w:lang w:val="en-US"/>
        </w:rPr>
        <w:t xml:space="preserve"> pada </w:t>
      </w:r>
      <w:proofErr w:type="spellStart"/>
      <w:r w:rsidRPr="004C719A">
        <w:rPr>
          <w:rFonts w:ascii="Times New Roman" w:eastAsia="Times New Roman" w:hAnsi="Times New Roman" w:cs="Times New Roman"/>
          <w:sz w:val="24"/>
          <w:szCs w:val="24"/>
          <w:lang w:val="en-US"/>
        </w:rPr>
        <w:t>tahun-tahun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bertumbuh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semangat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misiologis</w:t>
      </w:r>
      <w:proofErr w:type="spellEnd"/>
      <w:r w:rsidRPr="004C719A">
        <w:rPr>
          <w:rFonts w:ascii="Times New Roman" w:eastAsia="Times New Roman" w:hAnsi="Times New Roman" w:cs="Times New Roman"/>
          <w:sz w:val="24"/>
          <w:szCs w:val="24"/>
          <w:lang w:val="en-US"/>
        </w:rPr>
        <w:t xml:space="preserve"> yang naif dan </w:t>
      </w:r>
      <w:proofErr w:type="spellStart"/>
      <w:r w:rsidRPr="004C719A">
        <w:rPr>
          <w:rFonts w:ascii="Times New Roman" w:eastAsia="Times New Roman" w:hAnsi="Times New Roman" w:cs="Times New Roman"/>
          <w:sz w:val="24"/>
          <w:szCs w:val="24"/>
          <w:lang w:val="en-US"/>
        </w:rPr>
        <w:t>radikal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Mengkafirkan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segala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kepercayaan</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luar</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gerakan</w:t>
      </w:r>
      <w:proofErr w:type="spellEnd"/>
      <w:r w:rsidRPr="004C719A">
        <w:rPr>
          <w:rFonts w:ascii="Times New Roman" w:eastAsia="Times New Roman" w:hAnsi="Times New Roman" w:cs="Times New Roman"/>
          <w:sz w:val="24"/>
          <w:szCs w:val="24"/>
          <w:lang w:val="en-US"/>
        </w:rPr>
        <w:t xml:space="preserve"> Reformasi </w:t>
      </w:r>
      <w:proofErr w:type="spellStart"/>
      <w:r w:rsidRPr="004C719A">
        <w:rPr>
          <w:rFonts w:ascii="Times New Roman" w:eastAsia="Times New Roman" w:hAnsi="Times New Roman" w:cs="Times New Roman"/>
          <w:sz w:val="24"/>
          <w:szCs w:val="24"/>
          <w:lang w:val="en-US"/>
        </w:rPr>
        <w:t>kekristenan</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dipantik</w:t>
      </w:r>
      <w:proofErr w:type="spellEnd"/>
      <w:r w:rsidRPr="004C719A">
        <w:rPr>
          <w:rFonts w:ascii="Times New Roman" w:eastAsia="Times New Roman" w:hAnsi="Times New Roman" w:cs="Times New Roman"/>
          <w:sz w:val="24"/>
          <w:szCs w:val="24"/>
          <w:lang w:val="en-US"/>
        </w:rPr>
        <w:t xml:space="preserve"> oleh Luther di Jerman. </w:t>
      </w:r>
      <w:proofErr w:type="spellStart"/>
      <w:r w:rsidRPr="004C719A">
        <w:rPr>
          <w:rFonts w:ascii="Times New Roman" w:eastAsia="Times New Roman" w:hAnsi="Times New Roman" w:cs="Times New Roman"/>
          <w:sz w:val="24"/>
          <w:szCs w:val="24"/>
          <w:lang w:val="en-US"/>
        </w:rPr>
        <w:t>Meskipun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kompleks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karena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ada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pandangan-pandangan</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menyatakan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bahwa</w:t>
      </w:r>
      <w:proofErr w:type="spellEnd"/>
      <w:r w:rsidRPr="004C719A">
        <w:rPr>
          <w:rFonts w:ascii="Times New Roman" w:eastAsia="Times New Roman" w:hAnsi="Times New Roman" w:cs="Times New Roman"/>
          <w:sz w:val="24"/>
          <w:szCs w:val="24"/>
          <w:lang w:val="en-US"/>
        </w:rPr>
        <w:t xml:space="preserve"> Reformasi </w:t>
      </w:r>
      <w:proofErr w:type="spellStart"/>
      <w:r w:rsidRPr="004C719A">
        <w:rPr>
          <w:rFonts w:ascii="Times New Roman" w:eastAsia="Times New Roman" w:hAnsi="Times New Roman" w:cs="Times New Roman"/>
          <w:sz w:val="24"/>
          <w:szCs w:val="24"/>
          <w:lang w:val="en-US"/>
        </w:rPr>
        <w:t>turut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ditunggangi</w:t>
      </w:r>
      <w:proofErr w:type="spellEnd"/>
      <w:r w:rsidRPr="004C719A">
        <w:rPr>
          <w:rFonts w:ascii="Times New Roman" w:eastAsia="Times New Roman" w:hAnsi="Times New Roman" w:cs="Times New Roman"/>
          <w:sz w:val="24"/>
          <w:szCs w:val="24"/>
          <w:lang w:val="en-US"/>
        </w:rPr>
        <w:t xml:space="preserve"> oleh </w:t>
      </w:r>
      <w:proofErr w:type="spellStart"/>
      <w:r w:rsidRPr="004C719A">
        <w:rPr>
          <w:rFonts w:ascii="Times New Roman" w:eastAsia="Times New Roman" w:hAnsi="Times New Roman" w:cs="Times New Roman"/>
          <w:sz w:val="24"/>
          <w:szCs w:val="24"/>
          <w:lang w:val="en-US"/>
        </w:rPr>
        <w:t>kapitalisme</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percetakan</w:t>
      </w:r>
      <w:proofErr w:type="spellEnd"/>
      <w:r w:rsidRPr="004C719A">
        <w:rPr>
          <w:rFonts w:ascii="Times New Roman" w:eastAsia="Times New Roman" w:hAnsi="Times New Roman" w:cs="Times New Roman"/>
          <w:sz w:val="24"/>
          <w:szCs w:val="24"/>
          <w:lang w:val="en-US"/>
        </w:rPr>
        <w:t xml:space="preserve">. Tidak </w:t>
      </w:r>
      <w:proofErr w:type="spellStart"/>
      <w:r w:rsidRPr="004C719A">
        <w:rPr>
          <w:rFonts w:ascii="Times New Roman" w:eastAsia="Times New Roman" w:hAnsi="Times New Roman" w:cs="Times New Roman"/>
          <w:sz w:val="24"/>
          <w:szCs w:val="24"/>
          <w:lang w:val="en-US"/>
        </w:rPr>
        <w:t>dapat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dipungkiri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kalau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dinamika</w:t>
      </w:r>
      <w:proofErr w:type="spellEnd"/>
      <w:r w:rsidRPr="004C719A">
        <w:rPr>
          <w:rFonts w:ascii="Times New Roman" w:eastAsia="Times New Roman" w:hAnsi="Times New Roman" w:cs="Times New Roman"/>
          <w:sz w:val="24"/>
          <w:szCs w:val="24"/>
          <w:lang w:val="en-US"/>
        </w:rPr>
        <w:t xml:space="preserve"> global juga </w:t>
      </w:r>
      <w:proofErr w:type="spellStart"/>
      <w:r w:rsidRPr="004C719A">
        <w:rPr>
          <w:rFonts w:ascii="Times New Roman" w:eastAsia="Times New Roman" w:hAnsi="Times New Roman" w:cs="Times New Roman"/>
          <w:sz w:val="24"/>
          <w:szCs w:val="24"/>
          <w:lang w:val="en-US"/>
        </w:rPr>
        <w:t>turut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andil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kristenisasi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pada masa-masa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Dugaan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saya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berdasar</w:t>
      </w:r>
      <w:proofErr w:type="spellEnd"/>
      <w:r w:rsidRPr="004C719A">
        <w:rPr>
          <w:rFonts w:ascii="Times New Roman" w:eastAsia="Times New Roman" w:hAnsi="Times New Roman" w:cs="Times New Roman"/>
          <w:sz w:val="24"/>
          <w:szCs w:val="24"/>
          <w:lang w:val="en-US"/>
        </w:rPr>
        <w:t xml:space="preserve"> pada </w:t>
      </w:r>
      <w:proofErr w:type="spellStart"/>
      <w:r w:rsidRPr="004C719A">
        <w:rPr>
          <w:rFonts w:ascii="Times New Roman" w:eastAsia="Times New Roman" w:hAnsi="Times New Roman" w:cs="Times New Roman"/>
          <w:sz w:val="24"/>
          <w:szCs w:val="24"/>
          <w:lang w:val="en-US"/>
        </w:rPr>
        <w:t>kutipan-kutipan</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atas</w:t>
      </w:r>
      <w:proofErr w:type="spellEnd"/>
      <w:r w:rsidRPr="004C719A">
        <w:rPr>
          <w:rFonts w:ascii="Times New Roman" w:eastAsia="Times New Roman" w:hAnsi="Times New Roman" w:cs="Times New Roman"/>
          <w:sz w:val="24"/>
          <w:szCs w:val="24"/>
          <w:lang w:val="en-US"/>
        </w:rPr>
        <w:t xml:space="preserve">, juga </w:t>
      </w:r>
      <w:proofErr w:type="spellStart"/>
      <w:r w:rsidRPr="004C719A">
        <w:rPr>
          <w:rFonts w:ascii="Times New Roman" w:eastAsia="Times New Roman" w:hAnsi="Times New Roman" w:cs="Times New Roman"/>
          <w:sz w:val="24"/>
          <w:szCs w:val="24"/>
          <w:lang w:val="en-US"/>
        </w:rPr>
        <w:t>disertai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data </w:t>
      </w:r>
      <w:proofErr w:type="spellStart"/>
      <w:r w:rsidRPr="004C719A">
        <w:rPr>
          <w:rFonts w:ascii="Times New Roman" w:eastAsia="Times New Roman" w:hAnsi="Times New Roman" w:cs="Times New Roman"/>
          <w:sz w:val="24"/>
          <w:szCs w:val="24"/>
          <w:lang w:val="en-US"/>
        </w:rPr>
        <w:t>dari</w:t>
      </w:r>
      <w:proofErr w:type="spellEnd"/>
      <w:r w:rsidR="00844344">
        <w:rPr>
          <w:rFonts w:ascii="Times New Roman" w:eastAsia="Times New Roman" w:hAnsi="Times New Roman" w:cs="Times New Roman"/>
          <w:sz w:val="24"/>
          <w:szCs w:val="24"/>
          <w:lang w:val="en-US"/>
        </w:rPr>
        <w:t xml:space="preserve"> Thomas</w:t>
      </w:r>
      <w:r w:rsidRPr="004C719A">
        <w:rPr>
          <w:rFonts w:ascii="Times New Roman" w:eastAsia="Times New Roman" w:hAnsi="Times New Roman" w:cs="Times New Roman"/>
          <w:sz w:val="24"/>
          <w:szCs w:val="24"/>
          <w:lang w:val="en-US"/>
        </w:rPr>
        <w:t xml:space="preserve"> </w:t>
      </w:r>
      <w:r w:rsidR="00844344">
        <w:rPr>
          <w:rFonts w:ascii="Times New Roman" w:eastAsia="Times New Roman" w:hAnsi="Times New Roman" w:cs="Times New Roman"/>
          <w:sz w:val="24"/>
          <w:szCs w:val="24"/>
          <w:lang w:val="en-US"/>
        </w:rPr>
        <w:t>V</w:t>
      </w:r>
      <w:r w:rsidRPr="004C719A">
        <w:rPr>
          <w:rFonts w:ascii="Times New Roman" w:eastAsia="Times New Roman" w:hAnsi="Times New Roman" w:cs="Times New Roman"/>
          <w:sz w:val="24"/>
          <w:szCs w:val="24"/>
          <w:lang w:val="en-US"/>
        </w:rPr>
        <w:t xml:space="preserve">an den End </w:t>
      </w:r>
      <w:proofErr w:type="spellStart"/>
      <w:r w:rsidRPr="004C719A">
        <w:rPr>
          <w:rFonts w:ascii="Times New Roman" w:eastAsia="Times New Roman" w:hAnsi="Times New Roman" w:cs="Times New Roman"/>
          <w:sz w:val="24"/>
          <w:szCs w:val="24"/>
          <w:lang w:val="en-US"/>
        </w:rPr>
        <w:t>bahwa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gereja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Protestan</w:t>
      </w:r>
      <w:proofErr w:type="spellEnd"/>
      <w:r w:rsidRPr="004C719A">
        <w:rPr>
          <w:rFonts w:ascii="Times New Roman" w:eastAsia="Times New Roman" w:hAnsi="Times New Roman" w:cs="Times New Roman"/>
          <w:sz w:val="24"/>
          <w:szCs w:val="24"/>
          <w:lang w:val="en-US"/>
        </w:rPr>
        <w:t xml:space="preserve"> Belanda </w:t>
      </w:r>
      <w:proofErr w:type="spellStart"/>
      <w:r w:rsidRPr="004C719A">
        <w:rPr>
          <w:rFonts w:ascii="Times New Roman" w:eastAsia="Times New Roman" w:hAnsi="Times New Roman" w:cs="Times New Roman"/>
          <w:sz w:val="24"/>
          <w:szCs w:val="24"/>
          <w:lang w:val="en-US"/>
        </w:rPr>
        <w:t>bercorak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Calvinis</w:t>
      </w:r>
      <w:proofErr w:type="spellEnd"/>
      <w:r w:rsidRPr="004C719A">
        <w:rPr>
          <w:rFonts w:ascii="Times New Roman" w:eastAsia="Times New Roman" w:hAnsi="Times New Roman" w:cs="Times New Roman"/>
          <w:sz w:val="24"/>
          <w:szCs w:val="24"/>
          <w:lang w:val="en-US"/>
        </w:rPr>
        <w:t xml:space="preserve"> pada </w:t>
      </w:r>
      <w:proofErr w:type="spellStart"/>
      <w:r w:rsidRPr="004C719A">
        <w:rPr>
          <w:rFonts w:ascii="Times New Roman" w:eastAsia="Times New Roman" w:hAnsi="Times New Roman" w:cs="Times New Roman"/>
          <w:sz w:val="24"/>
          <w:szCs w:val="24"/>
          <w:lang w:val="en-US"/>
        </w:rPr>
        <w:t>ajaran</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organisasi</w:t>
      </w:r>
      <w:proofErr w:type="spellEnd"/>
      <w:r w:rsidRPr="004C719A">
        <w:rPr>
          <w:rFonts w:ascii="Times New Roman" w:eastAsia="Times New Roman" w:hAnsi="Times New Roman" w:cs="Times New Roman"/>
          <w:sz w:val="24"/>
          <w:szCs w:val="24"/>
          <w:lang w:val="en-US"/>
        </w:rPr>
        <w:t>.</w:t>
      </w:r>
      <w:r w:rsidR="00844344">
        <w:rPr>
          <w:rStyle w:val="FootnoteReference"/>
          <w:rFonts w:ascii="Times New Roman" w:eastAsia="Times New Roman" w:hAnsi="Times New Roman" w:cs="Times New Roman"/>
          <w:sz w:val="24"/>
          <w:szCs w:val="24"/>
          <w:lang w:val="en-US"/>
        </w:rPr>
        <w:footnoteReference w:id="27"/>
      </w:r>
    </w:p>
    <w:p w14:paraId="52948403" w14:textId="77777777" w:rsid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r w:rsidRPr="004C719A">
        <w:rPr>
          <w:rFonts w:ascii="Times New Roman" w:eastAsia="Times New Roman" w:hAnsi="Times New Roman" w:cs="Times New Roman"/>
          <w:sz w:val="24"/>
          <w:szCs w:val="24"/>
          <w:lang w:val="en-US"/>
        </w:rPr>
        <w:t xml:space="preserve">Kembali pada </w:t>
      </w:r>
      <w:proofErr w:type="spellStart"/>
      <w:r w:rsidRPr="004C719A">
        <w:rPr>
          <w:rFonts w:ascii="Times New Roman" w:eastAsia="Times New Roman" w:hAnsi="Times New Roman" w:cs="Times New Roman"/>
          <w:sz w:val="24"/>
          <w:szCs w:val="24"/>
          <w:lang w:val="en-US"/>
        </w:rPr>
        <w:t>kutipan</w:t>
      </w:r>
      <w:proofErr w:type="spellEnd"/>
      <w:r w:rsidRPr="004C719A">
        <w:rPr>
          <w:rFonts w:ascii="Times New Roman" w:eastAsia="Times New Roman" w:hAnsi="Times New Roman" w:cs="Times New Roman"/>
          <w:sz w:val="24"/>
          <w:szCs w:val="24"/>
          <w:lang w:val="en-US"/>
        </w:rPr>
        <w:t xml:space="preserve"> Cooley, </w:t>
      </w:r>
      <w:proofErr w:type="spellStart"/>
      <w:r w:rsidRPr="004C719A">
        <w:rPr>
          <w:rFonts w:ascii="Times New Roman" w:eastAsia="Times New Roman" w:hAnsi="Times New Roman" w:cs="Times New Roman"/>
          <w:sz w:val="24"/>
          <w:szCs w:val="24"/>
          <w:lang w:val="en-US"/>
        </w:rPr>
        <w:t>bahwa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kekuasaan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kolonialisme</w:t>
      </w:r>
      <w:proofErr w:type="spellEnd"/>
      <w:r w:rsidRPr="004C719A">
        <w:rPr>
          <w:rFonts w:ascii="Times New Roman" w:eastAsia="Times New Roman" w:hAnsi="Times New Roman" w:cs="Times New Roman"/>
          <w:sz w:val="24"/>
          <w:szCs w:val="24"/>
          <w:lang w:val="en-US"/>
        </w:rPr>
        <w:t xml:space="preserve"> Belanda </w:t>
      </w:r>
      <w:proofErr w:type="spellStart"/>
      <w:r w:rsidRPr="004C719A">
        <w:rPr>
          <w:rFonts w:ascii="Times New Roman" w:eastAsia="Times New Roman" w:hAnsi="Times New Roman" w:cs="Times New Roman"/>
          <w:sz w:val="24"/>
          <w:szCs w:val="24"/>
          <w:lang w:val="en-US"/>
        </w:rPr>
        <w:t>mensejajarkan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antara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kepentingan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politik</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kepentingan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religius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sehingga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struktur</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hirarkis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sebagaimana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diungkapkan</w:t>
      </w:r>
      <w:proofErr w:type="spellEnd"/>
      <w:r w:rsidRPr="004C719A">
        <w:rPr>
          <w:rFonts w:ascii="Times New Roman" w:eastAsia="Times New Roman" w:hAnsi="Times New Roman" w:cs="Times New Roman"/>
          <w:sz w:val="24"/>
          <w:szCs w:val="24"/>
          <w:lang w:val="en-US"/>
        </w:rPr>
        <w:t xml:space="preserve"> oleh </w:t>
      </w:r>
      <w:proofErr w:type="spellStart"/>
      <w:r w:rsidRPr="004C719A">
        <w:rPr>
          <w:rFonts w:ascii="Times New Roman" w:eastAsia="Times New Roman" w:hAnsi="Times New Roman" w:cs="Times New Roman"/>
          <w:sz w:val="24"/>
          <w:szCs w:val="24"/>
          <w:lang w:val="en-US"/>
        </w:rPr>
        <w:t>Saimima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mengerucut</w:t>
      </w:r>
      <w:proofErr w:type="spellEnd"/>
      <w:r w:rsidRPr="004C719A">
        <w:rPr>
          <w:rFonts w:ascii="Times New Roman" w:eastAsia="Times New Roman" w:hAnsi="Times New Roman" w:cs="Times New Roman"/>
          <w:sz w:val="24"/>
          <w:szCs w:val="24"/>
          <w:lang w:val="en-US"/>
        </w:rPr>
        <w:t xml:space="preserve"> pada </w:t>
      </w:r>
      <w:proofErr w:type="spellStart"/>
      <w:r w:rsidRPr="004C719A">
        <w:rPr>
          <w:rFonts w:ascii="Times New Roman" w:eastAsia="Times New Roman" w:hAnsi="Times New Roman" w:cs="Times New Roman"/>
          <w:sz w:val="24"/>
          <w:szCs w:val="24"/>
          <w:lang w:val="en-US"/>
        </w:rPr>
        <w:t>bangunan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gereja</w:t>
      </w:r>
      <w:proofErr w:type="spellEnd"/>
      <w:r w:rsidRPr="004C719A">
        <w:rPr>
          <w:rFonts w:ascii="Times New Roman" w:eastAsia="Times New Roman" w:hAnsi="Times New Roman" w:cs="Times New Roman"/>
          <w:sz w:val="24"/>
          <w:szCs w:val="24"/>
          <w:lang w:val="en-US"/>
        </w:rPr>
        <w:t xml:space="preserve"> negara. Hal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kemudian</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menjadi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pemicu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polarisasi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antara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lembaga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gereja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mimbar</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lembaga</w:t>
      </w:r>
      <w:proofErr w:type="spellEnd"/>
      <w:r w:rsidRPr="004C719A">
        <w:rPr>
          <w:rFonts w:ascii="Times New Roman" w:eastAsia="Times New Roman" w:hAnsi="Times New Roman" w:cs="Times New Roman"/>
          <w:sz w:val="24"/>
          <w:szCs w:val="24"/>
          <w:lang w:val="en-US"/>
        </w:rPr>
        <w:t xml:space="preserve"> agama </w:t>
      </w:r>
      <w:proofErr w:type="spellStart"/>
      <w:r w:rsidRPr="004C719A">
        <w:rPr>
          <w:rFonts w:ascii="Times New Roman" w:eastAsia="Times New Roman" w:hAnsi="Times New Roman" w:cs="Times New Roman"/>
          <w:sz w:val="24"/>
          <w:szCs w:val="24"/>
          <w:lang w:val="en-US"/>
        </w:rPr>
        <w:t>asli</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menyatu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sistem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kepercayaan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tradisional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penduduk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pribumi</w:t>
      </w:r>
      <w:proofErr w:type="spellEnd"/>
      <w:r w:rsidRPr="004C719A">
        <w:rPr>
          <w:rFonts w:ascii="Times New Roman" w:eastAsia="Times New Roman" w:hAnsi="Times New Roman" w:cs="Times New Roman"/>
          <w:sz w:val="24"/>
          <w:szCs w:val="24"/>
          <w:lang w:val="en-US"/>
        </w:rPr>
        <w:t xml:space="preserve"> Maluku (</w:t>
      </w:r>
      <w:proofErr w:type="spellStart"/>
      <w:r w:rsidRPr="004C719A">
        <w:rPr>
          <w:rFonts w:ascii="Times New Roman" w:eastAsia="Times New Roman" w:hAnsi="Times New Roman" w:cs="Times New Roman"/>
          <w:sz w:val="24"/>
          <w:szCs w:val="24"/>
          <w:lang w:val="en-US"/>
        </w:rPr>
        <w:t>takhta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Kekristenan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tidak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hanya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mengancam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elemen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kultural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tetapi</w:t>
      </w:r>
      <w:proofErr w:type="spellEnd"/>
      <w:r w:rsidRPr="004C719A">
        <w:rPr>
          <w:rFonts w:ascii="Times New Roman" w:eastAsia="Times New Roman" w:hAnsi="Times New Roman" w:cs="Times New Roman"/>
          <w:sz w:val="24"/>
          <w:szCs w:val="24"/>
          <w:lang w:val="en-US"/>
        </w:rPr>
        <w:t xml:space="preserve"> juga </w:t>
      </w:r>
      <w:proofErr w:type="spellStart"/>
      <w:r w:rsidRPr="004C719A">
        <w:rPr>
          <w:rFonts w:ascii="Times New Roman" w:eastAsia="Times New Roman" w:hAnsi="Times New Roman" w:cs="Times New Roman"/>
          <w:sz w:val="24"/>
          <w:szCs w:val="24"/>
          <w:lang w:val="en-US"/>
        </w:rPr>
        <w:t>sistem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pemerintahan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lokal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penduduk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pribumi</w:t>
      </w:r>
      <w:proofErr w:type="spellEnd"/>
      <w:r w:rsidRPr="004C719A">
        <w:rPr>
          <w:rFonts w:ascii="Times New Roman" w:eastAsia="Times New Roman" w:hAnsi="Times New Roman" w:cs="Times New Roman"/>
          <w:sz w:val="24"/>
          <w:szCs w:val="24"/>
          <w:lang w:val="en-US"/>
        </w:rPr>
        <w:t xml:space="preserve"> Maluku,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mendesak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sistem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kepercayaan</w:t>
      </w:r>
      <w:proofErr w:type="spellEnd"/>
      <w:r w:rsidRPr="004C719A">
        <w:rPr>
          <w:rFonts w:ascii="Times New Roman" w:eastAsia="Times New Roman" w:hAnsi="Times New Roman" w:cs="Times New Roman"/>
          <w:sz w:val="24"/>
          <w:szCs w:val="24"/>
          <w:lang w:val="en-US"/>
        </w:rPr>
        <w:t xml:space="preserve"> Kristen yang </w:t>
      </w:r>
      <w:proofErr w:type="spellStart"/>
      <w:r w:rsidRPr="004C719A">
        <w:rPr>
          <w:rFonts w:ascii="Times New Roman" w:eastAsia="Times New Roman" w:hAnsi="Times New Roman" w:cs="Times New Roman"/>
          <w:sz w:val="24"/>
          <w:szCs w:val="24"/>
          <w:lang w:val="en-US"/>
        </w:rPr>
        <w:t>berkelindan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sistem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politik</w:t>
      </w:r>
      <w:proofErr w:type="spellEnd"/>
      <w:r w:rsidRPr="004C719A">
        <w:rPr>
          <w:rFonts w:ascii="Times New Roman" w:eastAsia="Times New Roman" w:hAnsi="Times New Roman" w:cs="Times New Roman"/>
          <w:sz w:val="24"/>
          <w:szCs w:val="24"/>
          <w:lang w:val="en-US"/>
        </w:rPr>
        <w:t xml:space="preserve"> Belanda </w:t>
      </w:r>
      <w:proofErr w:type="spellStart"/>
      <w:r w:rsidRPr="004C719A">
        <w:rPr>
          <w:rFonts w:ascii="Times New Roman" w:eastAsia="Times New Roman" w:hAnsi="Times New Roman" w:cs="Times New Roman"/>
          <w:sz w:val="24"/>
          <w:szCs w:val="24"/>
          <w:lang w:val="en-US"/>
        </w:rPr>
        <w:t>kepada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sistem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kepercayaan</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struktur</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pemerintahan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tradisional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penduduk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pribumi</w:t>
      </w:r>
      <w:proofErr w:type="spellEnd"/>
      <w:r w:rsidRPr="004C719A">
        <w:rPr>
          <w:rFonts w:ascii="Times New Roman" w:eastAsia="Times New Roman" w:hAnsi="Times New Roman" w:cs="Times New Roman"/>
          <w:sz w:val="24"/>
          <w:szCs w:val="24"/>
          <w:lang w:val="en-US"/>
        </w:rPr>
        <w:t>.</w:t>
      </w:r>
    </w:p>
    <w:p w14:paraId="6C425914" w14:textId="77777777" w:rsidR="00844344" w:rsidRPr="004C719A" w:rsidRDefault="00844344"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
    <w:p w14:paraId="269951DD" w14:textId="77777777"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4C719A">
        <w:rPr>
          <w:rFonts w:ascii="Times New Roman" w:eastAsia="Times New Roman" w:hAnsi="Times New Roman" w:cs="Times New Roman"/>
          <w:b/>
          <w:sz w:val="24"/>
          <w:szCs w:val="24"/>
          <w:lang w:val="en-US"/>
        </w:rPr>
        <w:t>Identitas</w:t>
      </w:r>
      <w:proofErr w:type="spellEnd"/>
      <w:r w:rsidRPr="004C719A">
        <w:rPr>
          <w:rFonts w:ascii="Times New Roman" w:eastAsia="Times New Roman" w:hAnsi="Times New Roman" w:cs="Times New Roman"/>
          <w:b/>
          <w:sz w:val="24"/>
          <w:szCs w:val="24"/>
          <w:lang w:val="en-US"/>
        </w:rPr>
        <w:t xml:space="preserve"> </w:t>
      </w:r>
      <w:proofErr w:type="spellStart"/>
      <w:r w:rsidRPr="004C719A">
        <w:rPr>
          <w:rFonts w:ascii="Times New Roman" w:eastAsia="Times New Roman" w:hAnsi="Times New Roman" w:cs="Times New Roman"/>
          <w:b/>
          <w:sz w:val="24"/>
          <w:szCs w:val="24"/>
          <w:lang w:val="en-US"/>
        </w:rPr>
        <w:t>Hibrid</w:t>
      </w:r>
      <w:proofErr w:type="spellEnd"/>
      <w:r w:rsidRPr="004C719A">
        <w:rPr>
          <w:rFonts w:ascii="Times New Roman" w:eastAsia="Times New Roman" w:hAnsi="Times New Roman" w:cs="Times New Roman"/>
          <w:b/>
          <w:sz w:val="24"/>
          <w:szCs w:val="24"/>
          <w:lang w:val="en-US"/>
        </w:rPr>
        <w:t xml:space="preserve"> Kristen GPM </w:t>
      </w:r>
      <w:proofErr w:type="spellStart"/>
      <w:r w:rsidRPr="004C719A">
        <w:rPr>
          <w:rFonts w:ascii="Times New Roman" w:eastAsia="Times New Roman" w:hAnsi="Times New Roman" w:cs="Times New Roman"/>
          <w:b/>
          <w:sz w:val="24"/>
          <w:szCs w:val="24"/>
          <w:lang w:val="en-US"/>
        </w:rPr>
        <w:t>Pascakolonial</w:t>
      </w:r>
      <w:proofErr w:type="spellEnd"/>
    </w:p>
    <w:p w14:paraId="62E65EE7" w14:textId="43BEDADF"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4C719A">
        <w:rPr>
          <w:rFonts w:ascii="Times New Roman" w:eastAsia="Times New Roman" w:hAnsi="Times New Roman" w:cs="Times New Roman"/>
          <w:sz w:val="24"/>
          <w:szCs w:val="24"/>
          <w:lang w:val="en-US"/>
        </w:rPr>
        <w:t>Periode</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pascakolonial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merupakan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periode</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menarik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kontelasi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Kristen GPM. </w:t>
      </w:r>
      <w:proofErr w:type="spellStart"/>
      <w:r w:rsidRPr="004C719A">
        <w:rPr>
          <w:rFonts w:ascii="Times New Roman" w:eastAsia="Times New Roman" w:hAnsi="Times New Roman" w:cs="Times New Roman"/>
          <w:sz w:val="24"/>
          <w:szCs w:val="24"/>
          <w:lang w:val="en-US"/>
        </w:rPr>
        <w:t>Pasalnya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ditandai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berakhirnya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periode</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Gereja</w:t>
      </w:r>
      <w:proofErr w:type="spellEnd"/>
      <w:r w:rsidRPr="004C719A">
        <w:rPr>
          <w:rFonts w:ascii="Times New Roman" w:eastAsia="Times New Roman" w:hAnsi="Times New Roman" w:cs="Times New Roman"/>
          <w:sz w:val="24"/>
          <w:szCs w:val="24"/>
          <w:lang w:val="en-US"/>
        </w:rPr>
        <w:t xml:space="preserve"> Negara – </w:t>
      </w:r>
      <w:proofErr w:type="spellStart"/>
      <w:r w:rsidRPr="004C719A">
        <w:rPr>
          <w:rFonts w:ascii="Times New Roman" w:eastAsia="Times New Roman" w:hAnsi="Times New Roman" w:cs="Times New Roman"/>
          <w:sz w:val="24"/>
          <w:szCs w:val="24"/>
          <w:lang w:val="en-US"/>
        </w:rPr>
        <w:t>secara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organisasi</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administratif</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bukan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finansial</w:t>
      </w:r>
      <w:proofErr w:type="spellEnd"/>
      <w:r w:rsidRPr="004C719A">
        <w:rPr>
          <w:rFonts w:ascii="Times New Roman" w:eastAsia="Times New Roman" w:hAnsi="Times New Roman" w:cs="Times New Roman"/>
          <w:sz w:val="24"/>
          <w:szCs w:val="24"/>
          <w:lang w:val="en-US"/>
        </w:rPr>
        <w:t xml:space="preserve"> – pada 17 Mei 1933, </w:t>
      </w:r>
      <w:proofErr w:type="spellStart"/>
      <w:r w:rsidRPr="004C719A">
        <w:rPr>
          <w:rFonts w:ascii="Times New Roman" w:eastAsia="Times New Roman" w:hAnsi="Times New Roman" w:cs="Times New Roman"/>
          <w:sz w:val="24"/>
          <w:szCs w:val="24"/>
          <w:lang w:val="en-US"/>
        </w:rPr>
        <w:t>dilanjutkan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pelembagaan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menjadi</w:t>
      </w:r>
      <w:proofErr w:type="spellEnd"/>
      <w:r w:rsidRPr="004C719A">
        <w:rPr>
          <w:rFonts w:ascii="Times New Roman" w:eastAsia="Times New Roman" w:hAnsi="Times New Roman" w:cs="Times New Roman"/>
          <w:sz w:val="24"/>
          <w:szCs w:val="24"/>
          <w:lang w:val="en-US"/>
        </w:rPr>
        <w:t xml:space="preserve"> GPM</w:t>
      </w:r>
      <w:r w:rsidR="00741AA1">
        <w:rPr>
          <w:rFonts w:ascii="Times New Roman" w:eastAsia="Times New Roman" w:hAnsi="Times New Roman" w:cs="Times New Roman"/>
          <w:sz w:val="24"/>
          <w:szCs w:val="24"/>
          <w:lang w:val="en-US"/>
        </w:rPr>
        <w:t xml:space="preserve"> pada</w:t>
      </w:r>
      <w:r w:rsidRPr="004C719A">
        <w:rPr>
          <w:rFonts w:ascii="Times New Roman" w:eastAsia="Times New Roman" w:hAnsi="Times New Roman" w:cs="Times New Roman"/>
          <w:sz w:val="24"/>
          <w:szCs w:val="24"/>
          <w:lang w:val="en-US"/>
        </w:rPr>
        <w:t xml:space="preserve"> 6 September 1935. </w:t>
      </w:r>
      <w:proofErr w:type="spellStart"/>
      <w:r w:rsidRPr="004C719A">
        <w:rPr>
          <w:rFonts w:ascii="Times New Roman" w:eastAsia="Times New Roman" w:hAnsi="Times New Roman" w:cs="Times New Roman"/>
          <w:sz w:val="24"/>
          <w:szCs w:val="24"/>
          <w:lang w:val="en-US"/>
        </w:rPr>
        <w:t>Kemandirian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secara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utuh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baru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diperoleh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tahun</w:t>
      </w:r>
      <w:proofErr w:type="spellEnd"/>
      <w:r w:rsidRPr="004C719A">
        <w:rPr>
          <w:rFonts w:ascii="Times New Roman" w:eastAsia="Times New Roman" w:hAnsi="Times New Roman" w:cs="Times New Roman"/>
          <w:sz w:val="24"/>
          <w:szCs w:val="24"/>
          <w:lang w:val="en-US"/>
        </w:rPr>
        <w:t xml:space="preserve"> 1949 </w:t>
      </w:r>
      <w:proofErr w:type="spellStart"/>
      <w:r w:rsidRPr="004C719A">
        <w:rPr>
          <w:rFonts w:ascii="Times New Roman" w:eastAsia="Times New Roman" w:hAnsi="Times New Roman" w:cs="Times New Roman"/>
          <w:sz w:val="24"/>
          <w:szCs w:val="24"/>
          <w:lang w:val="en-US"/>
        </w:rPr>
        <w:t>setelah</w:t>
      </w:r>
      <w:proofErr w:type="spellEnd"/>
      <w:r w:rsidRPr="004C719A">
        <w:rPr>
          <w:rFonts w:ascii="Times New Roman" w:eastAsia="Times New Roman" w:hAnsi="Times New Roman" w:cs="Times New Roman"/>
          <w:sz w:val="24"/>
          <w:szCs w:val="24"/>
          <w:lang w:val="en-US"/>
        </w:rPr>
        <w:t xml:space="preserve"> Belanda </w:t>
      </w:r>
      <w:proofErr w:type="spellStart"/>
      <w:r w:rsidRPr="004C719A">
        <w:rPr>
          <w:rFonts w:ascii="Times New Roman" w:eastAsia="Times New Roman" w:hAnsi="Times New Roman" w:cs="Times New Roman"/>
          <w:sz w:val="24"/>
          <w:szCs w:val="24"/>
          <w:lang w:val="en-US"/>
        </w:rPr>
        <w:t>secara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resmi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angkat</w:t>
      </w:r>
      <w:proofErr w:type="spellEnd"/>
      <w:r w:rsidRPr="004C719A">
        <w:rPr>
          <w:rFonts w:ascii="Times New Roman" w:eastAsia="Times New Roman" w:hAnsi="Times New Roman" w:cs="Times New Roman"/>
          <w:sz w:val="24"/>
          <w:szCs w:val="24"/>
          <w:lang w:val="en-US"/>
        </w:rPr>
        <w:t xml:space="preserve"> kaki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Indonesia. </w:t>
      </w:r>
      <w:proofErr w:type="spellStart"/>
      <w:r w:rsidRPr="004C719A">
        <w:rPr>
          <w:rFonts w:ascii="Times New Roman" w:eastAsia="Times New Roman" w:hAnsi="Times New Roman" w:cs="Times New Roman"/>
          <w:sz w:val="24"/>
          <w:szCs w:val="24"/>
          <w:lang w:val="en-US"/>
        </w:rPr>
        <w:t>Pemisahan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atau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pelembagaan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secara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mandiri</w:t>
      </w:r>
      <w:proofErr w:type="spellEnd"/>
      <w:r w:rsidRPr="004C719A">
        <w:rPr>
          <w:rFonts w:ascii="Times New Roman" w:eastAsia="Times New Roman" w:hAnsi="Times New Roman" w:cs="Times New Roman"/>
          <w:sz w:val="24"/>
          <w:szCs w:val="24"/>
          <w:lang w:val="en-US"/>
        </w:rPr>
        <w:t xml:space="preserve"> GPM, juga </w:t>
      </w:r>
      <w:proofErr w:type="spellStart"/>
      <w:r w:rsidRPr="004C719A">
        <w:rPr>
          <w:rFonts w:ascii="Times New Roman" w:eastAsia="Times New Roman" w:hAnsi="Times New Roman" w:cs="Times New Roman"/>
          <w:sz w:val="24"/>
          <w:szCs w:val="24"/>
          <w:lang w:val="en-US"/>
        </w:rPr>
        <w:t>mengakomodir</w:t>
      </w:r>
      <w:proofErr w:type="spellEnd"/>
      <w:r w:rsidRPr="004C719A">
        <w:rPr>
          <w:rFonts w:ascii="Times New Roman" w:eastAsia="Times New Roman" w:hAnsi="Times New Roman" w:cs="Times New Roman"/>
          <w:sz w:val="24"/>
          <w:szCs w:val="24"/>
          <w:lang w:val="en-US"/>
        </w:rPr>
        <w:t xml:space="preserve"> di </w:t>
      </w:r>
      <w:proofErr w:type="spellStart"/>
      <w:r w:rsidRPr="004C719A">
        <w:rPr>
          <w:rFonts w:ascii="Times New Roman" w:eastAsia="Times New Roman" w:hAnsi="Times New Roman" w:cs="Times New Roman"/>
          <w:sz w:val="24"/>
          <w:szCs w:val="24"/>
          <w:lang w:val="en-US"/>
        </w:rPr>
        <w:t>dalamnya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pemberlakuan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sistem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i/>
          <w:sz w:val="24"/>
          <w:szCs w:val="24"/>
          <w:lang w:val="en-US"/>
        </w:rPr>
        <w:t>Presbiterial</w:t>
      </w:r>
      <w:proofErr w:type="spellEnd"/>
      <w:r w:rsidRPr="004C719A">
        <w:rPr>
          <w:rFonts w:ascii="Times New Roman" w:eastAsia="Times New Roman" w:hAnsi="Times New Roman" w:cs="Times New Roman"/>
          <w:i/>
          <w:sz w:val="24"/>
          <w:szCs w:val="24"/>
          <w:lang w:val="en-US"/>
        </w:rPr>
        <w:t xml:space="preserve"> </w:t>
      </w:r>
      <w:proofErr w:type="spellStart"/>
      <w:r w:rsidRPr="004C719A">
        <w:rPr>
          <w:rFonts w:ascii="Times New Roman" w:eastAsia="Times New Roman" w:hAnsi="Times New Roman" w:cs="Times New Roman"/>
          <w:i/>
          <w:sz w:val="24"/>
          <w:szCs w:val="24"/>
          <w:lang w:val="en-US"/>
        </w:rPr>
        <w:t>Sinodal</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bottom up</w:t>
      </w:r>
      <w:r w:rsidRPr="004C719A">
        <w:rPr>
          <w:rFonts w:ascii="Times New Roman" w:eastAsia="Times New Roman" w:hAnsi="Times New Roman" w:cs="Times New Roman"/>
          <w:sz w:val="24"/>
          <w:szCs w:val="24"/>
          <w:lang w:val="en-US"/>
        </w:rPr>
        <w:t xml:space="preserve">) di GPM yang </w:t>
      </w:r>
      <w:proofErr w:type="spellStart"/>
      <w:r w:rsidRPr="004C719A">
        <w:rPr>
          <w:rFonts w:ascii="Times New Roman" w:eastAsia="Times New Roman" w:hAnsi="Times New Roman" w:cs="Times New Roman"/>
          <w:sz w:val="24"/>
          <w:szCs w:val="24"/>
          <w:lang w:val="en-US"/>
        </w:rPr>
        <w:t>berlaku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sampai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saat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w:t>
      </w:r>
      <w:r w:rsidR="00741AA1">
        <w:rPr>
          <w:rStyle w:val="FootnoteReference"/>
          <w:rFonts w:ascii="Times New Roman" w:eastAsia="Times New Roman" w:hAnsi="Times New Roman" w:cs="Times New Roman"/>
          <w:sz w:val="24"/>
          <w:szCs w:val="24"/>
          <w:lang w:val="en-US"/>
        </w:rPr>
        <w:footnoteReference w:id="28"/>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Kendati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periode</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sejarah</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panjang</w:t>
      </w:r>
      <w:proofErr w:type="spellEnd"/>
      <w:r w:rsidRPr="004C719A">
        <w:rPr>
          <w:rFonts w:ascii="Times New Roman" w:eastAsia="Times New Roman" w:hAnsi="Times New Roman" w:cs="Times New Roman"/>
          <w:sz w:val="24"/>
          <w:szCs w:val="24"/>
          <w:lang w:val="en-US"/>
        </w:rPr>
        <w:t xml:space="preserve"> pada </w:t>
      </w:r>
      <w:proofErr w:type="spellStart"/>
      <w:r w:rsidRPr="004C719A">
        <w:rPr>
          <w:rFonts w:ascii="Times New Roman" w:eastAsia="Times New Roman" w:hAnsi="Times New Roman" w:cs="Times New Roman"/>
          <w:sz w:val="24"/>
          <w:szCs w:val="24"/>
          <w:lang w:val="en-US"/>
        </w:rPr>
        <w:t>sisi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historiografi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pascakolonial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hingga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saat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saya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memilih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melihat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pengaruh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kolonialisme</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inheren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negosiasi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Kristen GPM dan </w:t>
      </w:r>
      <w:proofErr w:type="spellStart"/>
      <w:r w:rsidRPr="004C719A">
        <w:rPr>
          <w:rFonts w:ascii="Times New Roman" w:eastAsia="Times New Roman" w:hAnsi="Times New Roman" w:cs="Times New Roman"/>
          <w:sz w:val="24"/>
          <w:szCs w:val="24"/>
          <w:lang w:val="en-US"/>
        </w:rPr>
        <w:t>dinamika</w:t>
      </w:r>
      <w:proofErr w:type="spellEnd"/>
      <w:r w:rsidRPr="004C719A">
        <w:rPr>
          <w:rFonts w:ascii="Times New Roman" w:eastAsia="Times New Roman" w:hAnsi="Times New Roman" w:cs="Times New Roman"/>
          <w:sz w:val="24"/>
          <w:szCs w:val="24"/>
          <w:lang w:val="en-US"/>
        </w:rPr>
        <w:t xml:space="preserve"> proses-proses </w:t>
      </w:r>
      <w:proofErr w:type="spellStart"/>
      <w:r w:rsidRPr="004C719A">
        <w:rPr>
          <w:rFonts w:ascii="Times New Roman" w:eastAsia="Times New Roman" w:hAnsi="Times New Roman" w:cs="Times New Roman"/>
          <w:sz w:val="24"/>
          <w:szCs w:val="24"/>
          <w:lang w:val="en-US"/>
        </w:rPr>
        <w:t>sosial</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hegemonik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terhadap</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konstruksinya</w:t>
      </w:r>
      <w:proofErr w:type="spellEnd"/>
      <w:r w:rsidRPr="004C719A">
        <w:rPr>
          <w:rFonts w:ascii="Times New Roman" w:eastAsia="Times New Roman" w:hAnsi="Times New Roman" w:cs="Times New Roman"/>
          <w:sz w:val="24"/>
          <w:szCs w:val="24"/>
          <w:lang w:val="en-US"/>
        </w:rPr>
        <w:t>.</w:t>
      </w:r>
    </w:p>
    <w:p w14:paraId="3AD3B908" w14:textId="7B61479B"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proofErr w:type="spellStart"/>
      <w:r w:rsidRPr="004C719A">
        <w:rPr>
          <w:rFonts w:ascii="Times New Roman" w:eastAsia="Times New Roman" w:hAnsi="Times New Roman" w:cs="Times New Roman"/>
          <w:sz w:val="24"/>
          <w:szCs w:val="24"/>
          <w:lang w:val="en-US"/>
        </w:rPr>
        <w:t>Hibridisasi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kolonialisme</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Eropa</w:t>
      </w:r>
      <w:proofErr w:type="spellEnd"/>
      <w:r w:rsidRPr="004C719A">
        <w:rPr>
          <w:rFonts w:ascii="Times New Roman" w:eastAsia="Times New Roman" w:hAnsi="Times New Roman" w:cs="Times New Roman"/>
          <w:sz w:val="24"/>
          <w:szCs w:val="24"/>
          <w:lang w:val="en-US"/>
        </w:rPr>
        <w:t xml:space="preserve"> yang paling </w:t>
      </w:r>
      <w:proofErr w:type="spellStart"/>
      <w:r w:rsidRPr="004C719A">
        <w:rPr>
          <w:rFonts w:ascii="Times New Roman" w:eastAsia="Times New Roman" w:hAnsi="Times New Roman" w:cs="Times New Roman"/>
          <w:sz w:val="24"/>
          <w:szCs w:val="24"/>
          <w:lang w:val="en-US"/>
        </w:rPr>
        <w:t>tampak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bukan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hanya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Belanda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corak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Protestan-Calvinisnya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Namun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jejak-jejak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peninggalan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 xml:space="preserve"> juga </w:t>
      </w:r>
      <w:proofErr w:type="spellStart"/>
      <w:r w:rsidRPr="004C719A">
        <w:rPr>
          <w:rFonts w:ascii="Times New Roman" w:eastAsia="Times New Roman" w:hAnsi="Times New Roman" w:cs="Times New Roman"/>
          <w:sz w:val="24"/>
          <w:szCs w:val="24"/>
          <w:lang w:val="en-US"/>
        </w:rPr>
        <w:t>dapat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ditemukan</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sz w:val="24"/>
          <w:szCs w:val="24"/>
          <w:lang w:val="en-US"/>
        </w:rPr>
        <w:lastRenderedPageBreak/>
        <w:t xml:space="preserve">di </w:t>
      </w:r>
      <w:proofErr w:type="spellStart"/>
      <w:r w:rsidRPr="004C719A">
        <w:rPr>
          <w:rFonts w:ascii="Times New Roman" w:eastAsia="Times New Roman" w:hAnsi="Times New Roman" w:cs="Times New Roman"/>
          <w:sz w:val="24"/>
          <w:szCs w:val="24"/>
          <w:lang w:val="en-US"/>
        </w:rPr>
        <w:t>keseharian</w:t>
      </w:r>
      <w:proofErr w:type="spellEnd"/>
      <w:r w:rsidRPr="004C719A">
        <w:rPr>
          <w:rFonts w:ascii="Times New Roman" w:eastAsia="Times New Roman" w:hAnsi="Times New Roman" w:cs="Times New Roman"/>
          <w:sz w:val="24"/>
          <w:szCs w:val="24"/>
          <w:lang w:val="en-US"/>
        </w:rPr>
        <w:t xml:space="preserve"> orang Maluku. </w:t>
      </w:r>
      <w:proofErr w:type="spellStart"/>
      <w:r w:rsidRPr="004C719A">
        <w:rPr>
          <w:rFonts w:ascii="Times New Roman" w:eastAsia="Times New Roman" w:hAnsi="Times New Roman" w:cs="Times New Roman"/>
          <w:sz w:val="24"/>
          <w:szCs w:val="24"/>
          <w:lang w:val="en-US"/>
        </w:rPr>
        <w:t>Terlepas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pendapat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hibridisasi</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saya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utarakan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melalui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pernyataan</w:t>
      </w:r>
      <w:proofErr w:type="spellEnd"/>
      <w:r w:rsidRPr="004C719A">
        <w:rPr>
          <w:rFonts w:ascii="Times New Roman" w:eastAsia="Times New Roman" w:hAnsi="Times New Roman" w:cs="Times New Roman"/>
          <w:sz w:val="24"/>
          <w:szCs w:val="24"/>
          <w:lang w:val="en-US"/>
        </w:rPr>
        <w:t xml:space="preserve"> Bartels di </w:t>
      </w:r>
      <w:proofErr w:type="spellStart"/>
      <w:r w:rsidRPr="004C719A">
        <w:rPr>
          <w:rFonts w:ascii="Times New Roman" w:eastAsia="Times New Roman" w:hAnsi="Times New Roman" w:cs="Times New Roman"/>
          <w:sz w:val="24"/>
          <w:szCs w:val="24"/>
          <w:lang w:val="en-US"/>
        </w:rPr>
        <w:t>awal</w:t>
      </w:r>
      <w:proofErr w:type="spellEnd"/>
      <w:r w:rsidRPr="004C719A">
        <w:rPr>
          <w:rFonts w:ascii="Times New Roman" w:eastAsia="Times New Roman" w:hAnsi="Times New Roman" w:cs="Times New Roman"/>
          <w:sz w:val="24"/>
          <w:szCs w:val="24"/>
          <w:lang w:val="en-US"/>
        </w:rPr>
        <w:t xml:space="preserve"> tulisan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 xml:space="preserve">. Kristen GPM </w:t>
      </w:r>
      <w:proofErr w:type="spellStart"/>
      <w:r w:rsidRPr="004C719A">
        <w:rPr>
          <w:rFonts w:ascii="Times New Roman" w:eastAsia="Times New Roman" w:hAnsi="Times New Roman" w:cs="Times New Roman"/>
          <w:sz w:val="24"/>
          <w:szCs w:val="24"/>
          <w:lang w:val="en-US"/>
        </w:rPr>
        <w:t>atau</w:t>
      </w:r>
      <w:proofErr w:type="spellEnd"/>
      <w:r w:rsidRPr="004C719A">
        <w:rPr>
          <w:rFonts w:ascii="Times New Roman" w:eastAsia="Times New Roman" w:hAnsi="Times New Roman" w:cs="Times New Roman"/>
          <w:sz w:val="24"/>
          <w:szCs w:val="24"/>
          <w:lang w:val="en-US"/>
        </w:rPr>
        <w:t xml:space="preserve"> orang-orang Maluku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proses </w:t>
      </w:r>
      <w:proofErr w:type="spellStart"/>
      <w:r w:rsidRPr="004C719A">
        <w:rPr>
          <w:rFonts w:ascii="Times New Roman" w:eastAsia="Times New Roman" w:hAnsi="Times New Roman" w:cs="Times New Roman"/>
          <w:sz w:val="24"/>
          <w:szCs w:val="24"/>
          <w:lang w:val="en-US"/>
        </w:rPr>
        <w:t>ritualnya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turut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menggunakan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atribut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kekristenan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 xml:space="preserve">. Tidak </w:t>
      </w:r>
      <w:proofErr w:type="spellStart"/>
      <w:r w:rsidRPr="004C719A">
        <w:rPr>
          <w:rFonts w:ascii="Times New Roman" w:eastAsia="Times New Roman" w:hAnsi="Times New Roman" w:cs="Times New Roman"/>
          <w:sz w:val="24"/>
          <w:szCs w:val="24"/>
          <w:lang w:val="en-US"/>
        </w:rPr>
        <w:t>hanya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bahkan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beberapa</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family name</w:t>
      </w:r>
      <w:r w:rsidRPr="004C719A">
        <w:rPr>
          <w:rFonts w:ascii="Times New Roman" w:eastAsia="Times New Roman" w:hAnsi="Times New Roman" w:cs="Times New Roman"/>
          <w:sz w:val="24"/>
          <w:szCs w:val="24"/>
          <w:lang w:val="en-US"/>
        </w:rPr>
        <w:t xml:space="preserve"> juga </w:t>
      </w:r>
      <w:proofErr w:type="spellStart"/>
      <w:r w:rsidRPr="004C719A">
        <w:rPr>
          <w:rFonts w:ascii="Times New Roman" w:eastAsia="Times New Roman" w:hAnsi="Times New Roman" w:cs="Times New Roman"/>
          <w:sz w:val="24"/>
          <w:szCs w:val="24"/>
          <w:lang w:val="en-US"/>
        </w:rPr>
        <w:t>mengikuti</w:t>
      </w:r>
      <w:proofErr w:type="spellEnd"/>
      <w:r w:rsidRPr="004C719A">
        <w:rPr>
          <w:rFonts w:ascii="Times New Roman" w:eastAsia="Times New Roman" w:hAnsi="Times New Roman" w:cs="Times New Roman"/>
          <w:sz w:val="24"/>
          <w:szCs w:val="24"/>
          <w:lang w:val="en-US"/>
        </w:rPr>
        <w:t xml:space="preserve"> orang-orang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w:t>
      </w:r>
      <w:r w:rsidRPr="004C719A">
        <w:rPr>
          <w:rFonts w:ascii="Times New Roman" w:eastAsia="Times New Roman" w:hAnsi="Times New Roman" w:cs="Times New Roman"/>
          <w:sz w:val="24"/>
          <w:szCs w:val="24"/>
          <w:vertAlign w:val="superscript"/>
          <w:lang w:val="en-US"/>
        </w:rPr>
        <w:footnoteReference w:id="29"/>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Semua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dapat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terjadi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karena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kebijakan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pemerintah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Portugis</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mengijinkan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kawin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campur</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antara</w:t>
      </w:r>
      <w:proofErr w:type="spellEnd"/>
      <w:r w:rsidRPr="004C719A">
        <w:rPr>
          <w:rFonts w:ascii="Times New Roman" w:eastAsia="Times New Roman" w:hAnsi="Times New Roman" w:cs="Times New Roman"/>
          <w:sz w:val="24"/>
          <w:szCs w:val="24"/>
          <w:lang w:val="en-US"/>
        </w:rPr>
        <w:t xml:space="preserve"> para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penduduk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pribumi</w:t>
      </w:r>
      <w:proofErr w:type="spellEnd"/>
      <w:r w:rsidRPr="004C719A">
        <w:rPr>
          <w:rFonts w:ascii="Times New Roman" w:eastAsia="Times New Roman" w:hAnsi="Times New Roman" w:cs="Times New Roman"/>
          <w:sz w:val="24"/>
          <w:szCs w:val="24"/>
          <w:lang w:val="en-US"/>
        </w:rPr>
        <w:t>.</w:t>
      </w:r>
      <w:r w:rsidR="00741AA1">
        <w:rPr>
          <w:rStyle w:val="FootnoteReference"/>
          <w:rFonts w:ascii="Times New Roman" w:eastAsia="Times New Roman" w:hAnsi="Times New Roman" w:cs="Times New Roman"/>
          <w:sz w:val="24"/>
          <w:szCs w:val="24"/>
          <w:lang w:val="en-US"/>
        </w:rPr>
        <w:footnoteReference w:id="30"/>
      </w:r>
    </w:p>
    <w:p w14:paraId="676E3E12" w14:textId="7A1B9BDE"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r w:rsidRPr="004C719A">
        <w:rPr>
          <w:rFonts w:ascii="Times New Roman" w:eastAsia="Times New Roman" w:hAnsi="Times New Roman" w:cs="Times New Roman"/>
          <w:sz w:val="24"/>
          <w:szCs w:val="24"/>
          <w:lang w:val="en-US"/>
        </w:rPr>
        <w:t>Momentum yang</w:t>
      </w:r>
      <w:r w:rsidR="00741AA1">
        <w:rPr>
          <w:rFonts w:ascii="Times New Roman" w:eastAsia="Times New Roman" w:hAnsi="Times New Roman" w:cs="Times New Roman"/>
          <w:sz w:val="24"/>
          <w:szCs w:val="24"/>
          <w:lang w:val="en-US"/>
        </w:rPr>
        <w:t xml:space="preserve"> paling</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menonjol</w:t>
      </w:r>
      <w:proofErr w:type="spellEnd"/>
      <w:r w:rsidRPr="004C719A">
        <w:rPr>
          <w:rFonts w:ascii="Times New Roman" w:eastAsia="Times New Roman" w:hAnsi="Times New Roman" w:cs="Times New Roman"/>
          <w:sz w:val="24"/>
          <w:szCs w:val="24"/>
          <w:lang w:val="en-US"/>
        </w:rPr>
        <w:t xml:space="preserve"> </w:t>
      </w:r>
      <w:proofErr w:type="spellStart"/>
      <w:r w:rsidR="00741AA1">
        <w:rPr>
          <w:rFonts w:ascii="Times New Roman" w:eastAsia="Times New Roman" w:hAnsi="Times New Roman" w:cs="Times New Roman"/>
          <w:sz w:val="24"/>
          <w:szCs w:val="24"/>
          <w:lang w:val="en-US"/>
        </w:rPr>
        <w:t>berkaitan</w:t>
      </w:r>
      <w:proofErr w:type="spellEnd"/>
      <w:r w:rsidR="00741AA1">
        <w:rPr>
          <w:rFonts w:ascii="Times New Roman" w:eastAsia="Times New Roman" w:hAnsi="Times New Roman" w:cs="Times New Roman"/>
          <w:sz w:val="24"/>
          <w:szCs w:val="24"/>
          <w:lang w:val="en-US"/>
        </w:rPr>
        <w:t xml:space="preserve"> </w:t>
      </w:r>
      <w:proofErr w:type="spellStart"/>
      <w:r w:rsidR="00741AA1">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representasi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Kristen GPM pada </w:t>
      </w:r>
      <w:proofErr w:type="spellStart"/>
      <w:r w:rsidRPr="004C719A">
        <w:rPr>
          <w:rFonts w:ascii="Times New Roman" w:eastAsia="Times New Roman" w:hAnsi="Times New Roman" w:cs="Times New Roman"/>
          <w:sz w:val="24"/>
          <w:szCs w:val="24"/>
          <w:lang w:val="en-US"/>
        </w:rPr>
        <w:t>periode</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pascakolonial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adalah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stigmatisasi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separatisme</w:t>
      </w:r>
      <w:proofErr w:type="spellEnd"/>
      <w:r w:rsidRPr="004C719A">
        <w:rPr>
          <w:rFonts w:ascii="Times New Roman" w:eastAsia="Times New Roman" w:hAnsi="Times New Roman" w:cs="Times New Roman"/>
          <w:sz w:val="24"/>
          <w:szCs w:val="24"/>
          <w:lang w:val="en-US"/>
        </w:rPr>
        <w:t xml:space="preserve"> RMS. </w:t>
      </w:r>
      <w:proofErr w:type="spellStart"/>
      <w:r w:rsidRPr="004C719A">
        <w:rPr>
          <w:rFonts w:ascii="Times New Roman" w:eastAsia="Times New Roman" w:hAnsi="Times New Roman" w:cs="Times New Roman"/>
          <w:sz w:val="24"/>
          <w:szCs w:val="24"/>
          <w:lang w:val="en-US"/>
        </w:rPr>
        <w:t>Kebangkitan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nasionalisme</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w:t>
      </w:r>
      <w:proofErr w:type="spellEnd"/>
      <w:r w:rsidRPr="004C719A">
        <w:rPr>
          <w:rFonts w:ascii="Times New Roman" w:eastAsia="Times New Roman" w:hAnsi="Times New Roman" w:cs="Times New Roman"/>
          <w:sz w:val="24"/>
          <w:szCs w:val="24"/>
          <w:lang w:val="en-US"/>
        </w:rPr>
        <w:t xml:space="preserve">-Maluku-an </w:t>
      </w:r>
      <w:proofErr w:type="spellStart"/>
      <w:r w:rsidRPr="004C719A">
        <w:rPr>
          <w:rFonts w:ascii="Times New Roman" w:eastAsia="Times New Roman" w:hAnsi="Times New Roman" w:cs="Times New Roman"/>
          <w:sz w:val="24"/>
          <w:szCs w:val="24"/>
          <w:lang w:val="en-US"/>
        </w:rPr>
        <w:t>melalui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Proklamasi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Kemerdekaan</w:t>
      </w:r>
      <w:proofErr w:type="spellEnd"/>
      <w:r w:rsidRPr="004C719A">
        <w:rPr>
          <w:rFonts w:ascii="Times New Roman" w:eastAsia="Times New Roman" w:hAnsi="Times New Roman" w:cs="Times New Roman"/>
          <w:sz w:val="24"/>
          <w:szCs w:val="24"/>
          <w:lang w:val="en-US"/>
        </w:rPr>
        <w:t xml:space="preserve"> Republik Maluku Selatan 25 April 1950, </w:t>
      </w:r>
      <w:proofErr w:type="spellStart"/>
      <w:r w:rsidRPr="004C719A">
        <w:rPr>
          <w:rFonts w:ascii="Times New Roman" w:eastAsia="Times New Roman" w:hAnsi="Times New Roman" w:cs="Times New Roman"/>
          <w:sz w:val="24"/>
          <w:szCs w:val="24"/>
          <w:lang w:val="en-US"/>
        </w:rPr>
        <w:t>meninggalkan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memori</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menghantui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representasi</w:t>
      </w:r>
      <w:proofErr w:type="spellEnd"/>
      <w:r w:rsidRPr="004C719A">
        <w:rPr>
          <w:rFonts w:ascii="Times New Roman" w:eastAsia="Times New Roman" w:hAnsi="Times New Roman" w:cs="Times New Roman"/>
          <w:sz w:val="24"/>
          <w:szCs w:val="24"/>
          <w:lang w:val="en-US"/>
        </w:rPr>
        <w:t xml:space="preserve"> orang-orang Maluku </w:t>
      </w:r>
      <w:proofErr w:type="spellStart"/>
      <w:r w:rsidRPr="004C719A">
        <w:rPr>
          <w:rFonts w:ascii="Times New Roman" w:eastAsia="Times New Roman" w:hAnsi="Times New Roman" w:cs="Times New Roman"/>
          <w:sz w:val="24"/>
          <w:szCs w:val="24"/>
          <w:lang w:val="en-US"/>
        </w:rPr>
        <w:t>pascakolonial</w:t>
      </w:r>
      <w:proofErr w:type="spellEnd"/>
      <w:r w:rsidRPr="004C719A">
        <w:rPr>
          <w:rFonts w:ascii="Times New Roman" w:eastAsia="Times New Roman" w:hAnsi="Times New Roman" w:cs="Times New Roman"/>
          <w:sz w:val="24"/>
          <w:szCs w:val="24"/>
          <w:lang w:val="en-US"/>
        </w:rPr>
        <w:t xml:space="preserve"> di Indonesia. </w:t>
      </w:r>
      <w:proofErr w:type="spellStart"/>
      <w:r w:rsidRPr="004C719A">
        <w:rPr>
          <w:rFonts w:ascii="Times New Roman" w:eastAsia="Times New Roman" w:hAnsi="Times New Roman" w:cs="Times New Roman"/>
          <w:sz w:val="24"/>
          <w:szCs w:val="24"/>
          <w:lang w:val="en-US"/>
        </w:rPr>
        <w:t>Sejak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digagalkannya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upaya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separasi</w:t>
      </w:r>
      <w:proofErr w:type="spellEnd"/>
      <w:r w:rsidRPr="004C719A">
        <w:rPr>
          <w:rFonts w:ascii="Times New Roman" w:eastAsia="Times New Roman" w:hAnsi="Times New Roman" w:cs="Times New Roman"/>
          <w:sz w:val="24"/>
          <w:szCs w:val="24"/>
          <w:lang w:val="en-US"/>
        </w:rPr>
        <w:t xml:space="preserve"> RMS </w:t>
      </w:r>
      <w:proofErr w:type="spellStart"/>
      <w:r w:rsidRPr="004C719A">
        <w:rPr>
          <w:rFonts w:ascii="Times New Roman" w:eastAsia="Times New Roman" w:hAnsi="Times New Roman" w:cs="Times New Roman"/>
          <w:sz w:val="24"/>
          <w:szCs w:val="24"/>
          <w:lang w:val="en-US"/>
        </w:rPr>
        <w:t>melalui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agresi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militer</w:t>
      </w:r>
      <w:proofErr w:type="spellEnd"/>
      <w:r w:rsidRPr="004C719A">
        <w:rPr>
          <w:rFonts w:ascii="Times New Roman" w:eastAsia="Times New Roman" w:hAnsi="Times New Roman" w:cs="Times New Roman"/>
          <w:sz w:val="24"/>
          <w:szCs w:val="24"/>
          <w:lang w:val="en-US"/>
        </w:rPr>
        <w:t xml:space="preserve"> Indonesia pada </w:t>
      </w:r>
      <w:proofErr w:type="spellStart"/>
      <w:r w:rsidRPr="004C719A">
        <w:rPr>
          <w:rFonts w:ascii="Times New Roman" w:eastAsia="Times New Roman" w:hAnsi="Times New Roman" w:cs="Times New Roman"/>
          <w:sz w:val="24"/>
          <w:szCs w:val="24"/>
          <w:lang w:val="en-US"/>
        </w:rPr>
        <w:t>tahun</w:t>
      </w:r>
      <w:proofErr w:type="spellEnd"/>
      <w:r w:rsidRPr="004C719A">
        <w:rPr>
          <w:rFonts w:ascii="Times New Roman" w:eastAsia="Times New Roman" w:hAnsi="Times New Roman" w:cs="Times New Roman"/>
          <w:sz w:val="24"/>
          <w:szCs w:val="24"/>
          <w:lang w:val="en-US"/>
        </w:rPr>
        <w:t xml:space="preserve"> 1950, RMS </w:t>
      </w:r>
      <w:proofErr w:type="spellStart"/>
      <w:r w:rsidRPr="004C719A">
        <w:rPr>
          <w:rFonts w:ascii="Times New Roman" w:eastAsia="Times New Roman" w:hAnsi="Times New Roman" w:cs="Times New Roman"/>
          <w:sz w:val="24"/>
          <w:szCs w:val="24"/>
          <w:lang w:val="en-US"/>
        </w:rPr>
        <w:t>menjadi</w:t>
      </w:r>
      <w:proofErr w:type="spellEnd"/>
      <w:r w:rsidRPr="004C719A">
        <w:rPr>
          <w:rFonts w:ascii="Times New Roman" w:eastAsia="Times New Roman" w:hAnsi="Times New Roman" w:cs="Times New Roman"/>
          <w:sz w:val="24"/>
          <w:szCs w:val="24"/>
          <w:lang w:val="en-US"/>
        </w:rPr>
        <w:t xml:space="preserve"> stigma </w:t>
      </w:r>
      <w:proofErr w:type="spellStart"/>
      <w:r w:rsidRPr="004C719A">
        <w:rPr>
          <w:rFonts w:ascii="Times New Roman" w:eastAsia="Times New Roman" w:hAnsi="Times New Roman" w:cs="Times New Roman"/>
          <w:sz w:val="24"/>
          <w:szCs w:val="24"/>
          <w:lang w:val="en-US"/>
        </w:rPr>
        <w:t>politik</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mendiskreditkan</w:t>
      </w:r>
      <w:proofErr w:type="spellEnd"/>
      <w:r w:rsidRPr="004C719A">
        <w:rPr>
          <w:rFonts w:ascii="Times New Roman" w:eastAsia="Times New Roman" w:hAnsi="Times New Roman" w:cs="Times New Roman"/>
          <w:sz w:val="24"/>
          <w:szCs w:val="24"/>
          <w:lang w:val="en-US"/>
        </w:rPr>
        <w:t xml:space="preserve"> rakyat Maluku </w:t>
      </w:r>
      <w:proofErr w:type="spellStart"/>
      <w:r w:rsidRPr="004C719A">
        <w:rPr>
          <w:rFonts w:ascii="Times New Roman" w:eastAsia="Times New Roman" w:hAnsi="Times New Roman" w:cs="Times New Roman"/>
          <w:sz w:val="24"/>
          <w:szCs w:val="24"/>
          <w:lang w:val="en-US"/>
        </w:rPr>
        <w:t>hingga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hampir</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sepanjang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kekuasaan</w:t>
      </w:r>
      <w:proofErr w:type="spellEnd"/>
      <w:r w:rsidRPr="004C719A">
        <w:rPr>
          <w:rFonts w:ascii="Times New Roman" w:eastAsia="Times New Roman" w:hAnsi="Times New Roman" w:cs="Times New Roman"/>
          <w:sz w:val="24"/>
          <w:szCs w:val="24"/>
          <w:lang w:val="en-US"/>
        </w:rPr>
        <w:t xml:space="preserve"> Orde Baru.</w:t>
      </w:r>
      <w:r w:rsidR="00741AA1">
        <w:rPr>
          <w:rStyle w:val="FootnoteReference"/>
          <w:rFonts w:ascii="Times New Roman" w:eastAsia="Times New Roman" w:hAnsi="Times New Roman" w:cs="Times New Roman"/>
          <w:sz w:val="24"/>
          <w:szCs w:val="24"/>
          <w:lang w:val="en-US"/>
        </w:rPr>
        <w:footnoteReference w:id="31"/>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Parahnya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pasca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pemerintahan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rezim</w:t>
      </w:r>
      <w:proofErr w:type="spellEnd"/>
      <w:r w:rsidRPr="004C719A">
        <w:rPr>
          <w:rFonts w:ascii="Times New Roman" w:eastAsia="Times New Roman" w:hAnsi="Times New Roman" w:cs="Times New Roman"/>
          <w:sz w:val="24"/>
          <w:szCs w:val="24"/>
          <w:lang w:val="en-US"/>
        </w:rPr>
        <w:t xml:space="preserve"> Orde Baru – </w:t>
      </w:r>
      <w:proofErr w:type="spellStart"/>
      <w:r w:rsidRPr="004C719A">
        <w:rPr>
          <w:rFonts w:ascii="Times New Roman" w:eastAsia="Times New Roman" w:hAnsi="Times New Roman" w:cs="Times New Roman"/>
          <w:sz w:val="24"/>
          <w:szCs w:val="24"/>
          <w:lang w:val="en-US"/>
        </w:rPr>
        <w:t>tepatnya</w:t>
      </w:r>
      <w:proofErr w:type="spellEnd"/>
      <w:r w:rsidRPr="004C719A">
        <w:rPr>
          <w:rFonts w:ascii="Times New Roman" w:eastAsia="Times New Roman" w:hAnsi="Times New Roman" w:cs="Times New Roman"/>
          <w:sz w:val="24"/>
          <w:szCs w:val="24"/>
          <w:lang w:val="en-US"/>
        </w:rPr>
        <w:t xml:space="preserve"> pada </w:t>
      </w:r>
      <w:proofErr w:type="spellStart"/>
      <w:r w:rsidRPr="004C719A">
        <w:rPr>
          <w:rFonts w:ascii="Times New Roman" w:eastAsia="Times New Roman" w:hAnsi="Times New Roman" w:cs="Times New Roman"/>
          <w:sz w:val="24"/>
          <w:szCs w:val="24"/>
          <w:lang w:val="en-US"/>
        </w:rPr>
        <w:t>konflik</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kekerasan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sosial-religius</w:t>
      </w:r>
      <w:proofErr w:type="spellEnd"/>
      <w:r w:rsidRPr="004C719A">
        <w:rPr>
          <w:rFonts w:ascii="Times New Roman" w:eastAsia="Times New Roman" w:hAnsi="Times New Roman" w:cs="Times New Roman"/>
          <w:sz w:val="24"/>
          <w:szCs w:val="24"/>
          <w:lang w:val="en-US"/>
        </w:rPr>
        <w:t xml:space="preserve"> di Maluku – </w:t>
      </w:r>
      <w:proofErr w:type="spellStart"/>
      <w:r w:rsidRPr="004C719A">
        <w:rPr>
          <w:rFonts w:ascii="Times New Roman" w:eastAsia="Times New Roman" w:hAnsi="Times New Roman" w:cs="Times New Roman"/>
          <w:sz w:val="24"/>
          <w:szCs w:val="24"/>
          <w:lang w:val="en-US"/>
        </w:rPr>
        <w:t>isu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separasi</w:t>
      </w:r>
      <w:proofErr w:type="spellEnd"/>
      <w:r w:rsidRPr="004C719A">
        <w:rPr>
          <w:rFonts w:ascii="Times New Roman" w:eastAsia="Times New Roman" w:hAnsi="Times New Roman" w:cs="Times New Roman"/>
          <w:sz w:val="24"/>
          <w:szCs w:val="24"/>
          <w:lang w:val="en-US"/>
        </w:rPr>
        <w:t xml:space="preserve"> RMS </w:t>
      </w:r>
      <w:proofErr w:type="spellStart"/>
      <w:r w:rsidRPr="004C719A">
        <w:rPr>
          <w:rFonts w:ascii="Times New Roman" w:eastAsia="Times New Roman" w:hAnsi="Times New Roman" w:cs="Times New Roman"/>
          <w:sz w:val="24"/>
          <w:szCs w:val="24"/>
          <w:lang w:val="en-US"/>
        </w:rPr>
        <w:t>kembali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dibangkitkan</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dikaitkan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idiologi</w:t>
      </w:r>
      <w:proofErr w:type="spellEnd"/>
      <w:r w:rsidRPr="004C719A">
        <w:rPr>
          <w:rFonts w:ascii="Times New Roman" w:eastAsia="Times New Roman" w:hAnsi="Times New Roman" w:cs="Times New Roman"/>
          <w:sz w:val="24"/>
          <w:szCs w:val="24"/>
          <w:lang w:val="en-US"/>
        </w:rPr>
        <w:t xml:space="preserve"> Kristen GMP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plesetan</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Republik Maluku Sarane</w:t>
      </w:r>
      <w:r w:rsidRPr="004C719A">
        <w:rPr>
          <w:rFonts w:ascii="Times New Roman" w:eastAsia="Times New Roman" w:hAnsi="Times New Roman" w:cs="Times New Roman"/>
          <w:sz w:val="24"/>
          <w:szCs w:val="24"/>
          <w:lang w:val="en-US"/>
        </w:rPr>
        <w:t>.</w:t>
      </w:r>
      <w:r w:rsidR="00741AA1">
        <w:rPr>
          <w:rStyle w:val="FootnoteReference"/>
          <w:rFonts w:ascii="Times New Roman" w:eastAsia="Times New Roman" w:hAnsi="Times New Roman" w:cs="Times New Roman"/>
          <w:sz w:val="24"/>
          <w:szCs w:val="24"/>
          <w:lang w:val="en-US"/>
        </w:rPr>
        <w:footnoteReference w:id="32"/>
      </w:r>
      <w:r w:rsidRPr="004C719A">
        <w:rPr>
          <w:rFonts w:ascii="Times New Roman" w:eastAsia="Times New Roman" w:hAnsi="Times New Roman" w:cs="Times New Roman"/>
          <w:sz w:val="24"/>
          <w:szCs w:val="24"/>
          <w:lang w:val="en-US"/>
        </w:rPr>
        <w:t xml:space="preserve"> Stigmatisasi dan </w:t>
      </w:r>
      <w:proofErr w:type="spellStart"/>
      <w:r w:rsidRPr="004C719A">
        <w:rPr>
          <w:rFonts w:ascii="Times New Roman" w:eastAsia="Times New Roman" w:hAnsi="Times New Roman" w:cs="Times New Roman"/>
          <w:sz w:val="24"/>
          <w:szCs w:val="24"/>
          <w:lang w:val="en-US"/>
        </w:rPr>
        <w:t>steriotipe</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semacam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sudah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pasti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terasosiasi</w:t>
      </w:r>
      <w:proofErr w:type="spellEnd"/>
      <w:r w:rsidRPr="004C719A">
        <w:rPr>
          <w:rFonts w:ascii="Times New Roman" w:eastAsia="Times New Roman" w:hAnsi="Times New Roman" w:cs="Times New Roman"/>
          <w:sz w:val="24"/>
          <w:szCs w:val="24"/>
          <w:lang w:val="en-US"/>
        </w:rPr>
        <w:t xml:space="preserve"> pada </w:t>
      </w:r>
      <w:proofErr w:type="spellStart"/>
      <w:r w:rsidRPr="004C719A">
        <w:rPr>
          <w:rFonts w:ascii="Times New Roman" w:eastAsia="Times New Roman" w:hAnsi="Times New Roman" w:cs="Times New Roman"/>
          <w:sz w:val="24"/>
          <w:szCs w:val="24"/>
          <w:lang w:val="en-US"/>
        </w:rPr>
        <w:t>rezim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Belanda yang </w:t>
      </w:r>
      <w:proofErr w:type="spellStart"/>
      <w:r w:rsidRPr="004C719A">
        <w:rPr>
          <w:rFonts w:ascii="Times New Roman" w:eastAsia="Times New Roman" w:hAnsi="Times New Roman" w:cs="Times New Roman"/>
          <w:sz w:val="24"/>
          <w:szCs w:val="24"/>
          <w:lang w:val="en-US"/>
        </w:rPr>
        <w:t>mewariskan</w:t>
      </w:r>
      <w:proofErr w:type="spellEnd"/>
      <w:r w:rsidRPr="004C719A">
        <w:rPr>
          <w:rFonts w:ascii="Times New Roman" w:eastAsia="Times New Roman" w:hAnsi="Times New Roman" w:cs="Times New Roman"/>
          <w:sz w:val="24"/>
          <w:szCs w:val="24"/>
          <w:lang w:val="en-US"/>
        </w:rPr>
        <w:t xml:space="preserve"> agama </w:t>
      </w:r>
      <w:proofErr w:type="spellStart"/>
      <w:r w:rsidRPr="004C719A">
        <w:rPr>
          <w:rFonts w:ascii="Times New Roman" w:eastAsia="Times New Roman" w:hAnsi="Times New Roman" w:cs="Times New Roman"/>
          <w:sz w:val="24"/>
          <w:szCs w:val="24"/>
          <w:lang w:val="en-US"/>
        </w:rPr>
        <w:t>dominan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yakni</w:t>
      </w:r>
      <w:proofErr w:type="spellEnd"/>
      <w:r w:rsidRPr="004C719A">
        <w:rPr>
          <w:rFonts w:ascii="Times New Roman" w:eastAsia="Times New Roman" w:hAnsi="Times New Roman" w:cs="Times New Roman"/>
          <w:sz w:val="24"/>
          <w:szCs w:val="24"/>
          <w:lang w:val="en-US"/>
        </w:rPr>
        <w:t xml:space="preserve"> Kristen </w:t>
      </w:r>
      <w:proofErr w:type="spellStart"/>
      <w:r w:rsidRPr="004C719A">
        <w:rPr>
          <w:rFonts w:ascii="Times New Roman" w:eastAsia="Times New Roman" w:hAnsi="Times New Roman" w:cs="Times New Roman"/>
          <w:sz w:val="24"/>
          <w:szCs w:val="24"/>
          <w:lang w:val="en-US"/>
        </w:rPr>
        <w:t>Protestan</w:t>
      </w:r>
      <w:proofErr w:type="spellEnd"/>
      <w:r w:rsidRPr="004C719A">
        <w:rPr>
          <w:rFonts w:ascii="Times New Roman" w:eastAsia="Times New Roman" w:hAnsi="Times New Roman" w:cs="Times New Roman"/>
          <w:sz w:val="24"/>
          <w:szCs w:val="24"/>
          <w:lang w:val="en-US"/>
        </w:rPr>
        <w:t xml:space="preserve"> di Maluku.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kata lain,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Kristen GPM </w:t>
      </w:r>
      <w:proofErr w:type="spellStart"/>
      <w:r w:rsidRPr="004C719A">
        <w:rPr>
          <w:rFonts w:ascii="Times New Roman" w:eastAsia="Times New Roman" w:hAnsi="Times New Roman" w:cs="Times New Roman"/>
          <w:sz w:val="24"/>
          <w:szCs w:val="24"/>
          <w:lang w:val="en-US"/>
        </w:rPr>
        <w:t>tampaknya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masih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belum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luput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bayang-bayang</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kolonialisme</w:t>
      </w:r>
      <w:proofErr w:type="spellEnd"/>
      <w:r w:rsidRPr="004C719A">
        <w:rPr>
          <w:rFonts w:ascii="Times New Roman" w:eastAsia="Times New Roman" w:hAnsi="Times New Roman" w:cs="Times New Roman"/>
          <w:sz w:val="24"/>
          <w:szCs w:val="24"/>
          <w:lang w:val="en-US"/>
        </w:rPr>
        <w:t xml:space="preserve"> Belanda </w:t>
      </w:r>
      <w:proofErr w:type="spellStart"/>
      <w:r w:rsidRPr="004C719A">
        <w:rPr>
          <w:rFonts w:ascii="Times New Roman" w:eastAsia="Times New Roman" w:hAnsi="Times New Roman" w:cs="Times New Roman"/>
          <w:sz w:val="24"/>
          <w:szCs w:val="24"/>
          <w:lang w:val="en-US"/>
        </w:rPr>
        <w:t>memasuki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abad</w:t>
      </w:r>
      <w:proofErr w:type="spellEnd"/>
      <w:r w:rsidRPr="004C719A">
        <w:rPr>
          <w:rFonts w:ascii="Times New Roman" w:eastAsia="Times New Roman" w:hAnsi="Times New Roman" w:cs="Times New Roman"/>
          <w:sz w:val="24"/>
          <w:szCs w:val="24"/>
          <w:lang w:val="en-US"/>
        </w:rPr>
        <w:t xml:space="preserve"> ke-21. Hal mana, juga </w:t>
      </w:r>
      <w:proofErr w:type="spellStart"/>
      <w:r w:rsidRPr="004C719A">
        <w:rPr>
          <w:rFonts w:ascii="Times New Roman" w:eastAsia="Times New Roman" w:hAnsi="Times New Roman" w:cs="Times New Roman"/>
          <w:sz w:val="24"/>
          <w:szCs w:val="24"/>
          <w:lang w:val="en-US"/>
        </w:rPr>
        <w:t>dipengaruhi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adanya</w:t>
      </w:r>
      <w:proofErr w:type="spellEnd"/>
      <w:r w:rsidRPr="004C719A">
        <w:rPr>
          <w:rFonts w:ascii="Times New Roman" w:eastAsia="Times New Roman" w:hAnsi="Times New Roman" w:cs="Times New Roman"/>
          <w:sz w:val="24"/>
          <w:szCs w:val="24"/>
          <w:lang w:val="en-US"/>
        </w:rPr>
        <w:t xml:space="preserve"> para </w:t>
      </w:r>
      <w:r w:rsidRPr="004C719A">
        <w:rPr>
          <w:rFonts w:ascii="Times New Roman" w:eastAsia="Times New Roman" w:hAnsi="Times New Roman" w:cs="Times New Roman"/>
          <w:i/>
          <w:sz w:val="24"/>
          <w:szCs w:val="24"/>
          <w:lang w:val="en-US"/>
        </w:rPr>
        <w:t>exile</w:t>
      </w:r>
      <w:r w:rsidRPr="004C719A">
        <w:rPr>
          <w:rFonts w:ascii="Times New Roman" w:eastAsia="Times New Roman" w:hAnsi="Times New Roman" w:cs="Times New Roman"/>
          <w:sz w:val="24"/>
          <w:szCs w:val="24"/>
          <w:lang w:val="en-US"/>
        </w:rPr>
        <w:t xml:space="preserve"> KNIL </w:t>
      </w:r>
      <w:proofErr w:type="spellStart"/>
      <w:r w:rsidRPr="004C719A">
        <w:rPr>
          <w:rFonts w:ascii="Times New Roman" w:eastAsia="Times New Roman" w:hAnsi="Times New Roman" w:cs="Times New Roman"/>
          <w:sz w:val="24"/>
          <w:szCs w:val="24"/>
          <w:lang w:val="en-US"/>
        </w:rPr>
        <w:t>pribumi</w:t>
      </w:r>
      <w:proofErr w:type="spellEnd"/>
      <w:r w:rsidRPr="004C719A">
        <w:rPr>
          <w:rFonts w:ascii="Times New Roman" w:eastAsia="Times New Roman" w:hAnsi="Times New Roman" w:cs="Times New Roman"/>
          <w:sz w:val="24"/>
          <w:szCs w:val="24"/>
          <w:lang w:val="en-US"/>
        </w:rPr>
        <w:t xml:space="preserve"> Maluku yang </w:t>
      </w:r>
      <w:proofErr w:type="spellStart"/>
      <w:r w:rsidRPr="004C719A">
        <w:rPr>
          <w:rFonts w:ascii="Times New Roman" w:eastAsia="Times New Roman" w:hAnsi="Times New Roman" w:cs="Times New Roman"/>
          <w:sz w:val="24"/>
          <w:szCs w:val="24"/>
          <w:lang w:val="en-US"/>
        </w:rPr>
        <w:t>mencari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jalan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selamat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w:t>
      </w:r>
      <w:proofErr w:type="spellEnd"/>
      <w:r w:rsidRPr="004C719A">
        <w:rPr>
          <w:rFonts w:ascii="Times New Roman" w:eastAsia="Times New Roman" w:hAnsi="Times New Roman" w:cs="Times New Roman"/>
          <w:sz w:val="24"/>
          <w:szCs w:val="24"/>
          <w:lang w:val="en-US"/>
        </w:rPr>
        <w:t xml:space="preserve"> Belanda </w:t>
      </w:r>
      <w:proofErr w:type="spellStart"/>
      <w:r w:rsidRPr="004C719A">
        <w:rPr>
          <w:rFonts w:ascii="Times New Roman" w:eastAsia="Times New Roman" w:hAnsi="Times New Roman" w:cs="Times New Roman"/>
          <w:sz w:val="24"/>
          <w:szCs w:val="24"/>
          <w:lang w:val="en-US"/>
        </w:rPr>
        <w:t>hingga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saat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w:t>
      </w:r>
    </w:p>
    <w:p w14:paraId="0B503466" w14:textId="4316D728" w:rsidR="004C719A" w:rsidRPr="004C719A" w:rsidRDefault="004C719A" w:rsidP="004C719A">
      <w:pPr>
        <w:pBdr>
          <w:top w:val="nil"/>
          <w:left w:val="nil"/>
          <w:bottom w:val="nil"/>
          <w:right w:val="nil"/>
          <w:between w:val="nil"/>
        </w:pBdr>
        <w:spacing w:after="0"/>
        <w:ind w:firstLine="567"/>
        <w:jc w:val="both"/>
        <w:rPr>
          <w:rFonts w:ascii="Times New Roman" w:eastAsia="Times New Roman" w:hAnsi="Times New Roman" w:cs="Times New Roman"/>
          <w:sz w:val="24"/>
          <w:szCs w:val="24"/>
          <w:lang w:val="en-US"/>
        </w:rPr>
      </w:pPr>
      <w:r w:rsidRPr="004C719A">
        <w:rPr>
          <w:rFonts w:ascii="Times New Roman" w:eastAsia="Times New Roman" w:hAnsi="Times New Roman" w:cs="Times New Roman"/>
          <w:sz w:val="24"/>
          <w:szCs w:val="24"/>
          <w:lang w:val="en-US"/>
        </w:rPr>
        <w:t xml:space="preserve">Pasca </w:t>
      </w:r>
      <w:proofErr w:type="spellStart"/>
      <w:r w:rsidRPr="004C719A">
        <w:rPr>
          <w:rFonts w:ascii="Times New Roman" w:eastAsia="Times New Roman" w:hAnsi="Times New Roman" w:cs="Times New Roman"/>
          <w:sz w:val="24"/>
          <w:szCs w:val="24"/>
          <w:lang w:val="en-US"/>
        </w:rPr>
        <w:t>kerusuhan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i/>
          <w:sz w:val="24"/>
          <w:szCs w:val="24"/>
          <w:lang w:val="en-US"/>
        </w:rPr>
        <w:t>acang</w:t>
      </w:r>
      <w:proofErr w:type="spellEnd"/>
      <w:r w:rsidRPr="004C719A">
        <w:rPr>
          <w:rFonts w:ascii="Times New Roman" w:eastAsia="Times New Roman" w:hAnsi="Times New Roman" w:cs="Times New Roman"/>
          <w:i/>
          <w:sz w:val="24"/>
          <w:szCs w:val="24"/>
          <w:lang w:val="en-US"/>
        </w:rPr>
        <w:t xml:space="preserve"> </w:t>
      </w:r>
      <w:proofErr w:type="spellStart"/>
      <w:r w:rsidRPr="004C719A">
        <w:rPr>
          <w:rFonts w:ascii="Times New Roman" w:eastAsia="Times New Roman" w:hAnsi="Times New Roman" w:cs="Times New Roman"/>
          <w:i/>
          <w:sz w:val="24"/>
          <w:szCs w:val="24"/>
          <w:lang w:val="en-US"/>
        </w:rPr>
        <w:t>deng</w:t>
      </w:r>
      <w:proofErr w:type="spellEnd"/>
      <w:r w:rsidRPr="004C719A">
        <w:rPr>
          <w:rFonts w:ascii="Times New Roman" w:eastAsia="Times New Roman" w:hAnsi="Times New Roman" w:cs="Times New Roman"/>
          <w:i/>
          <w:sz w:val="24"/>
          <w:szCs w:val="24"/>
          <w:lang w:val="en-US"/>
        </w:rPr>
        <w:t xml:space="preserve"> </w:t>
      </w:r>
      <w:proofErr w:type="spellStart"/>
      <w:r w:rsidRPr="004C719A">
        <w:rPr>
          <w:rFonts w:ascii="Times New Roman" w:eastAsia="Times New Roman" w:hAnsi="Times New Roman" w:cs="Times New Roman"/>
          <w:i/>
          <w:sz w:val="24"/>
          <w:szCs w:val="24"/>
          <w:lang w:val="en-US"/>
        </w:rPr>
        <w:t>obet</w:t>
      </w:r>
      <w:proofErr w:type="spellEnd"/>
      <w:r w:rsidRPr="004C719A">
        <w:rPr>
          <w:rFonts w:ascii="Times New Roman" w:eastAsia="Times New Roman" w:hAnsi="Times New Roman" w:cs="Times New Roman"/>
          <w:sz w:val="24"/>
          <w:szCs w:val="24"/>
          <w:lang w:val="en-US"/>
        </w:rPr>
        <w:t xml:space="preserve"> di Maluku, Kristen GPM </w:t>
      </w:r>
      <w:proofErr w:type="spellStart"/>
      <w:r w:rsidRPr="004C719A">
        <w:rPr>
          <w:rFonts w:ascii="Times New Roman" w:eastAsia="Times New Roman" w:hAnsi="Times New Roman" w:cs="Times New Roman"/>
          <w:sz w:val="24"/>
          <w:szCs w:val="24"/>
          <w:lang w:val="en-US"/>
        </w:rPr>
        <w:t>kembali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mencari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jalan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untuk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kembali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merajut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hubungan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harmonis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saudara-saudara</w:t>
      </w:r>
      <w:proofErr w:type="spellEnd"/>
      <w:r w:rsidRPr="004C719A">
        <w:rPr>
          <w:rFonts w:ascii="Times New Roman" w:eastAsia="Times New Roman" w:hAnsi="Times New Roman" w:cs="Times New Roman"/>
          <w:sz w:val="24"/>
          <w:szCs w:val="24"/>
          <w:lang w:val="en-US"/>
        </w:rPr>
        <w:t xml:space="preserve"> Muslim. Salah </w:t>
      </w:r>
      <w:proofErr w:type="spellStart"/>
      <w:r w:rsidRPr="004C719A">
        <w:rPr>
          <w:rFonts w:ascii="Times New Roman" w:eastAsia="Times New Roman" w:hAnsi="Times New Roman" w:cs="Times New Roman"/>
          <w:sz w:val="24"/>
          <w:szCs w:val="24"/>
          <w:lang w:val="en-US"/>
        </w:rPr>
        <w:t>satu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jalan</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ditempuh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adalah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melihat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kembali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relasi-relasi</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terjalin</w:t>
      </w:r>
      <w:proofErr w:type="spellEnd"/>
      <w:r w:rsidRPr="004C719A">
        <w:rPr>
          <w:rFonts w:ascii="Times New Roman" w:eastAsia="Times New Roman" w:hAnsi="Times New Roman" w:cs="Times New Roman"/>
          <w:sz w:val="24"/>
          <w:szCs w:val="24"/>
          <w:lang w:val="en-US"/>
        </w:rPr>
        <w:t xml:space="preserve"> pada masa </w:t>
      </w:r>
      <w:proofErr w:type="spellStart"/>
      <w:r w:rsidRPr="004C719A">
        <w:rPr>
          <w:rFonts w:ascii="Times New Roman" w:eastAsia="Times New Roman" w:hAnsi="Times New Roman" w:cs="Times New Roman"/>
          <w:sz w:val="24"/>
          <w:szCs w:val="24"/>
          <w:lang w:val="en-US"/>
        </w:rPr>
        <w:t>lalu</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seperti</w:t>
      </w:r>
      <w:proofErr w:type="spellEnd"/>
      <w:r w:rsidRPr="004C719A">
        <w:rPr>
          <w:rFonts w:ascii="Times New Roman" w:eastAsia="Times New Roman" w:hAnsi="Times New Roman" w:cs="Times New Roman"/>
          <w:sz w:val="24"/>
          <w:szCs w:val="24"/>
          <w:lang w:val="en-US"/>
        </w:rPr>
        <w:t xml:space="preserve"> </w:t>
      </w:r>
      <w:r w:rsidRPr="004C719A">
        <w:rPr>
          <w:rFonts w:ascii="Times New Roman" w:eastAsia="Times New Roman" w:hAnsi="Times New Roman" w:cs="Times New Roman"/>
          <w:i/>
          <w:sz w:val="24"/>
          <w:szCs w:val="24"/>
          <w:lang w:val="en-US"/>
        </w:rPr>
        <w:t>pela</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falsafah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i/>
          <w:sz w:val="24"/>
          <w:szCs w:val="24"/>
          <w:lang w:val="en-US"/>
        </w:rPr>
        <w:t>siwalima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falsafah</w:t>
      </w:r>
      <w:proofErr w:type="spellEnd"/>
      <w:r w:rsidRPr="004C719A">
        <w:rPr>
          <w:rFonts w:ascii="Times New Roman" w:eastAsia="Times New Roman" w:hAnsi="Times New Roman" w:cs="Times New Roman"/>
          <w:i/>
          <w:sz w:val="24"/>
          <w:szCs w:val="24"/>
          <w:lang w:val="en-US"/>
        </w:rPr>
        <w:t xml:space="preserve"> </w:t>
      </w:r>
      <w:proofErr w:type="spellStart"/>
      <w:r w:rsidRPr="004C719A">
        <w:rPr>
          <w:rFonts w:ascii="Times New Roman" w:eastAsia="Times New Roman" w:hAnsi="Times New Roman" w:cs="Times New Roman"/>
          <w:i/>
          <w:sz w:val="24"/>
          <w:szCs w:val="24"/>
          <w:lang w:val="en-US"/>
        </w:rPr>
        <w:t>hidop</w:t>
      </w:r>
      <w:proofErr w:type="spellEnd"/>
      <w:r w:rsidRPr="004C719A">
        <w:rPr>
          <w:rFonts w:ascii="Times New Roman" w:eastAsia="Times New Roman" w:hAnsi="Times New Roman" w:cs="Times New Roman"/>
          <w:i/>
          <w:sz w:val="24"/>
          <w:szCs w:val="24"/>
          <w:lang w:val="en-US"/>
        </w:rPr>
        <w:t xml:space="preserve"> orang </w:t>
      </w:r>
      <w:proofErr w:type="spellStart"/>
      <w:r w:rsidRPr="004C719A">
        <w:rPr>
          <w:rFonts w:ascii="Times New Roman" w:eastAsia="Times New Roman" w:hAnsi="Times New Roman" w:cs="Times New Roman"/>
          <w:i/>
          <w:sz w:val="24"/>
          <w:szCs w:val="24"/>
          <w:lang w:val="en-US"/>
        </w:rPr>
        <w:t>basudara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dll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Identitas</w:t>
      </w:r>
      <w:proofErr w:type="spellEnd"/>
      <w:r w:rsidRPr="004C719A">
        <w:rPr>
          <w:rFonts w:ascii="Times New Roman" w:eastAsia="Times New Roman" w:hAnsi="Times New Roman" w:cs="Times New Roman"/>
          <w:sz w:val="24"/>
          <w:szCs w:val="24"/>
          <w:lang w:val="en-US"/>
        </w:rPr>
        <w:t xml:space="preserve"> Kristen GPM </w:t>
      </w:r>
      <w:proofErr w:type="spellStart"/>
      <w:r w:rsidRPr="004C719A">
        <w:rPr>
          <w:rFonts w:ascii="Times New Roman" w:eastAsia="Times New Roman" w:hAnsi="Times New Roman" w:cs="Times New Roman"/>
          <w:sz w:val="24"/>
          <w:szCs w:val="24"/>
          <w:lang w:val="en-US"/>
        </w:rPr>
        <w:t>kembali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mengidupkan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remah-remah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kebudayaan</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telah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terdekulturasi</w:t>
      </w:r>
      <w:proofErr w:type="spellEnd"/>
      <w:r w:rsidRPr="004C719A">
        <w:rPr>
          <w:rFonts w:ascii="Times New Roman" w:eastAsia="Times New Roman" w:hAnsi="Times New Roman" w:cs="Times New Roman"/>
          <w:sz w:val="24"/>
          <w:szCs w:val="24"/>
          <w:lang w:val="en-US"/>
        </w:rPr>
        <w:t xml:space="preserve"> oleh </w:t>
      </w:r>
      <w:proofErr w:type="spellStart"/>
      <w:r w:rsidRPr="004C719A">
        <w:rPr>
          <w:rFonts w:ascii="Times New Roman" w:eastAsia="Times New Roman" w:hAnsi="Times New Roman" w:cs="Times New Roman"/>
          <w:sz w:val="24"/>
          <w:szCs w:val="24"/>
          <w:lang w:val="en-US"/>
        </w:rPr>
        <w:t>rezim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kolonial</w:t>
      </w:r>
      <w:proofErr w:type="spellEnd"/>
      <w:r w:rsidRPr="004C719A">
        <w:rPr>
          <w:rFonts w:ascii="Times New Roman" w:eastAsia="Times New Roman" w:hAnsi="Times New Roman" w:cs="Times New Roman"/>
          <w:sz w:val="24"/>
          <w:szCs w:val="24"/>
          <w:lang w:val="en-US"/>
        </w:rPr>
        <w:t xml:space="preserve"> Belanda </w:t>
      </w:r>
      <w:proofErr w:type="spellStart"/>
      <w:r w:rsidRPr="004C719A">
        <w:rPr>
          <w:rFonts w:ascii="Times New Roman" w:eastAsia="Times New Roman" w:hAnsi="Times New Roman" w:cs="Times New Roman"/>
          <w:sz w:val="24"/>
          <w:szCs w:val="24"/>
          <w:lang w:val="en-US"/>
        </w:rPr>
        <w:t>melalui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konversi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kekristenan</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terstruktur</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sistimatis</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masif</w:t>
      </w:r>
      <w:proofErr w:type="spellEnd"/>
      <w:r w:rsidRPr="004C719A">
        <w:rPr>
          <w:rFonts w:ascii="Times New Roman" w:eastAsia="Times New Roman" w:hAnsi="Times New Roman" w:cs="Times New Roman"/>
          <w:sz w:val="24"/>
          <w:szCs w:val="24"/>
          <w:lang w:val="en-US"/>
        </w:rPr>
        <w:t xml:space="preserve">. Upaya </w:t>
      </w:r>
      <w:proofErr w:type="spellStart"/>
      <w:r w:rsidRPr="004C719A">
        <w:rPr>
          <w:rFonts w:ascii="Times New Roman" w:eastAsia="Times New Roman" w:hAnsi="Times New Roman" w:cs="Times New Roman"/>
          <w:sz w:val="24"/>
          <w:szCs w:val="24"/>
          <w:lang w:val="en-US"/>
        </w:rPr>
        <w:t>menjembatani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kesenjangan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sosial</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akibat</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konflik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ini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membawa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kekristenan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kembali</w:t>
      </w:r>
      <w:proofErr w:type="spellEnd"/>
      <w:r w:rsidRPr="004C719A">
        <w:rPr>
          <w:rFonts w:ascii="Times New Roman" w:eastAsia="Times New Roman" w:hAnsi="Times New Roman" w:cs="Times New Roman"/>
          <w:sz w:val="24"/>
          <w:szCs w:val="24"/>
          <w:lang w:val="en-US"/>
        </w:rPr>
        <w:t xml:space="preserve"> pada </w:t>
      </w:r>
      <w:proofErr w:type="spellStart"/>
      <w:r w:rsidRPr="004C719A">
        <w:rPr>
          <w:rFonts w:ascii="Times New Roman" w:eastAsia="Times New Roman" w:hAnsi="Times New Roman" w:cs="Times New Roman"/>
          <w:i/>
          <w:sz w:val="24"/>
          <w:szCs w:val="24"/>
          <w:lang w:val="en-US"/>
        </w:rPr>
        <w:t>ruang</w:t>
      </w:r>
      <w:proofErr w:type="spellEnd"/>
      <w:r w:rsidRPr="004C719A">
        <w:rPr>
          <w:rFonts w:ascii="Times New Roman" w:eastAsia="Times New Roman" w:hAnsi="Times New Roman" w:cs="Times New Roman"/>
          <w:i/>
          <w:sz w:val="24"/>
          <w:szCs w:val="24"/>
          <w:lang w:val="en-US"/>
        </w:rPr>
        <w:t xml:space="preserve"> liminal</w:t>
      </w:r>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aspek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kultural</w:t>
      </w:r>
      <w:proofErr w:type="spellEnd"/>
      <w:r w:rsidRPr="004C719A">
        <w:rPr>
          <w:rFonts w:ascii="Times New Roman" w:eastAsia="Times New Roman" w:hAnsi="Times New Roman" w:cs="Times New Roman"/>
          <w:sz w:val="24"/>
          <w:szCs w:val="24"/>
          <w:lang w:val="en-US"/>
        </w:rPr>
        <w:t xml:space="preserve"> orang Maluku. Kembali pada </w:t>
      </w:r>
      <w:proofErr w:type="spellStart"/>
      <w:r w:rsidRPr="004C719A">
        <w:rPr>
          <w:rFonts w:ascii="Times New Roman" w:eastAsia="Times New Roman" w:hAnsi="Times New Roman" w:cs="Times New Roman"/>
          <w:sz w:val="24"/>
          <w:szCs w:val="24"/>
          <w:lang w:val="en-US"/>
        </w:rPr>
        <w:t>metafora</w:t>
      </w:r>
      <w:proofErr w:type="spellEnd"/>
      <w:r w:rsidRPr="004C719A">
        <w:rPr>
          <w:rFonts w:ascii="Times New Roman" w:eastAsia="Times New Roman" w:hAnsi="Times New Roman" w:cs="Times New Roman"/>
          <w:sz w:val="24"/>
          <w:szCs w:val="24"/>
          <w:lang w:val="en-US"/>
        </w:rPr>
        <w:t xml:space="preserve"> </w:t>
      </w:r>
      <w:r w:rsidR="00741AA1">
        <w:rPr>
          <w:rFonts w:ascii="Times New Roman" w:eastAsia="Times New Roman" w:hAnsi="Times New Roman" w:cs="Times New Roman"/>
          <w:sz w:val="24"/>
          <w:szCs w:val="24"/>
          <w:lang w:val="en-US"/>
        </w:rPr>
        <w:t xml:space="preserve">Rene </w:t>
      </w:r>
      <w:r w:rsidRPr="004C719A">
        <w:rPr>
          <w:rFonts w:ascii="Times New Roman" w:eastAsia="Times New Roman" w:hAnsi="Times New Roman" w:cs="Times New Roman"/>
          <w:sz w:val="24"/>
          <w:szCs w:val="24"/>
          <w:lang w:val="en-US"/>
        </w:rPr>
        <w:t xml:space="preserve">Green yang </w:t>
      </w:r>
      <w:proofErr w:type="spellStart"/>
      <w:r w:rsidRPr="004C719A">
        <w:rPr>
          <w:rFonts w:ascii="Times New Roman" w:eastAsia="Times New Roman" w:hAnsi="Times New Roman" w:cs="Times New Roman"/>
          <w:sz w:val="24"/>
          <w:szCs w:val="24"/>
          <w:lang w:val="en-US"/>
        </w:rPr>
        <w:t>dikutip</w:t>
      </w:r>
      <w:proofErr w:type="spellEnd"/>
      <w:r w:rsidRPr="004C719A">
        <w:rPr>
          <w:rFonts w:ascii="Times New Roman" w:eastAsia="Times New Roman" w:hAnsi="Times New Roman" w:cs="Times New Roman"/>
          <w:sz w:val="24"/>
          <w:szCs w:val="24"/>
          <w:lang w:val="en-US"/>
        </w:rPr>
        <w:t xml:space="preserve"> oleh Bhabha, </w:t>
      </w:r>
      <w:proofErr w:type="spellStart"/>
      <w:r w:rsidRPr="004C719A">
        <w:rPr>
          <w:rFonts w:ascii="Times New Roman" w:eastAsia="Times New Roman" w:hAnsi="Times New Roman" w:cs="Times New Roman"/>
          <w:sz w:val="24"/>
          <w:szCs w:val="24"/>
          <w:lang w:val="en-US"/>
        </w:rPr>
        <w:t>saya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membayangkan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lantai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bawah</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sebagai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lantai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historis</w:t>
      </w:r>
      <w:proofErr w:type="spellEnd"/>
      <w:r w:rsidRPr="004C719A">
        <w:rPr>
          <w:rFonts w:ascii="Times New Roman" w:eastAsia="Times New Roman" w:hAnsi="Times New Roman" w:cs="Times New Roman"/>
          <w:sz w:val="24"/>
          <w:szCs w:val="24"/>
          <w:lang w:val="en-US"/>
        </w:rPr>
        <w:t xml:space="preserve"> dan </w:t>
      </w:r>
      <w:proofErr w:type="spellStart"/>
      <w:r w:rsidRPr="004C719A">
        <w:rPr>
          <w:rFonts w:ascii="Times New Roman" w:eastAsia="Times New Roman" w:hAnsi="Times New Roman" w:cs="Times New Roman"/>
          <w:sz w:val="24"/>
          <w:szCs w:val="24"/>
          <w:lang w:val="en-US"/>
        </w:rPr>
        <w:t>lantai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atas</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sebagai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lantai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kekinian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Dialektika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ruang</w:t>
      </w:r>
      <w:proofErr w:type="spellEnd"/>
      <w:r w:rsidRPr="004C719A">
        <w:rPr>
          <w:rFonts w:ascii="Times New Roman" w:eastAsia="Times New Roman" w:hAnsi="Times New Roman" w:cs="Times New Roman"/>
          <w:sz w:val="24"/>
          <w:szCs w:val="24"/>
          <w:lang w:val="en-US"/>
        </w:rPr>
        <w:t xml:space="preserve"> liminal </w:t>
      </w:r>
      <w:proofErr w:type="spellStart"/>
      <w:r w:rsidRPr="004C719A">
        <w:rPr>
          <w:rFonts w:ascii="Times New Roman" w:eastAsia="Times New Roman" w:hAnsi="Times New Roman" w:cs="Times New Roman"/>
          <w:sz w:val="24"/>
          <w:szCs w:val="24"/>
          <w:lang w:val="en-US"/>
        </w:rPr>
        <w:t>membawa</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corak</w:t>
      </w:r>
      <w:proofErr w:type="spellEnd"/>
      <w:r w:rsidRPr="004C719A">
        <w:rPr>
          <w:rFonts w:ascii="Times New Roman" w:eastAsia="Times New Roman" w:hAnsi="Times New Roman" w:cs="Times New Roman"/>
          <w:sz w:val="24"/>
          <w:szCs w:val="24"/>
          <w:lang w:val="en-US"/>
        </w:rPr>
        <w:t xml:space="preserve"> Kristen GPM </w:t>
      </w:r>
      <w:proofErr w:type="spellStart"/>
      <w:r w:rsidRPr="004C719A">
        <w:rPr>
          <w:rFonts w:ascii="Times New Roman" w:eastAsia="Times New Roman" w:hAnsi="Times New Roman" w:cs="Times New Roman"/>
          <w:sz w:val="24"/>
          <w:szCs w:val="24"/>
          <w:lang w:val="en-US"/>
        </w:rPr>
        <w:t>bergerak</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melampaui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aspek</w:t>
      </w:r>
      <w:proofErr w:type="spellEnd"/>
      <w:r w:rsidRPr="004C719A">
        <w:rPr>
          <w:rFonts w:ascii="Times New Roman" w:eastAsia="Times New Roman" w:hAnsi="Times New Roman" w:cs="Times New Roman"/>
          <w:sz w:val="24"/>
          <w:szCs w:val="24"/>
          <w:lang w:val="en-US"/>
        </w:rPr>
        <w:t xml:space="preserve"> fundamental </w:t>
      </w:r>
      <w:proofErr w:type="spellStart"/>
      <w:r w:rsidRPr="004C719A">
        <w:rPr>
          <w:rFonts w:ascii="Times New Roman" w:eastAsia="Times New Roman" w:hAnsi="Times New Roman" w:cs="Times New Roman"/>
          <w:sz w:val="24"/>
          <w:szCs w:val="24"/>
          <w:lang w:val="en-US"/>
        </w:rPr>
        <w:t>dalam</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kekristenan</w:t>
      </w:r>
      <w:proofErr w:type="spellEnd"/>
      <w:r w:rsidRPr="004C719A">
        <w:rPr>
          <w:rFonts w:ascii="Times New Roman" w:eastAsia="Times New Roman" w:hAnsi="Times New Roman" w:cs="Times New Roman"/>
          <w:sz w:val="24"/>
          <w:szCs w:val="24"/>
          <w:lang w:val="en-US"/>
        </w:rPr>
        <w:t xml:space="preserve"> yang </w:t>
      </w:r>
      <w:proofErr w:type="spellStart"/>
      <w:r w:rsidRPr="004C719A">
        <w:rPr>
          <w:rFonts w:ascii="Times New Roman" w:eastAsia="Times New Roman" w:hAnsi="Times New Roman" w:cs="Times New Roman"/>
          <w:sz w:val="24"/>
          <w:szCs w:val="24"/>
          <w:lang w:val="en-US"/>
        </w:rPr>
        <w:t>terasosiasi</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dengan</w:t>
      </w:r>
      <w:proofErr w:type="spellEnd"/>
      <w:r w:rsidRPr="004C719A">
        <w:rPr>
          <w:rFonts w:ascii="Times New Roman" w:eastAsia="Times New Roman" w:hAnsi="Times New Roman" w:cs="Times New Roman"/>
          <w:sz w:val="24"/>
          <w:szCs w:val="24"/>
          <w:lang w:val="en-US"/>
        </w:rPr>
        <w:t xml:space="preserve"> </w:t>
      </w:r>
      <w:proofErr w:type="spellStart"/>
      <w:r w:rsidRPr="004C719A">
        <w:rPr>
          <w:rFonts w:ascii="Times New Roman" w:eastAsia="Times New Roman" w:hAnsi="Times New Roman" w:cs="Times New Roman"/>
          <w:sz w:val="24"/>
          <w:szCs w:val="24"/>
          <w:lang w:val="en-US"/>
        </w:rPr>
        <w:t>pertentangan</w:t>
      </w:r>
      <w:proofErr w:type="spellEnd"/>
      <w:r w:rsidRPr="004C719A">
        <w:rPr>
          <w:rFonts w:ascii="Times New Roman" w:eastAsia="Times New Roman" w:hAnsi="Times New Roman" w:cs="Times New Roman"/>
          <w:sz w:val="24"/>
          <w:szCs w:val="24"/>
          <w:lang w:val="en-US"/>
        </w:rPr>
        <w:t xml:space="preserve"> agama-agama </w:t>
      </w:r>
      <w:proofErr w:type="spellStart"/>
      <w:r w:rsidRPr="004C719A">
        <w:rPr>
          <w:rFonts w:ascii="Times New Roman" w:eastAsia="Times New Roman" w:hAnsi="Times New Roman" w:cs="Times New Roman"/>
          <w:sz w:val="24"/>
          <w:szCs w:val="24"/>
          <w:lang w:val="en-US"/>
        </w:rPr>
        <w:t>samawi</w:t>
      </w:r>
      <w:proofErr w:type="spellEnd"/>
      <w:r w:rsidRPr="004C719A">
        <w:rPr>
          <w:rFonts w:ascii="Times New Roman" w:eastAsia="Times New Roman" w:hAnsi="Times New Roman" w:cs="Times New Roman"/>
          <w:sz w:val="24"/>
          <w:szCs w:val="24"/>
          <w:lang w:val="en-US"/>
        </w:rPr>
        <w:t>.</w:t>
      </w:r>
    </w:p>
    <w:p w14:paraId="33E7BCB2" w14:textId="57DC484D" w:rsidR="006C22ED" w:rsidRDefault="006C22ED" w:rsidP="00ED71A3">
      <w:pPr>
        <w:pBdr>
          <w:top w:val="nil"/>
          <w:left w:val="nil"/>
          <w:bottom w:val="nil"/>
          <w:right w:val="nil"/>
          <w:between w:val="nil"/>
        </w:pBdr>
        <w:spacing w:after="0"/>
        <w:ind w:firstLine="567"/>
        <w:jc w:val="both"/>
        <w:rPr>
          <w:rFonts w:ascii="Times New Roman" w:eastAsia="Times New Roman" w:hAnsi="Times New Roman" w:cs="Times New Roman"/>
          <w:sz w:val="24"/>
          <w:szCs w:val="24"/>
        </w:rPr>
      </w:pPr>
    </w:p>
    <w:p w14:paraId="6FE7FE80" w14:textId="77777777" w:rsidR="006C22ED" w:rsidRDefault="006C22ED" w:rsidP="006C22E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w:t>
      </w:r>
      <w:r>
        <w:rPr>
          <w:rFonts w:ascii="Times New Roman" w:eastAsia="Times New Roman" w:hAnsi="Times New Roman" w:cs="Times New Roman"/>
          <w:b/>
          <w:color w:val="000000"/>
          <w:sz w:val="24"/>
          <w:szCs w:val="24"/>
        </w:rPr>
        <w:t>SIMPULAN</w:t>
      </w:r>
    </w:p>
    <w:p w14:paraId="4D74A439" w14:textId="3481E35C" w:rsidR="00EE7339" w:rsidRDefault="00DD6C14" w:rsidP="00DD6C14">
      <w:pPr>
        <w:pBdr>
          <w:top w:val="nil"/>
          <w:left w:val="nil"/>
          <w:bottom w:val="nil"/>
          <w:right w:val="nil"/>
          <w:between w:val="nil"/>
        </w:pBd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Melalui pemaparan analitis terhadap perjalanan historis Gereja Protestan Maluku, </w:t>
      </w:r>
      <w:proofErr w:type="spellStart"/>
      <w:r>
        <w:rPr>
          <w:rFonts w:ascii="Times New Roman" w:eastAsia="Times New Roman" w:hAnsi="Times New Roman" w:cs="Times New Roman"/>
          <w:sz w:val="24"/>
          <w:szCs w:val="24"/>
        </w:rPr>
        <w:t>tersimpulkan</w:t>
      </w:r>
      <w:proofErr w:type="spellEnd"/>
      <w:r>
        <w:rPr>
          <w:rFonts w:ascii="Times New Roman" w:eastAsia="Times New Roman" w:hAnsi="Times New Roman" w:cs="Times New Roman"/>
          <w:sz w:val="24"/>
          <w:szCs w:val="24"/>
        </w:rPr>
        <w:t xml:space="preserve"> bahwa identitas Kristen GPM</w:t>
      </w:r>
      <w:r w:rsidR="002567E0">
        <w:rPr>
          <w:rFonts w:ascii="Times New Roman" w:eastAsia="Times New Roman" w:hAnsi="Times New Roman" w:cs="Times New Roman"/>
          <w:sz w:val="24"/>
          <w:szCs w:val="24"/>
        </w:rPr>
        <w:t xml:space="preserve"> alias </w:t>
      </w:r>
      <w:proofErr w:type="spellStart"/>
      <w:r w:rsidR="002567E0">
        <w:rPr>
          <w:rFonts w:ascii="Times New Roman" w:eastAsia="Times New Roman" w:hAnsi="Times New Roman" w:cs="Times New Roman"/>
          <w:sz w:val="24"/>
          <w:szCs w:val="24"/>
        </w:rPr>
        <w:t>Kristianitas</w:t>
      </w:r>
      <w:proofErr w:type="spellEnd"/>
      <w:r w:rsidR="002567E0">
        <w:rPr>
          <w:rFonts w:ascii="Times New Roman" w:eastAsia="Times New Roman" w:hAnsi="Times New Roman" w:cs="Times New Roman"/>
          <w:sz w:val="24"/>
          <w:szCs w:val="24"/>
        </w:rPr>
        <w:t xml:space="preserve"> GPM merupakan hasil </w:t>
      </w:r>
      <w:r w:rsidR="002567E0" w:rsidRPr="002567E0">
        <w:rPr>
          <w:rFonts w:ascii="Times New Roman" w:eastAsia="Times New Roman" w:hAnsi="Times New Roman" w:cs="Times New Roman"/>
          <w:i/>
          <w:iCs/>
          <w:sz w:val="24"/>
          <w:szCs w:val="24"/>
        </w:rPr>
        <w:t>negosiasi</w:t>
      </w:r>
      <w:r w:rsidR="002567E0">
        <w:rPr>
          <w:rFonts w:ascii="Times New Roman" w:eastAsia="Times New Roman" w:hAnsi="Times New Roman" w:cs="Times New Roman"/>
          <w:sz w:val="24"/>
          <w:szCs w:val="24"/>
        </w:rPr>
        <w:t>. Negosiasi yang saya maksud bukan dalam pengertian yang asimilasi-pasif saja, melainkan</w:t>
      </w:r>
      <w:r w:rsidR="00C53BC3">
        <w:rPr>
          <w:rFonts w:ascii="Times New Roman" w:eastAsia="Times New Roman" w:hAnsi="Times New Roman" w:cs="Times New Roman"/>
          <w:sz w:val="24"/>
          <w:szCs w:val="24"/>
        </w:rPr>
        <w:t xml:space="preserve"> </w:t>
      </w:r>
      <w:proofErr w:type="spellStart"/>
      <w:r w:rsidR="00C53BC3">
        <w:rPr>
          <w:rFonts w:ascii="Times New Roman" w:eastAsia="Times New Roman" w:hAnsi="Times New Roman" w:cs="Times New Roman"/>
          <w:sz w:val="24"/>
          <w:szCs w:val="24"/>
        </w:rPr>
        <w:t>terakomodir</w:t>
      </w:r>
      <w:proofErr w:type="spellEnd"/>
      <w:r w:rsidR="00C53BC3">
        <w:rPr>
          <w:rFonts w:ascii="Times New Roman" w:eastAsia="Times New Roman" w:hAnsi="Times New Roman" w:cs="Times New Roman"/>
          <w:sz w:val="24"/>
          <w:szCs w:val="24"/>
        </w:rPr>
        <w:t xml:space="preserve"> di dalamnya juga</w:t>
      </w:r>
      <w:r w:rsidR="002567E0">
        <w:rPr>
          <w:rFonts w:ascii="Times New Roman" w:eastAsia="Times New Roman" w:hAnsi="Times New Roman" w:cs="Times New Roman"/>
          <w:sz w:val="24"/>
          <w:szCs w:val="24"/>
        </w:rPr>
        <w:t xml:space="preserve"> asimilasi-aktif. </w:t>
      </w:r>
      <w:r w:rsidR="00C53BC3">
        <w:rPr>
          <w:rFonts w:ascii="Times New Roman" w:eastAsia="Times New Roman" w:hAnsi="Times New Roman" w:cs="Times New Roman"/>
          <w:sz w:val="24"/>
          <w:szCs w:val="24"/>
        </w:rPr>
        <w:t xml:space="preserve">Negosiasi identitas tidak hanya berkaitan dengan </w:t>
      </w:r>
      <w:r w:rsidR="00C53BC3" w:rsidRPr="00C53BC3">
        <w:rPr>
          <w:rFonts w:ascii="Times New Roman" w:eastAsia="Times New Roman" w:hAnsi="Times New Roman" w:cs="Times New Roman"/>
          <w:i/>
          <w:iCs/>
          <w:sz w:val="24"/>
          <w:szCs w:val="24"/>
        </w:rPr>
        <w:t>ancaman</w:t>
      </w:r>
      <w:r w:rsidR="00C53BC3">
        <w:rPr>
          <w:rFonts w:ascii="Times New Roman" w:eastAsia="Times New Roman" w:hAnsi="Times New Roman" w:cs="Times New Roman"/>
          <w:sz w:val="24"/>
          <w:szCs w:val="24"/>
        </w:rPr>
        <w:t xml:space="preserve"> yang datang dari pihak luar (</w:t>
      </w:r>
      <w:proofErr w:type="spellStart"/>
      <w:r w:rsidR="00C53BC3">
        <w:rPr>
          <w:rFonts w:ascii="Times New Roman" w:eastAsia="Times New Roman" w:hAnsi="Times New Roman" w:cs="Times New Roman"/>
          <w:sz w:val="24"/>
          <w:szCs w:val="24"/>
        </w:rPr>
        <w:t>liyan</w:t>
      </w:r>
      <w:proofErr w:type="spellEnd"/>
      <w:r w:rsidR="00C53BC3">
        <w:rPr>
          <w:rFonts w:ascii="Times New Roman" w:eastAsia="Times New Roman" w:hAnsi="Times New Roman" w:cs="Times New Roman"/>
          <w:sz w:val="24"/>
          <w:szCs w:val="24"/>
        </w:rPr>
        <w:t xml:space="preserve">), tetapi berkaitan juga dengan </w:t>
      </w:r>
      <w:r w:rsidR="00C53BC3" w:rsidRPr="00C53BC3">
        <w:rPr>
          <w:rFonts w:ascii="Times New Roman" w:eastAsia="Times New Roman" w:hAnsi="Times New Roman" w:cs="Times New Roman"/>
          <w:i/>
          <w:iCs/>
          <w:sz w:val="24"/>
          <w:szCs w:val="24"/>
        </w:rPr>
        <w:t>kehendak</w:t>
      </w:r>
      <w:r w:rsidR="00C53BC3">
        <w:rPr>
          <w:rFonts w:ascii="Times New Roman" w:eastAsia="Times New Roman" w:hAnsi="Times New Roman" w:cs="Times New Roman"/>
          <w:sz w:val="24"/>
          <w:szCs w:val="24"/>
        </w:rPr>
        <w:t xml:space="preserve"> untuk berubah. Kehendak </w:t>
      </w:r>
      <w:r w:rsidR="002433B0">
        <w:rPr>
          <w:rFonts w:ascii="Times New Roman" w:eastAsia="Times New Roman" w:hAnsi="Times New Roman" w:cs="Times New Roman"/>
          <w:sz w:val="24"/>
          <w:szCs w:val="24"/>
        </w:rPr>
        <w:t xml:space="preserve">untuk berubah sangat penting karena dengan begitu </w:t>
      </w:r>
      <w:r w:rsidR="002433B0" w:rsidRPr="002433B0">
        <w:rPr>
          <w:rFonts w:ascii="Times New Roman" w:eastAsia="Times New Roman" w:hAnsi="Times New Roman" w:cs="Times New Roman"/>
          <w:i/>
          <w:iCs/>
          <w:sz w:val="24"/>
          <w:szCs w:val="24"/>
        </w:rPr>
        <w:t>negosiasi</w:t>
      </w:r>
      <w:r w:rsidR="002433B0">
        <w:rPr>
          <w:rFonts w:ascii="Times New Roman" w:eastAsia="Times New Roman" w:hAnsi="Times New Roman" w:cs="Times New Roman"/>
          <w:sz w:val="24"/>
          <w:szCs w:val="24"/>
        </w:rPr>
        <w:t xml:space="preserve"> identitas tidak bersumber dari </w:t>
      </w:r>
      <w:r w:rsidR="002433B0" w:rsidRPr="002433B0">
        <w:rPr>
          <w:rFonts w:ascii="Times New Roman" w:eastAsia="Times New Roman" w:hAnsi="Times New Roman" w:cs="Times New Roman"/>
          <w:i/>
          <w:iCs/>
          <w:sz w:val="24"/>
          <w:szCs w:val="24"/>
        </w:rPr>
        <w:t>represi</w:t>
      </w:r>
      <w:r w:rsidR="002433B0">
        <w:rPr>
          <w:rFonts w:ascii="Times New Roman" w:eastAsia="Times New Roman" w:hAnsi="Times New Roman" w:cs="Times New Roman"/>
          <w:sz w:val="24"/>
          <w:szCs w:val="24"/>
        </w:rPr>
        <w:t xml:space="preserve">. Tetapi, </w:t>
      </w:r>
      <w:r w:rsidR="002433B0" w:rsidRPr="002433B0">
        <w:rPr>
          <w:rFonts w:ascii="Times New Roman" w:eastAsia="Times New Roman" w:hAnsi="Times New Roman" w:cs="Times New Roman"/>
          <w:i/>
          <w:iCs/>
          <w:sz w:val="24"/>
          <w:szCs w:val="24"/>
        </w:rPr>
        <w:t>negosiasi</w:t>
      </w:r>
      <w:r w:rsidR="002433B0">
        <w:rPr>
          <w:rFonts w:ascii="Times New Roman" w:eastAsia="Times New Roman" w:hAnsi="Times New Roman" w:cs="Times New Roman"/>
          <w:sz w:val="24"/>
          <w:szCs w:val="24"/>
        </w:rPr>
        <w:t xml:space="preserve"> identitas yang </w:t>
      </w:r>
      <w:r w:rsidR="002433B0">
        <w:rPr>
          <w:rFonts w:ascii="Times New Roman" w:eastAsia="Times New Roman" w:hAnsi="Times New Roman" w:cs="Times New Roman"/>
          <w:sz w:val="24"/>
          <w:szCs w:val="24"/>
        </w:rPr>
        <w:lastRenderedPageBreak/>
        <w:t xml:space="preserve">dilakukan bersumber dari </w:t>
      </w:r>
      <w:r w:rsidR="002433B0" w:rsidRPr="002433B0">
        <w:rPr>
          <w:rFonts w:ascii="Times New Roman" w:eastAsia="Times New Roman" w:hAnsi="Times New Roman" w:cs="Times New Roman"/>
          <w:i/>
          <w:iCs/>
          <w:sz w:val="24"/>
          <w:szCs w:val="24"/>
        </w:rPr>
        <w:t xml:space="preserve">kebutuhan untuk mengidentifikasikan serta merepresentasikan diri secara terus-menerus </w:t>
      </w:r>
      <w:r w:rsidR="00A41197">
        <w:rPr>
          <w:rFonts w:ascii="Times New Roman" w:eastAsia="Times New Roman" w:hAnsi="Times New Roman" w:cs="Times New Roman"/>
          <w:i/>
          <w:iCs/>
          <w:sz w:val="24"/>
          <w:szCs w:val="24"/>
        </w:rPr>
        <w:t>menyikapi</w:t>
      </w:r>
      <w:r w:rsidR="002433B0" w:rsidRPr="002433B0">
        <w:rPr>
          <w:rFonts w:ascii="Times New Roman" w:eastAsia="Times New Roman" w:hAnsi="Times New Roman" w:cs="Times New Roman"/>
          <w:i/>
          <w:iCs/>
          <w:sz w:val="24"/>
          <w:szCs w:val="24"/>
        </w:rPr>
        <w:t xml:space="preserve"> </w:t>
      </w:r>
      <w:r w:rsidR="002433B0">
        <w:rPr>
          <w:rFonts w:ascii="Times New Roman" w:eastAsia="Times New Roman" w:hAnsi="Times New Roman" w:cs="Times New Roman"/>
          <w:i/>
          <w:iCs/>
          <w:sz w:val="24"/>
          <w:szCs w:val="24"/>
        </w:rPr>
        <w:t>proses</w:t>
      </w:r>
      <w:r w:rsidR="002433B0" w:rsidRPr="002433B0">
        <w:rPr>
          <w:rFonts w:ascii="Times New Roman" w:eastAsia="Times New Roman" w:hAnsi="Times New Roman" w:cs="Times New Roman"/>
          <w:i/>
          <w:iCs/>
          <w:sz w:val="24"/>
          <w:szCs w:val="24"/>
        </w:rPr>
        <w:t xml:space="preserve"> perubahan sosial, budaya, dan politik</w:t>
      </w:r>
      <w:r w:rsidR="00A41197">
        <w:rPr>
          <w:rFonts w:ascii="Times New Roman" w:eastAsia="Times New Roman" w:hAnsi="Times New Roman" w:cs="Times New Roman"/>
          <w:sz w:val="24"/>
          <w:szCs w:val="24"/>
        </w:rPr>
        <w:t xml:space="preserve"> di tengah masyarakat.</w:t>
      </w:r>
    </w:p>
    <w:p w14:paraId="639C6D1B" w14:textId="6D5101F9" w:rsidR="00A41197" w:rsidRPr="002433B0" w:rsidRDefault="003E727D" w:rsidP="00DD6C14">
      <w:pPr>
        <w:pBdr>
          <w:top w:val="nil"/>
          <w:left w:val="nil"/>
          <w:bottom w:val="nil"/>
          <w:right w:val="nil"/>
          <w:between w:val="nil"/>
        </w:pBd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Sedari awal artikel ini orang sudah pasti menerawang bahwa </w:t>
      </w:r>
      <w:proofErr w:type="spellStart"/>
      <w:r>
        <w:rPr>
          <w:rFonts w:ascii="Times New Roman" w:eastAsia="Times New Roman" w:hAnsi="Times New Roman" w:cs="Times New Roman"/>
          <w:sz w:val="24"/>
          <w:szCs w:val="24"/>
        </w:rPr>
        <w:t>Kristianitas</w:t>
      </w:r>
      <w:proofErr w:type="spellEnd"/>
      <w:r>
        <w:rPr>
          <w:rFonts w:ascii="Times New Roman" w:eastAsia="Times New Roman" w:hAnsi="Times New Roman" w:cs="Times New Roman"/>
          <w:sz w:val="24"/>
          <w:szCs w:val="24"/>
        </w:rPr>
        <w:t xml:space="preserve"> GPM tidaklah murni. </w:t>
      </w:r>
      <w:proofErr w:type="spellStart"/>
      <w:r>
        <w:rPr>
          <w:rFonts w:ascii="Times New Roman" w:eastAsia="Times New Roman" w:hAnsi="Times New Roman" w:cs="Times New Roman"/>
          <w:sz w:val="24"/>
          <w:szCs w:val="24"/>
        </w:rPr>
        <w:t>Kristianitas</w:t>
      </w:r>
      <w:proofErr w:type="spellEnd"/>
      <w:r>
        <w:rPr>
          <w:rFonts w:ascii="Times New Roman" w:eastAsia="Times New Roman" w:hAnsi="Times New Roman" w:cs="Times New Roman"/>
          <w:sz w:val="24"/>
          <w:szCs w:val="24"/>
        </w:rPr>
        <w:t xml:space="preserve"> GPM tidak hanya</w:t>
      </w:r>
      <w:r w:rsidR="005E1307">
        <w:rPr>
          <w:rFonts w:ascii="Times New Roman" w:eastAsia="Times New Roman" w:hAnsi="Times New Roman" w:cs="Times New Roman"/>
          <w:sz w:val="24"/>
          <w:szCs w:val="24"/>
        </w:rPr>
        <w:t xml:space="preserve"> soal</w:t>
      </w:r>
      <w:r>
        <w:rPr>
          <w:rFonts w:ascii="Times New Roman" w:eastAsia="Times New Roman" w:hAnsi="Times New Roman" w:cs="Times New Roman"/>
          <w:sz w:val="24"/>
          <w:szCs w:val="24"/>
        </w:rPr>
        <w:t xml:space="preserve"> identitas religius, </w:t>
      </w:r>
      <w:proofErr w:type="spellStart"/>
      <w:r>
        <w:rPr>
          <w:rFonts w:ascii="Times New Roman" w:eastAsia="Times New Roman" w:hAnsi="Times New Roman" w:cs="Times New Roman"/>
          <w:sz w:val="24"/>
          <w:szCs w:val="24"/>
        </w:rPr>
        <w:t>Kristianitas</w:t>
      </w:r>
      <w:proofErr w:type="spellEnd"/>
      <w:r>
        <w:rPr>
          <w:rFonts w:ascii="Times New Roman" w:eastAsia="Times New Roman" w:hAnsi="Times New Roman" w:cs="Times New Roman"/>
          <w:sz w:val="24"/>
          <w:szCs w:val="24"/>
        </w:rPr>
        <w:t xml:space="preserve"> GPM juga adalah identitas politik, identitas kultural, dan identitas sosial, yang masing-masing </w:t>
      </w:r>
      <w:r w:rsidR="006F127C">
        <w:rPr>
          <w:rFonts w:ascii="Times New Roman" w:eastAsia="Times New Roman" w:hAnsi="Times New Roman" w:cs="Times New Roman"/>
          <w:sz w:val="24"/>
          <w:szCs w:val="24"/>
        </w:rPr>
        <w:t>dapat</w:t>
      </w:r>
      <w:r>
        <w:rPr>
          <w:rFonts w:ascii="Times New Roman" w:eastAsia="Times New Roman" w:hAnsi="Times New Roman" w:cs="Times New Roman"/>
          <w:sz w:val="24"/>
          <w:szCs w:val="24"/>
        </w:rPr>
        <w:t xml:space="preserve"> teridentifikasi </w:t>
      </w:r>
      <w:r w:rsidR="006F127C">
        <w:rPr>
          <w:rFonts w:ascii="Times New Roman" w:eastAsia="Times New Roman" w:hAnsi="Times New Roman" w:cs="Times New Roman"/>
          <w:sz w:val="24"/>
          <w:szCs w:val="24"/>
        </w:rPr>
        <w:t>berdasarkan</w:t>
      </w:r>
      <w:r>
        <w:rPr>
          <w:rFonts w:ascii="Times New Roman" w:eastAsia="Times New Roman" w:hAnsi="Times New Roman" w:cs="Times New Roman"/>
          <w:sz w:val="24"/>
          <w:szCs w:val="24"/>
        </w:rPr>
        <w:t xml:space="preserve"> segmen-segmen (</w:t>
      </w:r>
      <w:r w:rsidR="006F127C">
        <w:rPr>
          <w:rFonts w:ascii="Times New Roman" w:eastAsia="Times New Roman" w:hAnsi="Times New Roman" w:cs="Times New Roman"/>
          <w:sz w:val="24"/>
          <w:szCs w:val="24"/>
        </w:rPr>
        <w:t xml:space="preserve">konteks) </w:t>
      </w:r>
      <w:r>
        <w:rPr>
          <w:rFonts w:ascii="Times New Roman" w:eastAsia="Times New Roman" w:hAnsi="Times New Roman" w:cs="Times New Roman"/>
          <w:sz w:val="24"/>
          <w:szCs w:val="24"/>
        </w:rPr>
        <w:t xml:space="preserve">historis tertentu. </w:t>
      </w:r>
      <w:r w:rsidR="006F127C">
        <w:rPr>
          <w:rFonts w:ascii="Times New Roman" w:eastAsia="Times New Roman" w:hAnsi="Times New Roman" w:cs="Times New Roman"/>
          <w:sz w:val="24"/>
          <w:szCs w:val="24"/>
        </w:rPr>
        <w:t xml:space="preserve">Dengan demikian, konstruksi </w:t>
      </w:r>
      <w:proofErr w:type="spellStart"/>
      <w:r w:rsidR="006F127C">
        <w:rPr>
          <w:rFonts w:ascii="Times New Roman" w:eastAsia="Times New Roman" w:hAnsi="Times New Roman" w:cs="Times New Roman"/>
          <w:sz w:val="24"/>
          <w:szCs w:val="24"/>
        </w:rPr>
        <w:t>Kristianitas</w:t>
      </w:r>
      <w:proofErr w:type="spellEnd"/>
      <w:r w:rsidR="006F127C">
        <w:rPr>
          <w:rFonts w:ascii="Times New Roman" w:eastAsia="Times New Roman" w:hAnsi="Times New Roman" w:cs="Times New Roman"/>
          <w:sz w:val="24"/>
          <w:szCs w:val="24"/>
        </w:rPr>
        <w:t xml:space="preserve"> GPM kontemporer ialah hibrid, yakni </w:t>
      </w:r>
      <w:proofErr w:type="spellStart"/>
      <w:r w:rsidR="006F127C">
        <w:rPr>
          <w:rFonts w:ascii="Times New Roman" w:eastAsia="Times New Roman" w:hAnsi="Times New Roman" w:cs="Times New Roman"/>
          <w:sz w:val="24"/>
          <w:szCs w:val="24"/>
        </w:rPr>
        <w:t>kristianitas</w:t>
      </w:r>
      <w:proofErr w:type="spellEnd"/>
      <w:r w:rsidR="006F127C">
        <w:rPr>
          <w:rFonts w:ascii="Times New Roman" w:eastAsia="Times New Roman" w:hAnsi="Times New Roman" w:cs="Times New Roman"/>
          <w:sz w:val="24"/>
          <w:szCs w:val="24"/>
        </w:rPr>
        <w:t xml:space="preserve"> yang </w:t>
      </w:r>
      <w:r w:rsidR="005E1307">
        <w:rPr>
          <w:rFonts w:ascii="Times New Roman" w:eastAsia="Times New Roman" w:hAnsi="Times New Roman" w:cs="Times New Roman"/>
          <w:sz w:val="24"/>
          <w:szCs w:val="24"/>
        </w:rPr>
        <w:t xml:space="preserve">seharusnya </w:t>
      </w:r>
      <w:r w:rsidR="006F127C">
        <w:rPr>
          <w:rFonts w:ascii="Times New Roman" w:eastAsia="Times New Roman" w:hAnsi="Times New Roman" w:cs="Times New Roman"/>
          <w:sz w:val="24"/>
          <w:szCs w:val="24"/>
        </w:rPr>
        <w:t>terbuka menerjang potensi-potensi perubahan masyarakat ke depannya</w:t>
      </w:r>
      <w:r w:rsidR="005E1307">
        <w:rPr>
          <w:rFonts w:ascii="Times New Roman" w:eastAsia="Times New Roman" w:hAnsi="Times New Roman" w:cs="Times New Roman"/>
          <w:sz w:val="24"/>
          <w:szCs w:val="24"/>
        </w:rPr>
        <w:t xml:space="preserve"> tanpa mengabaikan esensi dari kekristenan itu sendiri. Sama seperti kerelaan masyarakat pribumi Maluku memilih untuk menjadi Kristen karena ekaristi dianggap sejajar dengan tradisi secara esensial. Perubahan atau negosiasi yang bersifat asimilatif-aktif juga sebaiknya jangan mengabaikan esensialitas secara subjektif pada diri kita sendiri.</w:t>
      </w:r>
    </w:p>
    <w:p w14:paraId="667F3A84" w14:textId="178ECF96" w:rsidR="00EE7339" w:rsidRDefault="00EE7339" w:rsidP="00EE7339">
      <w:pPr>
        <w:pBdr>
          <w:top w:val="nil"/>
          <w:left w:val="nil"/>
          <w:bottom w:val="nil"/>
          <w:right w:val="nil"/>
          <w:between w:val="nil"/>
        </w:pBdr>
        <w:spacing w:after="0"/>
        <w:jc w:val="both"/>
        <w:rPr>
          <w:rFonts w:ascii="Times New Roman" w:eastAsia="Times New Roman" w:hAnsi="Times New Roman" w:cs="Times New Roman"/>
          <w:sz w:val="24"/>
          <w:szCs w:val="24"/>
        </w:rPr>
      </w:pPr>
    </w:p>
    <w:p w14:paraId="7D1233DC" w14:textId="783646D3" w:rsidR="00EE7339" w:rsidRDefault="006C22ED" w:rsidP="00EE7339">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REKOMENDASI</w:t>
      </w:r>
    </w:p>
    <w:p w14:paraId="1CC05388" w14:textId="40D14D81" w:rsidR="00EE7339" w:rsidRPr="0072467A" w:rsidRDefault="005E1307" w:rsidP="00DD6C14">
      <w:pPr>
        <w:pBdr>
          <w:top w:val="nil"/>
          <w:left w:val="nil"/>
          <w:bottom w:val="nil"/>
          <w:right w:val="nil"/>
          <w:between w:val="nil"/>
        </w:pBd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Dengan penelitian ini, saya merekomendasikan penelitian lanjutan tentang </w:t>
      </w:r>
      <w:proofErr w:type="spellStart"/>
      <w:r>
        <w:rPr>
          <w:rFonts w:ascii="Times New Roman" w:eastAsia="Times New Roman" w:hAnsi="Times New Roman" w:cs="Times New Roman"/>
          <w:sz w:val="24"/>
          <w:szCs w:val="24"/>
        </w:rPr>
        <w:t>Kristianitas</w:t>
      </w:r>
      <w:proofErr w:type="spellEnd"/>
      <w:r>
        <w:rPr>
          <w:rFonts w:ascii="Times New Roman" w:eastAsia="Times New Roman" w:hAnsi="Times New Roman" w:cs="Times New Roman"/>
          <w:sz w:val="24"/>
          <w:szCs w:val="24"/>
        </w:rPr>
        <w:t xml:space="preserve"> GPM</w:t>
      </w:r>
      <w:r w:rsidR="002F20A8">
        <w:rPr>
          <w:rFonts w:ascii="Times New Roman" w:eastAsia="Times New Roman" w:hAnsi="Times New Roman" w:cs="Times New Roman"/>
          <w:sz w:val="24"/>
          <w:szCs w:val="24"/>
        </w:rPr>
        <w:t xml:space="preserve"> kontemporer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dihidupi</w:t>
      </w:r>
      <w:proofErr w:type="spellEnd"/>
      <w:r>
        <w:rPr>
          <w:rFonts w:ascii="Times New Roman" w:eastAsia="Times New Roman" w:hAnsi="Times New Roman" w:cs="Times New Roman"/>
          <w:sz w:val="24"/>
          <w:szCs w:val="24"/>
        </w:rPr>
        <w:t xml:space="preserve"> oleh masyarakat</w:t>
      </w:r>
      <w:r w:rsidR="0072467A">
        <w:rPr>
          <w:rFonts w:ascii="Times New Roman" w:eastAsia="Times New Roman" w:hAnsi="Times New Roman" w:cs="Times New Roman"/>
          <w:sz w:val="24"/>
          <w:szCs w:val="24"/>
        </w:rPr>
        <w:t xml:space="preserve"> Maluku</w:t>
      </w:r>
      <w:r>
        <w:rPr>
          <w:rFonts w:ascii="Times New Roman" w:eastAsia="Times New Roman" w:hAnsi="Times New Roman" w:cs="Times New Roman"/>
          <w:sz w:val="24"/>
          <w:szCs w:val="24"/>
        </w:rPr>
        <w:t>. D</w:t>
      </w:r>
      <w:r w:rsidR="0072467A">
        <w:rPr>
          <w:rFonts w:ascii="Times New Roman" w:eastAsia="Times New Roman" w:hAnsi="Times New Roman" w:cs="Times New Roman"/>
          <w:sz w:val="24"/>
          <w:szCs w:val="24"/>
        </w:rPr>
        <w:t>engan</w:t>
      </w:r>
      <w:r w:rsidR="002F20A8">
        <w:rPr>
          <w:rFonts w:ascii="Times New Roman" w:eastAsia="Times New Roman" w:hAnsi="Times New Roman" w:cs="Times New Roman"/>
          <w:sz w:val="24"/>
          <w:szCs w:val="24"/>
        </w:rPr>
        <w:t xml:space="preserve"> sebuah</w:t>
      </w:r>
      <w:r w:rsidR="0072467A">
        <w:rPr>
          <w:rFonts w:ascii="Times New Roman" w:eastAsia="Times New Roman" w:hAnsi="Times New Roman" w:cs="Times New Roman"/>
          <w:sz w:val="24"/>
          <w:szCs w:val="24"/>
        </w:rPr>
        <w:t xml:space="preserve"> </w:t>
      </w:r>
      <w:r w:rsidR="002F20A8">
        <w:rPr>
          <w:rFonts w:ascii="Times New Roman" w:eastAsia="Times New Roman" w:hAnsi="Times New Roman" w:cs="Times New Roman"/>
          <w:sz w:val="24"/>
          <w:szCs w:val="24"/>
        </w:rPr>
        <w:t>saran</w:t>
      </w:r>
      <w:r w:rsidR="0072467A">
        <w:rPr>
          <w:rFonts w:ascii="Times New Roman" w:eastAsia="Times New Roman" w:hAnsi="Times New Roman" w:cs="Times New Roman"/>
          <w:sz w:val="24"/>
          <w:szCs w:val="24"/>
        </w:rPr>
        <w:t xml:space="preserve">, pakailah metodologi </w:t>
      </w:r>
      <w:proofErr w:type="spellStart"/>
      <w:r w:rsidR="0072467A" w:rsidRPr="0072467A">
        <w:rPr>
          <w:rFonts w:ascii="Times New Roman" w:eastAsia="Times New Roman" w:hAnsi="Times New Roman" w:cs="Times New Roman"/>
          <w:i/>
          <w:iCs/>
          <w:sz w:val="24"/>
          <w:szCs w:val="24"/>
        </w:rPr>
        <w:t>lived</w:t>
      </w:r>
      <w:proofErr w:type="spellEnd"/>
      <w:r w:rsidR="0072467A" w:rsidRPr="0072467A">
        <w:rPr>
          <w:rFonts w:ascii="Times New Roman" w:eastAsia="Times New Roman" w:hAnsi="Times New Roman" w:cs="Times New Roman"/>
          <w:i/>
          <w:iCs/>
          <w:sz w:val="24"/>
          <w:szCs w:val="24"/>
        </w:rPr>
        <w:t xml:space="preserve"> </w:t>
      </w:r>
      <w:proofErr w:type="spellStart"/>
      <w:r w:rsidR="0072467A" w:rsidRPr="0072467A">
        <w:rPr>
          <w:rFonts w:ascii="Times New Roman" w:eastAsia="Times New Roman" w:hAnsi="Times New Roman" w:cs="Times New Roman"/>
          <w:i/>
          <w:iCs/>
          <w:sz w:val="24"/>
          <w:szCs w:val="24"/>
        </w:rPr>
        <w:t>religion</w:t>
      </w:r>
      <w:proofErr w:type="spellEnd"/>
      <w:r w:rsidR="0072467A">
        <w:rPr>
          <w:rFonts w:ascii="Times New Roman" w:eastAsia="Times New Roman" w:hAnsi="Times New Roman" w:cs="Times New Roman"/>
          <w:sz w:val="24"/>
          <w:szCs w:val="24"/>
        </w:rPr>
        <w:t xml:space="preserve"> untuk memotret lebih jauh dan mendalam tentang konstruksi </w:t>
      </w:r>
      <w:proofErr w:type="spellStart"/>
      <w:r w:rsidR="0072467A">
        <w:rPr>
          <w:rFonts w:ascii="Times New Roman" w:eastAsia="Times New Roman" w:hAnsi="Times New Roman" w:cs="Times New Roman"/>
          <w:sz w:val="24"/>
          <w:szCs w:val="24"/>
        </w:rPr>
        <w:t>Kristianitas</w:t>
      </w:r>
      <w:proofErr w:type="spellEnd"/>
      <w:r w:rsidR="0072467A">
        <w:rPr>
          <w:rFonts w:ascii="Times New Roman" w:eastAsia="Times New Roman" w:hAnsi="Times New Roman" w:cs="Times New Roman"/>
          <w:sz w:val="24"/>
          <w:szCs w:val="24"/>
        </w:rPr>
        <w:t xml:space="preserve"> GPM kontemporer yang sementara dari sudut pandang gereja (para pendeta) maupun jemaat (kaum awam).</w:t>
      </w:r>
    </w:p>
    <w:p w14:paraId="60F0EB0B" w14:textId="4C05630C" w:rsidR="00EE7339" w:rsidRPr="00425A3A" w:rsidRDefault="00EE7339" w:rsidP="00EE7339">
      <w:pPr>
        <w:pBdr>
          <w:top w:val="nil"/>
          <w:left w:val="nil"/>
          <w:bottom w:val="nil"/>
          <w:right w:val="nil"/>
          <w:between w:val="nil"/>
        </w:pBdr>
        <w:spacing w:after="0"/>
        <w:jc w:val="both"/>
        <w:rPr>
          <w:rFonts w:ascii="Times New Roman" w:eastAsia="Times New Roman" w:hAnsi="Times New Roman" w:cs="Times New Roman"/>
          <w:sz w:val="24"/>
          <w:szCs w:val="24"/>
          <w:lang w:val="en-US"/>
        </w:rPr>
      </w:pPr>
    </w:p>
    <w:p w14:paraId="7A7BFF26"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0FA623B2"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61CB5083"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5D113349"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4C814C7E"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63FD0B80"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430EF45C"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221A4692"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001C8670"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74B25CDC"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3D7FC8E9"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68F57515"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3C46BD3B"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38695716"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4FE877F6"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03D9CAFD"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081911AE"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475507AB"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2E93889A"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3F620BB0"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2392D7A5"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45C6C418"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2663BB42"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1B52B130"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784B481A"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3236E34B"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545745C5"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653955A4"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41711078"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55840DFA" w14:textId="77777777" w:rsidR="002C4246" w:rsidRDefault="002C4246" w:rsidP="00EE733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660F481E" w14:textId="2991B2C6" w:rsidR="00EE7339" w:rsidRDefault="006C22ED" w:rsidP="00EE7339">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DAFTAR PUSTAKA</w:t>
      </w:r>
    </w:p>
    <w:p w14:paraId="2C75123B" w14:textId="77777777" w:rsidR="00A8553A" w:rsidRDefault="0072467A" w:rsidP="0072467A">
      <w:pPr>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72467A">
        <w:rPr>
          <w:rFonts w:ascii="Times New Roman" w:hAnsi="Times New Roman" w:cs="Times New Roman"/>
          <w:noProof/>
          <w:sz w:val="24"/>
          <w:szCs w:val="24"/>
          <w:lang w:val="en-US"/>
        </w:rPr>
        <w:t xml:space="preserve">Andaya, Leonard. </w:t>
      </w:r>
      <w:r w:rsidRPr="0072467A">
        <w:rPr>
          <w:rFonts w:ascii="Times New Roman" w:hAnsi="Times New Roman" w:cs="Times New Roman"/>
          <w:i/>
          <w:noProof/>
          <w:sz w:val="24"/>
          <w:szCs w:val="24"/>
          <w:lang w:val="en-US"/>
        </w:rPr>
        <w:t>Dunia Maluku: Indonesia Timur Pada Zaman Modern Awal</w:t>
      </w:r>
      <w:r w:rsidRPr="0072467A">
        <w:rPr>
          <w:rFonts w:ascii="Times New Roman" w:hAnsi="Times New Roman" w:cs="Times New Roman"/>
          <w:noProof/>
          <w:sz w:val="24"/>
          <w:szCs w:val="24"/>
          <w:lang w:val="en-US"/>
        </w:rPr>
        <w:t>. Tr. Rahman S. D. Yogyakarta: Penerbit Ombak, 2015.</w:t>
      </w:r>
    </w:p>
    <w:p w14:paraId="1E97B4C0" w14:textId="3AC82D0D" w:rsidR="0072467A" w:rsidRPr="0072467A" w:rsidRDefault="00A8553A" w:rsidP="0072467A">
      <w:pPr>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72467A">
        <w:rPr>
          <w:rFonts w:ascii="Times New Roman" w:hAnsi="Times New Roman" w:cs="Times New Roman"/>
          <w:noProof/>
          <w:sz w:val="24"/>
          <w:szCs w:val="24"/>
          <w:lang w:val="en-US"/>
        </w:rPr>
        <w:t xml:space="preserve">Barker, Chris. </w:t>
      </w:r>
      <w:r w:rsidRPr="0072467A">
        <w:rPr>
          <w:rFonts w:ascii="Times New Roman" w:hAnsi="Times New Roman" w:cs="Times New Roman"/>
          <w:i/>
          <w:noProof/>
          <w:sz w:val="24"/>
          <w:szCs w:val="24"/>
          <w:lang w:val="en-US"/>
        </w:rPr>
        <w:t>The Sage Dictionary of Cultural Studies</w:t>
      </w:r>
      <w:r w:rsidRPr="0072467A">
        <w:rPr>
          <w:rFonts w:ascii="Times New Roman" w:hAnsi="Times New Roman" w:cs="Times New Roman"/>
          <w:noProof/>
          <w:sz w:val="24"/>
          <w:szCs w:val="24"/>
          <w:lang w:val="en-US"/>
        </w:rPr>
        <w:t>. London: Sage Publication, 2004.</w:t>
      </w:r>
    </w:p>
    <w:p w14:paraId="756FBC76" w14:textId="53654083" w:rsidR="0072467A" w:rsidRDefault="0072467A" w:rsidP="0072467A">
      <w:pPr>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72467A">
        <w:rPr>
          <w:rFonts w:ascii="Times New Roman" w:hAnsi="Times New Roman" w:cs="Times New Roman"/>
          <w:noProof/>
          <w:sz w:val="24"/>
          <w:szCs w:val="24"/>
          <w:lang w:val="en-US"/>
        </w:rPr>
        <w:t xml:space="preserve">Bartels, Dieter. </w:t>
      </w:r>
      <w:r w:rsidRPr="0072467A">
        <w:rPr>
          <w:rFonts w:ascii="Times New Roman" w:hAnsi="Times New Roman" w:cs="Times New Roman"/>
          <w:i/>
          <w:noProof/>
          <w:sz w:val="24"/>
          <w:szCs w:val="24"/>
          <w:lang w:val="en-US"/>
        </w:rPr>
        <w:t>Di Bawah Naungan Gunung Nunusaku: Muslim-Kristen Hidup Berdampingan di Maluku Tengah (Jilid I &amp; II)</w:t>
      </w:r>
      <w:r w:rsidRPr="0072467A">
        <w:rPr>
          <w:rFonts w:ascii="Times New Roman" w:hAnsi="Times New Roman" w:cs="Times New Roman"/>
          <w:noProof/>
          <w:sz w:val="24"/>
          <w:szCs w:val="24"/>
          <w:lang w:val="en-US"/>
        </w:rPr>
        <w:t>. Tr. Frans Rijoly. Jakarta: Kepustakaan Populer Gramedia, 2017.</w:t>
      </w:r>
    </w:p>
    <w:p w14:paraId="25259BA6" w14:textId="781401E5" w:rsidR="00A8553A" w:rsidRDefault="00A8553A" w:rsidP="0072467A">
      <w:pPr>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72467A">
        <w:rPr>
          <w:rFonts w:ascii="Times New Roman" w:hAnsi="Times New Roman" w:cs="Times New Roman"/>
          <w:noProof/>
          <w:sz w:val="24"/>
          <w:szCs w:val="24"/>
          <w:lang w:val="en-US"/>
        </w:rPr>
        <w:t xml:space="preserve">Bhabha, Homi K. </w:t>
      </w:r>
      <w:r w:rsidRPr="0072467A">
        <w:rPr>
          <w:rFonts w:ascii="Times New Roman" w:hAnsi="Times New Roman" w:cs="Times New Roman"/>
          <w:i/>
          <w:iCs/>
          <w:noProof/>
          <w:sz w:val="24"/>
          <w:szCs w:val="24"/>
          <w:lang w:val="en-US"/>
        </w:rPr>
        <w:t>The Location of Culture</w:t>
      </w:r>
      <w:r w:rsidRPr="0072467A">
        <w:rPr>
          <w:rFonts w:ascii="Times New Roman" w:hAnsi="Times New Roman" w:cs="Times New Roman"/>
          <w:noProof/>
          <w:sz w:val="24"/>
          <w:szCs w:val="24"/>
          <w:lang w:val="en-US"/>
        </w:rPr>
        <w:t>. New York: Routledge, 1994.</w:t>
      </w:r>
    </w:p>
    <w:p w14:paraId="38E129F4" w14:textId="054C3214" w:rsidR="00A8553A" w:rsidRDefault="00A8553A" w:rsidP="0072467A">
      <w:pPr>
        <w:autoSpaceDE w:val="0"/>
        <w:autoSpaceDN w:val="0"/>
        <w:adjustRightInd w:val="0"/>
        <w:spacing w:after="0" w:line="240" w:lineRule="auto"/>
        <w:ind w:left="567" w:hanging="567"/>
        <w:jc w:val="both"/>
        <w:rPr>
          <w:rFonts w:ascii="Times New Roman" w:hAnsi="Times New Roman" w:cs="Times New Roman"/>
          <w:noProof/>
          <w:sz w:val="24"/>
          <w:szCs w:val="24"/>
        </w:rPr>
      </w:pPr>
      <w:r w:rsidRPr="0072467A">
        <w:rPr>
          <w:rFonts w:ascii="Times New Roman" w:hAnsi="Times New Roman" w:cs="Times New Roman"/>
          <w:noProof/>
          <w:sz w:val="24"/>
          <w:szCs w:val="24"/>
        </w:rPr>
        <w:t xml:space="preserve">Braithwaite, John., Braithwaite, Valerie., Cookson, Michael., and Dunn, Leah. </w:t>
      </w:r>
      <w:r w:rsidRPr="0072467A">
        <w:rPr>
          <w:rFonts w:ascii="Times New Roman" w:hAnsi="Times New Roman" w:cs="Times New Roman"/>
          <w:i/>
          <w:iCs/>
          <w:noProof/>
          <w:sz w:val="24"/>
          <w:szCs w:val="24"/>
        </w:rPr>
        <w:t>Anomie and Violence: Non-truth and Reconciliation in Indonesian Peacebuilding</w:t>
      </w:r>
      <w:r w:rsidRPr="0072467A">
        <w:rPr>
          <w:rFonts w:ascii="Times New Roman" w:hAnsi="Times New Roman" w:cs="Times New Roman"/>
          <w:noProof/>
          <w:sz w:val="24"/>
          <w:szCs w:val="24"/>
        </w:rPr>
        <w:t>. Canberra: ANU E Press, 2010.</w:t>
      </w:r>
    </w:p>
    <w:p w14:paraId="51F30CE2" w14:textId="1FB14E51" w:rsidR="00A8553A" w:rsidRDefault="00A8553A" w:rsidP="0072467A">
      <w:pPr>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72467A">
        <w:rPr>
          <w:rFonts w:ascii="Times New Roman" w:hAnsi="Times New Roman" w:cs="Times New Roman"/>
          <w:noProof/>
          <w:sz w:val="24"/>
          <w:szCs w:val="24"/>
          <w:lang w:val="en-US"/>
        </w:rPr>
        <w:t xml:space="preserve">Cooley, Frank L. </w:t>
      </w:r>
      <w:r w:rsidRPr="0072467A">
        <w:rPr>
          <w:rFonts w:ascii="Times New Roman" w:hAnsi="Times New Roman" w:cs="Times New Roman"/>
          <w:i/>
          <w:noProof/>
          <w:sz w:val="24"/>
          <w:szCs w:val="24"/>
          <w:lang w:val="en-US"/>
        </w:rPr>
        <w:t>Mimbar dan Takhta: Hubungan Lembaga-Lembaga Keagamaan dan Pemerintahan di Maluku Tengah</w:t>
      </w:r>
      <w:r w:rsidRPr="0072467A">
        <w:rPr>
          <w:rFonts w:ascii="Times New Roman" w:hAnsi="Times New Roman" w:cs="Times New Roman"/>
          <w:noProof/>
          <w:sz w:val="24"/>
          <w:szCs w:val="24"/>
          <w:lang w:val="en-US"/>
        </w:rPr>
        <w:t>. Jakarta: Pustaka Sinar Harapan, 1987.</w:t>
      </w:r>
    </w:p>
    <w:p w14:paraId="7C128A8B" w14:textId="77777777" w:rsidR="00A8553A" w:rsidRDefault="00A8553A" w:rsidP="00A8553A">
      <w:pPr>
        <w:autoSpaceDE w:val="0"/>
        <w:autoSpaceDN w:val="0"/>
        <w:adjustRightInd w:val="0"/>
        <w:spacing w:after="0" w:line="240" w:lineRule="auto"/>
        <w:ind w:left="567" w:hanging="567"/>
        <w:jc w:val="both"/>
        <w:rPr>
          <w:rFonts w:ascii="Times New Roman" w:hAnsi="Times New Roman" w:cs="Times New Roman"/>
          <w:noProof/>
          <w:sz w:val="24"/>
          <w:szCs w:val="24"/>
        </w:rPr>
      </w:pPr>
      <w:r w:rsidRPr="0072467A">
        <w:rPr>
          <w:rFonts w:ascii="Times New Roman" w:hAnsi="Times New Roman" w:cs="Times New Roman"/>
          <w:noProof/>
          <w:sz w:val="24"/>
          <w:szCs w:val="24"/>
        </w:rPr>
        <w:t xml:space="preserve">Foucault, Michel. </w:t>
      </w:r>
      <w:r w:rsidRPr="0072467A">
        <w:rPr>
          <w:rFonts w:ascii="Times New Roman" w:hAnsi="Times New Roman" w:cs="Times New Roman"/>
          <w:i/>
          <w:iCs/>
          <w:noProof/>
          <w:sz w:val="24"/>
          <w:szCs w:val="24"/>
        </w:rPr>
        <w:t>Archaeology of Knowledge</w:t>
      </w:r>
      <w:r w:rsidRPr="0072467A">
        <w:rPr>
          <w:rFonts w:ascii="Times New Roman" w:hAnsi="Times New Roman" w:cs="Times New Roman"/>
          <w:noProof/>
          <w:sz w:val="24"/>
          <w:szCs w:val="24"/>
        </w:rPr>
        <w:t>. New York: Pantheon, 1972</w:t>
      </w:r>
      <w:r>
        <w:rPr>
          <w:rFonts w:ascii="Times New Roman" w:hAnsi="Times New Roman" w:cs="Times New Roman"/>
          <w:noProof/>
          <w:sz w:val="24"/>
          <w:szCs w:val="24"/>
        </w:rPr>
        <w:t>.</w:t>
      </w:r>
    </w:p>
    <w:p w14:paraId="0E30AABB" w14:textId="70B5F5AF" w:rsidR="00A8553A" w:rsidRPr="0072467A" w:rsidRDefault="00A8553A" w:rsidP="0072467A">
      <w:pPr>
        <w:autoSpaceDE w:val="0"/>
        <w:autoSpaceDN w:val="0"/>
        <w:adjustRightInd w:val="0"/>
        <w:spacing w:after="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_______</w:t>
      </w:r>
      <w:r w:rsidRPr="0072467A">
        <w:rPr>
          <w:rFonts w:ascii="Times New Roman" w:hAnsi="Times New Roman" w:cs="Times New Roman"/>
          <w:noProof/>
          <w:sz w:val="24"/>
          <w:szCs w:val="24"/>
        </w:rPr>
        <w:t xml:space="preserve">. </w:t>
      </w:r>
      <w:r w:rsidRPr="0072467A">
        <w:rPr>
          <w:rFonts w:ascii="Times New Roman" w:hAnsi="Times New Roman" w:cs="Times New Roman"/>
          <w:i/>
          <w:iCs/>
          <w:noProof/>
          <w:sz w:val="24"/>
          <w:szCs w:val="24"/>
        </w:rPr>
        <w:t>History of Sexuality (Vol I-IV)</w:t>
      </w:r>
      <w:r w:rsidRPr="0072467A">
        <w:rPr>
          <w:rFonts w:ascii="Times New Roman" w:hAnsi="Times New Roman" w:cs="Times New Roman"/>
          <w:noProof/>
          <w:sz w:val="24"/>
          <w:szCs w:val="24"/>
        </w:rPr>
        <w:t>. New York: Pantheon, (1978-1984).</w:t>
      </w:r>
    </w:p>
    <w:p w14:paraId="1F0BADE4" w14:textId="77777777" w:rsidR="0072467A" w:rsidRDefault="0072467A" w:rsidP="0072467A">
      <w:pPr>
        <w:autoSpaceDE w:val="0"/>
        <w:autoSpaceDN w:val="0"/>
        <w:adjustRightInd w:val="0"/>
        <w:spacing w:after="0" w:line="240" w:lineRule="auto"/>
        <w:ind w:left="567" w:hanging="567"/>
        <w:jc w:val="both"/>
        <w:rPr>
          <w:rFonts w:ascii="Times New Roman" w:hAnsi="Times New Roman" w:cs="Times New Roman"/>
          <w:noProof/>
          <w:sz w:val="24"/>
          <w:szCs w:val="24"/>
        </w:rPr>
      </w:pPr>
      <w:r w:rsidRPr="0072467A">
        <w:rPr>
          <w:rFonts w:ascii="Times New Roman" w:hAnsi="Times New Roman" w:cs="Times New Roman"/>
          <w:noProof/>
          <w:sz w:val="24"/>
          <w:szCs w:val="24"/>
        </w:rPr>
        <w:t xml:space="preserve">Gapersz, Steve., dan Souisa, Nancy. “Revitalisasi Tradisi dan Politik Identitas: Dialektika Kristianitas di Maluku” dalam </w:t>
      </w:r>
      <w:r w:rsidRPr="0072467A">
        <w:rPr>
          <w:rFonts w:ascii="Times New Roman" w:hAnsi="Times New Roman" w:cs="Times New Roman"/>
          <w:i/>
          <w:iCs/>
          <w:noProof/>
          <w:sz w:val="24"/>
          <w:szCs w:val="24"/>
        </w:rPr>
        <w:t>Dialektika: Jurnal Pemikiran Islam dan Ilmu Sosial, Vol 13 No. 2. (2020)</w:t>
      </w:r>
      <w:r>
        <w:rPr>
          <w:rFonts w:ascii="Times New Roman" w:hAnsi="Times New Roman" w:cs="Times New Roman"/>
          <w:noProof/>
          <w:sz w:val="24"/>
          <w:szCs w:val="24"/>
        </w:rPr>
        <w:t>.</w:t>
      </w:r>
    </w:p>
    <w:p w14:paraId="67798582" w14:textId="3C03CB4E" w:rsidR="00A8553A" w:rsidRDefault="00A8553A" w:rsidP="0072467A">
      <w:pPr>
        <w:autoSpaceDE w:val="0"/>
        <w:autoSpaceDN w:val="0"/>
        <w:adjustRightInd w:val="0"/>
        <w:spacing w:after="0" w:line="240" w:lineRule="auto"/>
        <w:ind w:left="567" w:hanging="567"/>
        <w:jc w:val="both"/>
        <w:rPr>
          <w:rFonts w:ascii="Times New Roman" w:hAnsi="Times New Roman" w:cs="Times New Roman"/>
          <w:noProof/>
          <w:sz w:val="24"/>
          <w:szCs w:val="24"/>
        </w:rPr>
      </w:pPr>
      <w:r w:rsidRPr="0072467A">
        <w:rPr>
          <w:rFonts w:ascii="Times New Roman" w:hAnsi="Times New Roman" w:cs="Times New Roman"/>
          <w:noProof/>
          <w:sz w:val="24"/>
          <w:szCs w:val="24"/>
        </w:rPr>
        <w:t xml:space="preserve">Iwamony, Rachel. “From Exclusivism to Pluralism: Shifting Perspective of the Gereja Protestan Maluku (GPM) in Interreligious Relations” dalam </w:t>
      </w:r>
      <w:r w:rsidRPr="0072467A">
        <w:rPr>
          <w:rFonts w:ascii="Times New Roman" w:hAnsi="Times New Roman" w:cs="Times New Roman"/>
          <w:i/>
          <w:iCs/>
          <w:noProof/>
          <w:sz w:val="24"/>
          <w:szCs w:val="24"/>
        </w:rPr>
        <w:t>Wawasan: Jurnal Ilmiah Agama dan Sosial Budaya Vol 4, no. 2 (2019</w:t>
      </w:r>
      <w:r w:rsidRPr="0072467A">
        <w:rPr>
          <w:rFonts w:ascii="Times New Roman" w:hAnsi="Times New Roman" w:cs="Times New Roman"/>
          <w:noProof/>
          <w:sz w:val="24"/>
          <w:szCs w:val="24"/>
        </w:rPr>
        <w:t>)</w:t>
      </w:r>
      <w:r>
        <w:rPr>
          <w:rFonts w:ascii="Times New Roman" w:hAnsi="Times New Roman" w:cs="Times New Roman"/>
          <w:noProof/>
          <w:sz w:val="24"/>
          <w:szCs w:val="24"/>
        </w:rPr>
        <w:t>.</w:t>
      </w:r>
    </w:p>
    <w:p w14:paraId="620BCD6B" w14:textId="4B5A2820" w:rsidR="00A8553A" w:rsidRDefault="00A8553A" w:rsidP="0072467A">
      <w:pPr>
        <w:autoSpaceDE w:val="0"/>
        <w:autoSpaceDN w:val="0"/>
        <w:adjustRightInd w:val="0"/>
        <w:spacing w:after="0" w:line="240" w:lineRule="auto"/>
        <w:ind w:left="567" w:hanging="567"/>
        <w:jc w:val="both"/>
        <w:rPr>
          <w:rFonts w:ascii="Times New Roman" w:hAnsi="Times New Roman" w:cs="Times New Roman"/>
          <w:noProof/>
          <w:sz w:val="24"/>
          <w:szCs w:val="24"/>
        </w:rPr>
      </w:pPr>
      <w:r w:rsidRPr="0072467A">
        <w:rPr>
          <w:rFonts w:ascii="Times New Roman" w:hAnsi="Times New Roman" w:cs="Times New Roman"/>
          <w:noProof/>
          <w:sz w:val="24"/>
          <w:szCs w:val="24"/>
        </w:rPr>
        <w:t xml:space="preserve">Loomba, Ania. </w:t>
      </w:r>
      <w:r w:rsidRPr="0072467A">
        <w:rPr>
          <w:rFonts w:ascii="Times New Roman" w:hAnsi="Times New Roman" w:cs="Times New Roman"/>
          <w:i/>
          <w:iCs/>
          <w:noProof/>
          <w:sz w:val="24"/>
          <w:szCs w:val="24"/>
        </w:rPr>
        <w:t>Kolonialisme/pascakolonialisme</w:t>
      </w:r>
      <w:r w:rsidRPr="0072467A">
        <w:rPr>
          <w:rFonts w:ascii="Times New Roman" w:hAnsi="Times New Roman" w:cs="Times New Roman"/>
          <w:noProof/>
          <w:sz w:val="24"/>
          <w:szCs w:val="24"/>
        </w:rPr>
        <w:t>. Tr. Hartono Hadikusumo. Yogyakarta: Narasi, 2020.</w:t>
      </w:r>
    </w:p>
    <w:p w14:paraId="73DB8548" w14:textId="31CA1C30" w:rsidR="00A8553A" w:rsidRPr="00A8553A" w:rsidRDefault="00A8553A" w:rsidP="0072467A">
      <w:pPr>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72467A">
        <w:rPr>
          <w:rFonts w:ascii="Times New Roman" w:hAnsi="Times New Roman" w:cs="Times New Roman"/>
          <w:noProof/>
          <w:sz w:val="24"/>
          <w:szCs w:val="24"/>
          <w:lang w:val="en-US"/>
        </w:rPr>
        <w:t xml:space="preserve">Nahusona, Ferry. </w:t>
      </w:r>
      <w:r w:rsidRPr="0072467A">
        <w:rPr>
          <w:rFonts w:ascii="Times New Roman" w:hAnsi="Times New Roman" w:cs="Times New Roman"/>
          <w:i/>
          <w:noProof/>
          <w:sz w:val="24"/>
          <w:szCs w:val="24"/>
          <w:lang w:val="en-US"/>
        </w:rPr>
        <w:t>Religiositas Ambon – Kristen: Penelusuran Fenomenologis Melalui Ritual Adat Cuci Negeri di Soya – Kota Ambon.</w:t>
      </w:r>
      <w:r w:rsidRPr="0072467A">
        <w:rPr>
          <w:rFonts w:ascii="Times New Roman" w:hAnsi="Times New Roman" w:cs="Times New Roman"/>
          <w:noProof/>
          <w:sz w:val="24"/>
          <w:szCs w:val="24"/>
          <w:lang w:val="en-US"/>
        </w:rPr>
        <w:t xml:space="preserve"> Salatiga: Universitas Satya Wacana Press, 2019.</w:t>
      </w:r>
    </w:p>
    <w:p w14:paraId="62557485" w14:textId="0E30E4F7" w:rsidR="0072467A" w:rsidRDefault="0072467A" w:rsidP="0072467A">
      <w:pPr>
        <w:autoSpaceDE w:val="0"/>
        <w:autoSpaceDN w:val="0"/>
        <w:adjustRightInd w:val="0"/>
        <w:spacing w:after="0" w:line="240" w:lineRule="auto"/>
        <w:ind w:left="567" w:hanging="567"/>
        <w:jc w:val="both"/>
        <w:rPr>
          <w:rFonts w:ascii="Times New Roman" w:hAnsi="Times New Roman" w:cs="Times New Roman"/>
          <w:noProof/>
          <w:sz w:val="24"/>
          <w:szCs w:val="24"/>
        </w:rPr>
      </w:pPr>
      <w:r w:rsidRPr="0072467A">
        <w:rPr>
          <w:rFonts w:ascii="Times New Roman" w:hAnsi="Times New Roman" w:cs="Times New Roman"/>
          <w:noProof/>
          <w:sz w:val="24"/>
          <w:szCs w:val="24"/>
        </w:rPr>
        <w:t xml:space="preserve">Ruhulessin, Jhony. “Merawat Pluralisme Bersama Gereja Protestan Maluku (GPM)” dalam </w:t>
      </w:r>
      <w:r w:rsidRPr="0072467A">
        <w:rPr>
          <w:rFonts w:ascii="Times New Roman" w:hAnsi="Times New Roman" w:cs="Times New Roman"/>
          <w:i/>
          <w:iCs/>
          <w:noProof/>
          <w:sz w:val="24"/>
          <w:szCs w:val="24"/>
        </w:rPr>
        <w:t>Spiritualitas Pro-Hidup: Buku Penghormatan 70 Tahun Pdt. (EM) Dr. I.W.J. Hendriks (Edisi Pertama)</w:t>
      </w:r>
      <w:r w:rsidRPr="0072467A">
        <w:rPr>
          <w:rFonts w:ascii="Times New Roman" w:hAnsi="Times New Roman" w:cs="Times New Roman"/>
          <w:noProof/>
          <w:sz w:val="24"/>
          <w:szCs w:val="24"/>
        </w:rPr>
        <w:t>. Jakarta: Fakultas Teologi dan BPK Gunung Mulia, 2017.</w:t>
      </w:r>
    </w:p>
    <w:p w14:paraId="75F8E657" w14:textId="5B75B4CC" w:rsidR="00A8553A" w:rsidRDefault="00A8553A" w:rsidP="0072467A">
      <w:pPr>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72467A">
        <w:rPr>
          <w:rFonts w:ascii="Times New Roman" w:hAnsi="Times New Roman" w:cs="Times New Roman"/>
          <w:noProof/>
          <w:sz w:val="24"/>
          <w:szCs w:val="24"/>
          <w:lang w:val="en-US"/>
        </w:rPr>
        <w:t xml:space="preserve">Saimima, Johan. “6 September 1935: Sejarah Kemandirian GPM” dalam </w:t>
      </w:r>
      <w:r w:rsidRPr="0072467A">
        <w:rPr>
          <w:rFonts w:ascii="Times New Roman" w:hAnsi="Times New Roman" w:cs="Times New Roman"/>
          <w:i/>
          <w:noProof/>
          <w:sz w:val="24"/>
          <w:szCs w:val="24"/>
          <w:lang w:val="en-US"/>
        </w:rPr>
        <w:t>Delapan Dekade GPM Menanam, Menyiram, Bertumbuh dan Berbuah: Teologi GPM dalam Praksis Berbangsa dan Bermasyarakat</w:t>
      </w:r>
      <w:r w:rsidRPr="0072467A">
        <w:rPr>
          <w:rFonts w:ascii="Times New Roman" w:hAnsi="Times New Roman" w:cs="Times New Roman"/>
          <w:noProof/>
          <w:sz w:val="24"/>
          <w:szCs w:val="24"/>
          <w:lang w:val="en-US"/>
        </w:rPr>
        <w:t>. Salatiga: Universitas Satya Wacana Press, 2015.</w:t>
      </w:r>
    </w:p>
    <w:p w14:paraId="6E52617F" w14:textId="0E31A1AD" w:rsidR="00A8553A" w:rsidRPr="0072467A" w:rsidRDefault="00A8553A" w:rsidP="0072467A">
      <w:pPr>
        <w:autoSpaceDE w:val="0"/>
        <w:autoSpaceDN w:val="0"/>
        <w:adjustRightInd w:val="0"/>
        <w:spacing w:after="0" w:line="240" w:lineRule="auto"/>
        <w:ind w:left="567" w:hanging="567"/>
        <w:jc w:val="both"/>
        <w:rPr>
          <w:rFonts w:ascii="Times New Roman" w:hAnsi="Times New Roman" w:cs="Times New Roman"/>
          <w:noProof/>
          <w:sz w:val="24"/>
          <w:szCs w:val="24"/>
          <w:lang w:val="en-US"/>
        </w:rPr>
      </w:pPr>
      <w:r>
        <w:rPr>
          <w:rFonts w:ascii="Times New Roman" w:hAnsi="Times New Roman" w:cs="Times New Roman"/>
          <w:noProof/>
          <w:sz w:val="24"/>
          <w:szCs w:val="24"/>
        </w:rPr>
        <w:t>_______</w:t>
      </w:r>
      <w:r w:rsidRPr="0072467A">
        <w:rPr>
          <w:rFonts w:ascii="Times New Roman" w:hAnsi="Times New Roman" w:cs="Times New Roman"/>
          <w:noProof/>
          <w:sz w:val="24"/>
          <w:szCs w:val="24"/>
        </w:rPr>
        <w:t xml:space="preserve">. </w:t>
      </w:r>
      <w:r w:rsidRPr="0072467A">
        <w:rPr>
          <w:rFonts w:ascii="Times New Roman" w:hAnsi="Times New Roman" w:cs="Times New Roman"/>
          <w:i/>
          <w:iCs/>
          <w:noProof/>
          <w:sz w:val="24"/>
          <w:szCs w:val="24"/>
        </w:rPr>
        <w:t>Autonome Moluksche Kerk: Perjuangan Mendapatkan Gereja Maluku Yang Otonom, 1931-1933</w:t>
      </w:r>
      <w:r w:rsidRPr="0072467A">
        <w:rPr>
          <w:rFonts w:ascii="Times New Roman" w:hAnsi="Times New Roman" w:cs="Times New Roman"/>
          <w:noProof/>
          <w:sz w:val="24"/>
          <w:szCs w:val="24"/>
        </w:rPr>
        <w:t>. Yogyakarta: Penerbit Grafika Indah, 2012.</w:t>
      </w:r>
    </w:p>
    <w:p w14:paraId="7D0A99D1" w14:textId="0F95C60D" w:rsidR="0072467A" w:rsidRDefault="0072467A" w:rsidP="0072467A">
      <w:pPr>
        <w:autoSpaceDE w:val="0"/>
        <w:autoSpaceDN w:val="0"/>
        <w:adjustRightInd w:val="0"/>
        <w:spacing w:after="0" w:line="240" w:lineRule="auto"/>
        <w:ind w:left="567" w:hanging="567"/>
        <w:jc w:val="both"/>
        <w:rPr>
          <w:rFonts w:ascii="Times New Roman" w:hAnsi="Times New Roman" w:cs="Times New Roman"/>
          <w:noProof/>
          <w:sz w:val="24"/>
          <w:szCs w:val="24"/>
        </w:rPr>
      </w:pPr>
      <w:r w:rsidRPr="0072467A">
        <w:rPr>
          <w:rFonts w:ascii="Times New Roman" w:hAnsi="Times New Roman" w:cs="Times New Roman"/>
          <w:noProof/>
          <w:sz w:val="24"/>
          <w:szCs w:val="24"/>
        </w:rPr>
        <w:t xml:space="preserve">Saukko, Paula. </w:t>
      </w:r>
      <w:r w:rsidRPr="0072467A">
        <w:rPr>
          <w:rFonts w:ascii="Times New Roman" w:hAnsi="Times New Roman" w:cs="Times New Roman"/>
          <w:i/>
          <w:iCs/>
          <w:noProof/>
          <w:sz w:val="24"/>
          <w:szCs w:val="24"/>
        </w:rPr>
        <w:t>Doing Research in Cultural Studies: An introduction to classical and new methodogical approaches</w:t>
      </w:r>
      <w:r w:rsidRPr="0072467A">
        <w:rPr>
          <w:rFonts w:ascii="Times New Roman" w:hAnsi="Times New Roman" w:cs="Times New Roman"/>
          <w:noProof/>
          <w:sz w:val="24"/>
          <w:szCs w:val="24"/>
        </w:rPr>
        <w:t>. London: Sage Publication, 2003.</w:t>
      </w:r>
    </w:p>
    <w:p w14:paraId="5538C0CC" w14:textId="6DF7151B" w:rsidR="00A8553A" w:rsidRDefault="00A8553A" w:rsidP="0072467A">
      <w:pPr>
        <w:autoSpaceDE w:val="0"/>
        <w:autoSpaceDN w:val="0"/>
        <w:adjustRightInd w:val="0"/>
        <w:spacing w:after="0" w:line="240" w:lineRule="auto"/>
        <w:ind w:left="567" w:hanging="567"/>
        <w:jc w:val="both"/>
        <w:rPr>
          <w:rFonts w:ascii="Times New Roman" w:hAnsi="Times New Roman" w:cs="Times New Roman"/>
          <w:noProof/>
          <w:sz w:val="24"/>
          <w:szCs w:val="24"/>
        </w:rPr>
      </w:pPr>
      <w:r w:rsidRPr="0072467A">
        <w:rPr>
          <w:rFonts w:ascii="Times New Roman" w:hAnsi="Times New Roman" w:cs="Times New Roman"/>
          <w:noProof/>
          <w:sz w:val="24"/>
          <w:szCs w:val="24"/>
        </w:rPr>
        <w:t xml:space="preserve">Subagya, Yustinus. </w:t>
      </w:r>
      <w:r w:rsidRPr="0072467A">
        <w:rPr>
          <w:rFonts w:ascii="Times New Roman" w:hAnsi="Times New Roman" w:cs="Times New Roman"/>
          <w:i/>
          <w:iCs/>
          <w:noProof/>
          <w:sz w:val="24"/>
          <w:szCs w:val="24"/>
        </w:rPr>
        <w:t>Support for Ethno-religious Violence in Indonesia</w:t>
      </w:r>
      <w:r w:rsidRPr="0072467A">
        <w:rPr>
          <w:rFonts w:ascii="Times New Roman" w:hAnsi="Times New Roman" w:cs="Times New Roman"/>
          <w:noProof/>
          <w:sz w:val="24"/>
          <w:szCs w:val="24"/>
        </w:rPr>
        <w:t>. Yogyakarta: Universitas Sanata Dharma Press, 2015</w:t>
      </w:r>
      <w:r>
        <w:rPr>
          <w:rFonts w:ascii="Times New Roman" w:hAnsi="Times New Roman" w:cs="Times New Roman"/>
          <w:noProof/>
          <w:sz w:val="24"/>
          <w:szCs w:val="24"/>
        </w:rPr>
        <w:t>.</w:t>
      </w:r>
    </w:p>
    <w:p w14:paraId="79B8EFB4" w14:textId="77777777" w:rsidR="00A8553A" w:rsidRDefault="00A8553A" w:rsidP="00A8553A">
      <w:pPr>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72467A">
        <w:rPr>
          <w:rFonts w:ascii="Times New Roman" w:hAnsi="Times New Roman" w:cs="Times New Roman"/>
          <w:noProof/>
          <w:sz w:val="24"/>
          <w:szCs w:val="24"/>
          <w:lang w:val="en-US"/>
        </w:rPr>
        <w:t xml:space="preserve">Tapilatu, M. </w:t>
      </w:r>
      <w:r w:rsidRPr="0072467A">
        <w:rPr>
          <w:rFonts w:ascii="Times New Roman" w:hAnsi="Times New Roman" w:cs="Times New Roman"/>
          <w:i/>
          <w:noProof/>
          <w:sz w:val="24"/>
          <w:szCs w:val="24"/>
          <w:lang w:val="en-US"/>
        </w:rPr>
        <w:t>Sejarah Gereja Protestan Maluku 1935-1980 (Suatu Tinjauan Historis Kritis)</w:t>
      </w:r>
      <w:r w:rsidRPr="0072467A">
        <w:rPr>
          <w:rFonts w:ascii="Times New Roman" w:hAnsi="Times New Roman" w:cs="Times New Roman"/>
          <w:noProof/>
          <w:sz w:val="24"/>
          <w:szCs w:val="24"/>
          <w:lang w:val="en-US"/>
        </w:rPr>
        <w:t>, STT Jakarta: Disertasi, 1994.</w:t>
      </w:r>
    </w:p>
    <w:p w14:paraId="46D0D788" w14:textId="741CA706" w:rsidR="00A8553A" w:rsidRDefault="002F20A8" w:rsidP="00A8553A">
      <w:pPr>
        <w:autoSpaceDE w:val="0"/>
        <w:autoSpaceDN w:val="0"/>
        <w:adjustRightInd w:val="0"/>
        <w:spacing w:after="0" w:line="240" w:lineRule="auto"/>
        <w:ind w:left="567" w:hanging="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_______</w:t>
      </w:r>
      <w:r w:rsidR="00A8553A" w:rsidRPr="0072467A">
        <w:rPr>
          <w:rFonts w:ascii="Times New Roman" w:hAnsi="Times New Roman" w:cs="Times New Roman"/>
          <w:noProof/>
          <w:sz w:val="24"/>
          <w:szCs w:val="24"/>
          <w:lang w:val="en-US"/>
        </w:rPr>
        <w:t xml:space="preserve">. “Hative Besar dan Pekabaran Injil di Maluku”dalam </w:t>
      </w:r>
      <w:r w:rsidR="00A8553A" w:rsidRPr="0072467A">
        <w:rPr>
          <w:rFonts w:ascii="Times New Roman" w:hAnsi="Times New Roman" w:cs="Times New Roman"/>
          <w:i/>
          <w:noProof/>
          <w:sz w:val="24"/>
          <w:szCs w:val="24"/>
          <w:lang w:val="en-US"/>
        </w:rPr>
        <w:t>Kami Memberitakan Kristus yang Disalibkan: Kumpulan Tulisan dalam Rangka Hut ke-127 Fakultas Teologi Ukim</w:t>
      </w:r>
      <w:r w:rsidR="00A8553A" w:rsidRPr="0072467A">
        <w:rPr>
          <w:rFonts w:ascii="Times New Roman" w:hAnsi="Times New Roman" w:cs="Times New Roman"/>
          <w:noProof/>
          <w:sz w:val="24"/>
          <w:szCs w:val="24"/>
          <w:lang w:val="en-US"/>
        </w:rPr>
        <w:t>. Jakarta: Teologi Ukim Press &amp; Grafika Indah, 2012.</w:t>
      </w:r>
    </w:p>
    <w:p w14:paraId="62769181" w14:textId="692C2210" w:rsidR="00A8553A" w:rsidRPr="0072467A" w:rsidRDefault="00A8553A" w:rsidP="0072467A">
      <w:pPr>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72467A">
        <w:rPr>
          <w:rFonts w:ascii="Times New Roman" w:hAnsi="Times New Roman" w:cs="Times New Roman"/>
          <w:noProof/>
          <w:sz w:val="24"/>
          <w:szCs w:val="24"/>
          <w:lang w:val="en-US"/>
        </w:rPr>
        <w:t xml:space="preserve">Van den End, Thomas. 2012. </w:t>
      </w:r>
      <w:r w:rsidRPr="0072467A">
        <w:rPr>
          <w:rFonts w:ascii="Times New Roman" w:hAnsi="Times New Roman" w:cs="Times New Roman"/>
          <w:i/>
          <w:noProof/>
          <w:sz w:val="24"/>
          <w:szCs w:val="24"/>
          <w:lang w:val="en-US"/>
        </w:rPr>
        <w:t>Harta dalam Bejana: Sejarah Gereja Ringkas</w:t>
      </w:r>
      <w:r w:rsidRPr="0072467A">
        <w:rPr>
          <w:rFonts w:ascii="Times New Roman" w:hAnsi="Times New Roman" w:cs="Times New Roman"/>
          <w:noProof/>
          <w:sz w:val="24"/>
          <w:szCs w:val="24"/>
          <w:lang w:val="en-US"/>
        </w:rPr>
        <w:t>. Jakarta: Gunung Mulia, 2012.</w:t>
      </w:r>
    </w:p>
    <w:p w14:paraId="7E263564" w14:textId="7D08D94B" w:rsidR="0072467A" w:rsidRPr="0072467A" w:rsidRDefault="0072467A" w:rsidP="0072467A">
      <w:pPr>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72467A">
        <w:rPr>
          <w:rFonts w:ascii="Times New Roman" w:hAnsi="Times New Roman" w:cs="Times New Roman"/>
          <w:noProof/>
          <w:sz w:val="24"/>
          <w:szCs w:val="24"/>
          <w:lang w:val="en-US"/>
        </w:rPr>
        <w:t xml:space="preserve">Woodward, Kath (Ed). </w:t>
      </w:r>
      <w:r w:rsidRPr="0072467A">
        <w:rPr>
          <w:rFonts w:ascii="Times New Roman" w:hAnsi="Times New Roman" w:cs="Times New Roman"/>
          <w:i/>
          <w:noProof/>
          <w:sz w:val="24"/>
          <w:szCs w:val="24"/>
          <w:lang w:val="en-US"/>
        </w:rPr>
        <w:t>Questioning Identity: Gender, Class, Ethnicity</w:t>
      </w:r>
      <w:r w:rsidRPr="0072467A">
        <w:rPr>
          <w:rFonts w:ascii="Times New Roman" w:hAnsi="Times New Roman" w:cs="Times New Roman"/>
          <w:noProof/>
          <w:sz w:val="24"/>
          <w:szCs w:val="24"/>
          <w:lang w:val="en-US"/>
        </w:rPr>
        <w:t>. New York: Routledge, 2004.</w:t>
      </w:r>
    </w:p>
    <w:p w14:paraId="58E02486" w14:textId="6AF0D000" w:rsidR="0072467A" w:rsidRPr="0072467A" w:rsidRDefault="0072467A" w:rsidP="0072467A">
      <w:pPr>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72467A">
        <w:rPr>
          <w:rFonts w:ascii="Times New Roman" w:hAnsi="Times New Roman" w:cs="Times New Roman"/>
          <w:noProof/>
          <w:sz w:val="24"/>
          <w:szCs w:val="24"/>
          <w:lang w:val="en-US"/>
        </w:rPr>
        <w:t xml:space="preserve">Zizek, Slavoj. </w:t>
      </w:r>
      <w:r w:rsidRPr="0072467A">
        <w:rPr>
          <w:rFonts w:ascii="Times New Roman" w:hAnsi="Times New Roman" w:cs="Times New Roman"/>
          <w:i/>
          <w:noProof/>
          <w:sz w:val="24"/>
          <w:szCs w:val="24"/>
          <w:lang w:val="en-US"/>
        </w:rPr>
        <w:t>The Sublime Object of Ideology</w:t>
      </w:r>
      <w:r w:rsidRPr="0072467A">
        <w:rPr>
          <w:rFonts w:ascii="Times New Roman" w:hAnsi="Times New Roman" w:cs="Times New Roman"/>
          <w:noProof/>
          <w:sz w:val="24"/>
          <w:szCs w:val="24"/>
          <w:lang w:val="en-US"/>
        </w:rPr>
        <w:t>. London: Verso, 2008.</w:t>
      </w:r>
    </w:p>
    <w:sectPr w:rsidR="0072467A" w:rsidRPr="0072467A" w:rsidSect="0072467A">
      <w:type w:val="continuous"/>
      <w:pgSz w:w="11906" w:h="16838"/>
      <w:pgMar w:top="1134" w:right="1106" w:bottom="1134" w:left="108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CA1D" w14:textId="77777777" w:rsidR="000309B5" w:rsidRDefault="000309B5" w:rsidP="00F173F5">
      <w:pPr>
        <w:spacing w:after="0" w:line="240" w:lineRule="auto"/>
      </w:pPr>
      <w:r>
        <w:separator/>
      </w:r>
    </w:p>
  </w:endnote>
  <w:endnote w:type="continuationSeparator" w:id="0">
    <w:p w14:paraId="4CB4D456" w14:textId="77777777" w:rsidR="000309B5" w:rsidRDefault="000309B5" w:rsidP="00F1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F28C" w14:textId="77777777" w:rsidR="00344E63" w:rsidRDefault="00344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6B5C" w14:textId="77777777" w:rsidR="00344E63" w:rsidRDefault="00344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BCDA" w14:textId="77777777" w:rsidR="00344E63" w:rsidRDefault="00344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07BD" w14:textId="77777777" w:rsidR="000309B5" w:rsidRDefault="000309B5" w:rsidP="00F173F5">
      <w:pPr>
        <w:spacing w:after="0" w:line="240" w:lineRule="auto"/>
      </w:pPr>
      <w:r>
        <w:separator/>
      </w:r>
    </w:p>
  </w:footnote>
  <w:footnote w:type="continuationSeparator" w:id="0">
    <w:p w14:paraId="26718DBE" w14:textId="77777777" w:rsidR="000309B5" w:rsidRDefault="000309B5" w:rsidP="00F173F5">
      <w:pPr>
        <w:spacing w:after="0" w:line="240" w:lineRule="auto"/>
      </w:pPr>
      <w:r>
        <w:continuationSeparator/>
      </w:r>
    </w:p>
  </w:footnote>
  <w:footnote w:id="1">
    <w:p w14:paraId="4961F47A" w14:textId="4FC69B81" w:rsidR="00875243" w:rsidRPr="00741AA1" w:rsidRDefault="00875243" w:rsidP="00741AA1">
      <w:pPr>
        <w:pStyle w:val="FootnoteText"/>
        <w:jc w:val="both"/>
        <w:rPr>
          <w:rFonts w:ascii="Times New Roman" w:hAnsi="Times New Roman" w:cs="Times New Roman"/>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r w:rsidRPr="00741AA1">
        <w:rPr>
          <w:rFonts w:ascii="Times New Roman" w:hAnsi="Times New Roman" w:cs="Times New Roman"/>
          <w:lang w:val="en-US"/>
        </w:rPr>
        <w:t xml:space="preserve">Andaya, Leonard. </w:t>
      </w:r>
      <w:r w:rsidRPr="00741AA1">
        <w:rPr>
          <w:rFonts w:ascii="Times New Roman" w:hAnsi="Times New Roman" w:cs="Times New Roman"/>
          <w:i/>
          <w:lang w:val="en-US"/>
        </w:rPr>
        <w:t>Dunia Maluku: Indonesia Timur Pada Zaman Modern Awal</w:t>
      </w:r>
      <w:r w:rsidRPr="00741AA1">
        <w:rPr>
          <w:rFonts w:ascii="Times New Roman" w:hAnsi="Times New Roman" w:cs="Times New Roman"/>
          <w:lang w:val="en-US"/>
        </w:rPr>
        <w:t xml:space="preserve">. </w:t>
      </w:r>
      <w:r w:rsidR="00CB7203" w:rsidRPr="00741AA1">
        <w:rPr>
          <w:rFonts w:ascii="Times New Roman" w:hAnsi="Times New Roman" w:cs="Times New Roman"/>
          <w:lang w:val="en-US"/>
        </w:rPr>
        <w:t>Tr. Rahman S</w:t>
      </w:r>
      <w:r w:rsidR="00B75BBD" w:rsidRPr="00741AA1">
        <w:rPr>
          <w:rFonts w:ascii="Times New Roman" w:hAnsi="Times New Roman" w:cs="Times New Roman"/>
          <w:lang w:val="en-US"/>
        </w:rPr>
        <w:t>.</w:t>
      </w:r>
      <w:r w:rsidR="00CB7203" w:rsidRPr="00741AA1">
        <w:rPr>
          <w:rFonts w:ascii="Times New Roman" w:hAnsi="Times New Roman" w:cs="Times New Roman"/>
          <w:lang w:val="en-US"/>
        </w:rPr>
        <w:t xml:space="preserve"> D. Yogyakarta: </w:t>
      </w:r>
      <w:proofErr w:type="spellStart"/>
      <w:r w:rsidRPr="00741AA1">
        <w:rPr>
          <w:rFonts w:ascii="Times New Roman" w:hAnsi="Times New Roman" w:cs="Times New Roman"/>
          <w:lang w:val="en-US"/>
        </w:rPr>
        <w:t>Penerbit</w:t>
      </w:r>
      <w:proofErr w:type="spellEnd"/>
      <w:r w:rsidRPr="00741AA1">
        <w:rPr>
          <w:rFonts w:ascii="Times New Roman" w:hAnsi="Times New Roman" w:cs="Times New Roman"/>
          <w:lang w:val="en-US"/>
        </w:rPr>
        <w:t xml:space="preserve"> </w:t>
      </w:r>
      <w:proofErr w:type="spellStart"/>
      <w:r w:rsidRPr="00741AA1">
        <w:rPr>
          <w:rFonts w:ascii="Times New Roman" w:hAnsi="Times New Roman" w:cs="Times New Roman"/>
          <w:lang w:val="en-US"/>
        </w:rPr>
        <w:t>Ombak</w:t>
      </w:r>
      <w:proofErr w:type="spellEnd"/>
      <w:r w:rsidR="00036FB2" w:rsidRPr="00741AA1">
        <w:rPr>
          <w:rFonts w:ascii="Times New Roman" w:hAnsi="Times New Roman" w:cs="Times New Roman"/>
          <w:lang w:val="en-US"/>
        </w:rPr>
        <w:t>, 2015</w:t>
      </w:r>
      <w:r w:rsidRPr="00741AA1">
        <w:rPr>
          <w:rFonts w:ascii="Times New Roman" w:hAnsi="Times New Roman" w:cs="Times New Roman"/>
          <w:lang w:val="en-US"/>
        </w:rPr>
        <w:t>.</w:t>
      </w:r>
    </w:p>
  </w:footnote>
  <w:footnote w:id="2">
    <w:p w14:paraId="4DECCC3A" w14:textId="2AFA2213" w:rsidR="00875243" w:rsidRPr="00741AA1" w:rsidRDefault="00875243" w:rsidP="00741AA1">
      <w:pPr>
        <w:pStyle w:val="FootnoteText"/>
        <w:jc w:val="both"/>
        <w:rPr>
          <w:rFonts w:ascii="Times New Roman" w:hAnsi="Times New Roman" w:cs="Times New Roman"/>
        </w:rPr>
      </w:pPr>
      <w:r w:rsidRPr="00741AA1">
        <w:rPr>
          <w:rStyle w:val="FootnoteReference"/>
          <w:rFonts w:ascii="Times New Roman" w:hAnsi="Times New Roman" w:cs="Times New Roman"/>
        </w:rPr>
        <w:footnoteRef/>
      </w:r>
      <w:r w:rsidRPr="00741AA1">
        <w:rPr>
          <w:rFonts w:ascii="Times New Roman" w:hAnsi="Times New Roman" w:cs="Times New Roman"/>
        </w:rPr>
        <w:t xml:space="preserve"> Dalam perspektif ilmu teologi, kepentingan </w:t>
      </w:r>
      <w:proofErr w:type="spellStart"/>
      <w:r w:rsidRPr="00741AA1">
        <w:rPr>
          <w:rFonts w:ascii="Times New Roman" w:hAnsi="Times New Roman" w:cs="Times New Roman"/>
        </w:rPr>
        <w:t>misiologis</w:t>
      </w:r>
      <w:proofErr w:type="spellEnd"/>
      <w:r w:rsidRPr="00741AA1">
        <w:rPr>
          <w:rFonts w:ascii="Times New Roman" w:hAnsi="Times New Roman" w:cs="Times New Roman"/>
        </w:rPr>
        <w:t xml:space="preserve"> pada masa-masa ini mengerucut pada semangat kristenisasi, menegaskan aspek konversi keagamaan </w:t>
      </w:r>
      <w:r w:rsidR="00CB7203" w:rsidRPr="00741AA1">
        <w:rPr>
          <w:rFonts w:ascii="Times New Roman" w:hAnsi="Times New Roman" w:cs="Times New Roman"/>
        </w:rPr>
        <w:t>dan</w:t>
      </w:r>
      <w:r w:rsidRPr="00741AA1">
        <w:rPr>
          <w:rFonts w:ascii="Times New Roman" w:hAnsi="Times New Roman" w:cs="Times New Roman"/>
        </w:rPr>
        <w:t xml:space="preserve"> kepercayaan secara total menjadi Kristen. Tahun-tahun 1600</w:t>
      </w:r>
      <w:r w:rsidR="006B30AF" w:rsidRPr="00741AA1">
        <w:rPr>
          <w:rFonts w:ascii="Times New Roman" w:hAnsi="Times New Roman" w:cs="Times New Roman"/>
        </w:rPr>
        <w:t>-</w:t>
      </w:r>
      <w:r w:rsidRPr="00741AA1">
        <w:rPr>
          <w:rFonts w:ascii="Times New Roman" w:hAnsi="Times New Roman" w:cs="Times New Roman"/>
        </w:rPr>
        <w:t>an, atau sebut saja setelah 100 tahun reformasi Marthin Luther, Yohanes Calvin, dkk</w:t>
      </w:r>
      <w:r w:rsidR="006B30AF" w:rsidRPr="00741AA1">
        <w:rPr>
          <w:rFonts w:ascii="Times New Roman" w:hAnsi="Times New Roman" w:cs="Times New Roman"/>
        </w:rPr>
        <w:t>.</w:t>
      </w:r>
      <w:r w:rsidRPr="00741AA1">
        <w:rPr>
          <w:rFonts w:ascii="Times New Roman" w:hAnsi="Times New Roman" w:cs="Times New Roman"/>
        </w:rPr>
        <w:t xml:space="preserve"> </w:t>
      </w:r>
      <w:r w:rsidR="006B30AF" w:rsidRPr="00741AA1">
        <w:rPr>
          <w:rFonts w:ascii="Times New Roman" w:hAnsi="Times New Roman" w:cs="Times New Roman"/>
        </w:rPr>
        <w:t>S</w:t>
      </w:r>
      <w:r w:rsidRPr="00741AA1">
        <w:rPr>
          <w:rFonts w:ascii="Times New Roman" w:hAnsi="Times New Roman" w:cs="Times New Roman"/>
        </w:rPr>
        <w:t>alah satu tujuan orang-orang Kristen Eropa  adalah mengkristenkan orang-orang lain yang belum menjadi Kristen.</w:t>
      </w:r>
    </w:p>
  </w:footnote>
  <w:footnote w:id="3">
    <w:p w14:paraId="1063BA18" w14:textId="5B957081" w:rsidR="00875243" w:rsidRPr="00741AA1" w:rsidRDefault="00875243" w:rsidP="00741AA1">
      <w:pPr>
        <w:pStyle w:val="FootnoteText"/>
        <w:jc w:val="both"/>
        <w:rPr>
          <w:rFonts w:ascii="Times New Roman" w:hAnsi="Times New Roman" w:cs="Times New Roman"/>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r w:rsidR="00CB7203" w:rsidRPr="00741AA1">
        <w:rPr>
          <w:rFonts w:ascii="Times New Roman" w:hAnsi="Times New Roman" w:cs="Times New Roman"/>
          <w:lang w:val="en-US"/>
        </w:rPr>
        <w:t xml:space="preserve">Bartels, Dieter. </w:t>
      </w:r>
      <w:r w:rsidR="00CB7203" w:rsidRPr="00741AA1">
        <w:rPr>
          <w:rFonts w:ascii="Times New Roman" w:hAnsi="Times New Roman" w:cs="Times New Roman"/>
          <w:i/>
          <w:lang w:val="en-US"/>
        </w:rPr>
        <w:t xml:space="preserve">Di Bawah </w:t>
      </w:r>
      <w:proofErr w:type="spellStart"/>
      <w:r w:rsidR="00CB7203" w:rsidRPr="00741AA1">
        <w:rPr>
          <w:rFonts w:ascii="Times New Roman" w:hAnsi="Times New Roman" w:cs="Times New Roman"/>
          <w:i/>
          <w:lang w:val="en-US"/>
        </w:rPr>
        <w:t>Naungan</w:t>
      </w:r>
      <w:proofErr w:type="spellEnd"/>
      <w:r w:rsidR="00CB7203" w:rsidRPr="00741AA1">
        <w:rPr>
          <w:rFonts w:ascii="Times New Roman" w:hAnsi="Times New Roman" w:cs="Times New Roman"/>
          <w:i/>
          <w:lang w:val="en-US"/>
        </w:rPr>
        <w:t xml:space="preserve"> </w:t>
      </w:r>
      <w:proofErr w:type="spellStart"/>
      <w:r w:rsidR="00CB7203" w:rsidRPr="00741AA1">
        <w:rPr>
          <w:rFonts w:ascii="Times New Roman" w:hAnsi="Times New Roman" w:cs="Times New Roman"/>
          <w:i/>
          <w:lang w:val="en-US"/>
        </w:rPr>
        <w:t>Gunung</w:t>
      </w:r>
      <w:proofErr w:type="spellEnd"/>
      <w:r w:rsidR="00CB7203" w:rsidRPr="00741AA1">
        <w:rPr>
          <w:rFonts w:ascii="Times New Roman" w:hAnsi="Times New Roman" w:cs="Times New Roman"/>
          <w:i/>
          <w:lang w:val="en-US"/>
        </w:rPr>
        <w:t xml:space="preserve"> </w:t>
      </w:r>
      <w:proofErr w:type="spellStart"/>
      <w:r w:rsidR="00CB7203" w:rsidRPr="00741AA1">
        <w:rPr>
          <w:rFonts w:ascii="Times New Roman" w:hAnsi="Times New Roman" w:cs="Times New Roman"/>
          <w:i/>
          <w:lang w:val="en-US"/>
        </w:rPr>
        <w:t>Nunusaku</w:t>
      </w:r>
      <w:proofErr w:type="spellEnd"/>
      <w:r w:rsidR="00CB7203" w:rsidRPr="00741AA1">
        <w:rPr>
          <w:rFonts w:ascii="Times New Roman" w:hAnsi="Times New Roman" w:cs="Times New Roman"/>
          <w:i/>
          <w:lang w:val="en-US"/>
        </w:rPr>
        <w:t xml:space="preserve">: Muslim-Kristen Hidup </w:t>
      </w:r>
      <w:proofErr w:type="spellStart"/>
      <w:r w:rsidR="00CB7203" w:rsidRPr="00741AA1">
        <w:rPr>
          <w:rFonts w:ascii="Times New Roman" w:hAnsi="Times New Roman" w:cs="Times New Roman"/>
          <w:i/>
          <w:lang w:val="en-US"/>
        </w:rPr>
        <w:t>Berdampingan</w:t>
      </w:r>
      <w:proofErr w:type="spellEnd"/>
      <w:r w:rsidR="00CB7203" w:rsidRPr="00741AA1">
        <w:rPr>
          <w:rFonts w:ascii="Times New Roman" w:hAnsi="Times New Roman" w:cs="Times New Roman"/>
          <w:i/>
          <w:lang w:val="en-US"/>
        </w:rPr>
        <w:t xml:space="preserve"> di Maluku Tengah (Jilid </w:t>
      </w:r>
      <w:r w:rsidR="008D232B" w:rsidRPr="00741AA1">
        <w:rPr>
          <w:rFonts w:ascii="Times New Roman" w:hAnsi="Times New Roman" w:cs="Times New Roman"/>
          <w:i/>
          <w:lang w:val="en-US"/>
        </w:rPr>
        <w:t>I</w:t>
      </w:r>
      <w:r w:rsidR="00CB7203" w:rsidRPr="00741AA1">
        <w:rPr>
          <w:rFonts w:ascii="Times New Roman" w:hAnsi="Times New Roman" w:cs="Times New Roman"/>
          <w:i/>
          <w:lang w:val="en-US"/>
        </w:rPr>
        <w:t xml:space="preserve"> &amp; </w:t>
      </w:r>
      <w:r w:rsidR="008D232B" w:rsidRPr="00741AA1">
        <w:rPr>
          <w:rFonts w:ascii="Times New Roman" w:hAnsi="Times New Roman" w:cs="Times New Roman"/>
          <w:i/>
          <w:lang w:val="en-US"/>
        </w:rPr>
        <w:t>II</w:t>
      </w:r>
      <w:r w:rsidR="00CB7203" w:rsidRPr="00741AA1">
        <w:rPr>
          <w:rFonts w:ascii="Times New Roman" w:hAnsi="Times New Roman" w:cs="Times New Roman"/>
          <w:i/>
          <w:lang w:val="en-US"/>
        </w:rPr>
        <w:t>)</w:t>
      </w:r>
      <w:r w:rsidR="00CB7203" w:rsidRPr="00741AA1">
        <w:rPr>
          <w:rFonts w:ascii="Times New Roman" w:hAnsi="Times New Roman" w:cs="Times New Roman"/>
          <w:lang w:val="en-US"/>
        </w:rPr>
        <w:t xml:space="preserve">. Tr. Frans </w:t>
      </w:r>
      <w:proofErr w:type="spellStart"/>
      <w:r w:rsidR="00CB7203" w:rsidRPr="00741AA1">
        <w:rPr>
          <w:rFonts w:ascii="Times New Roman" w:hAnsi="Times New Roman" w:cs="Times New Roman"/>
          <w:lang w:val="en-US"/>
        </w:rPr>
        <w:t>Rijoly</w:t>
      </w:r>
      <w:proofErr w:type="spellEnd"/>
      <w:r w:rsidR="00CB7203" w:rsidRPr="00741AA1">
        <w:rPr>
          <w:rFonts w:ascii="Times New Roman" w:hAnsi="Times New Roman" w:cs="Times New Roman"/>
          <w:lang w:val="en-US"/>
        </w:rPr>
        <w:t xml:space="preserve">. Jakarta: </w:t>
      </w:r>
      <w:proofErr w:type="spellStart"/>
      <w:r w:rsidR="00CB7203" w:rsidRPr="00741AA1">
        <w:rPr>
          <w:rFonts w:ascii="Times New Roman" w:hAnsi="Times New Roman" w:cs="Times New Roman"/>
          <w:lang w:val="en-US"/>
        </w:rPr>
        <w:t>Kepustakaan</w:t>
      </w:r>
      <w:proofErr w:type="spellEnd"/>
      <w:r w:rsidR="00CB7203" w:rsidRPr="00741AA1">
        <w:rPr>
          <w:rFonts w:ascii="Times New Roman" w:hAnsi="Times New Roman" w:cs="Times New Roman"/>
          <w:lang w:val="en-US"/>
        </w:rPr>
        <w:t xml:space="preserve"> </w:t>
      </w:r>
      <w:proofErr w:type="spellStart"/>
      <w:r w:rsidR="00CB7203" w:rsidRPr="00741AA1">
        <w:rPr>
          <w:rFonts w:ascii="Times New Roman" w:hAnsi="Times New Roman" w:cs="Times New Roman"/>
          <w:lang w:val="en-US"/>
        </w:rPr>
        <w:t>Populer</w:t>
      </w:r>
      <w:proofErr w:type="spellEnd"/>
      <w:r w:rsidR="00CB7203" w:rsidRPr="00741AA1">
        <w:rPr>
          <w:rFonts w:ascii="Times New Roman" w:hAnsi="Times New Roman" w:cs="Times New Roman"/>
          <w:lang w:val="en-US"/>
        </w:rPr>
        <w:t xml:space="preserve"> Gramedia</w:t>
      </w:r>
      <w:r w:rsidR="008D232B" w:rsidRPr="00741AA1">
        <w:rPr>
          <w:rFonts w:ascii="Times New Roman" w:hAnsi="Times New Roman" w:cs="Times New Roman"/>
          <w:lang w:val="en-US"/>
        </w:rPr>
        <w:t>, 2017</w:t>
      </w:r>
      <w:r w:rsidR="00CB7203" w:rsidRPr="00741AA1">
        <w:rPr>
          <w:rFonts w:ascii="Times New Roman" w:hAnsi="Times New Roman" w:cs="Times New Roman"/>
          <w:lang w:val="en-US"/>
        </w:rPr>
        <w:t>.</w:t>
      </w:r>
    </w:p>
  </w:footnote>
  <w:footnote w:id="4">
    <w:p w14:paraId="69198478" w14:textId="24C84C27" w:rsidR="002537AF" w:rsidRPr="00741AA1" w:rsidRDefault="002537AF"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r w:rsidR="00EC733D" w:rsidRPr="00741AA1">
        <w:rPr>
          <w:rFonts w:ascii="Times New Roman" w:hAnsi="Times New Roman" w:cs="Times New Roman"/>
          <w:lang w:val="en-US"/>
        </w:rPr>
        <w:t xml:space="preserve">Bartels, Dieter. </w:t>
      </w:r>
      <w:r w:rsidR="00EC733D" w:rsidRPr="00741AA1">
        <w:rPr>
          <w:rFonts w:ascii="Times New Roman" w:hAnsi="Times New Roman" w:cs="Times New Roman"/>
          <w:i/>
          <w:lang w:val="en-US"/>
        </w:rPr>
        <w:t xml:space="preserve">Di Bawah </w:t>
      </w:r>
      <w:proofErr w:type="spellStart"/>
      <w:r w:rsidR="00EC733D" w:rsidRPr="00741AA1">
        <w:rPr>
          <w:rFonts w:ascii="Times New Roman" w:hAnsi="Times New Roman" w:cs="Times New Roman"/>
          <w:i/>
          <w:lang w:val="en-US"/>
        </w:rPr>
        <w:t>Naungan</w:t>
      </w:r>
      <w:proofErr w:type="spellEnd"/>
      <w:r w:rsidR="00EC733D" w:rsidRPr="00741AA1">
        <w:rPr>
          <w:rFonts w:ascii="Times New Roman" w:hAnsi="Times New Roman" w:cs="Times New Roman"/>
          <w:i/>
          <w:lang w:val="en-US"/>
        </w:rPr>
        <w:t xml:space="preserve"> </w:t>
      </w:r>
      <w:proofErr w:type="spellStart"/>
      <w:r w:rsidR="00EC733D" w:rsidRPr="00741AA1">
        <w:rPr>
          <w:rFonts w:ascii="Times New Roman" w:hAnsi="Times New Roman" w:cs="Times New Roman"/>
          <w:i/>
          <w:lang w:val="en-US"/>
        </w:rPr>
        <w:t>Gunung</w:t>
      </w:r>
      <w:proofErr w:type="spellEnd"/>
      <w:r w:rsidR="00EC733D" w:rsidRPr="00741AA1">
        <w:rPr>
          <w:rFonts w:ascii="Times New Roman" w:hAnsi="Times New Roman" w:cs="Times New Roman"/>
          <w:i/>
          <w:lang w:val="en-US"/>
        </w:rPr>
        <w:t xml:space="preserve"> </w:t>
      </w:r>
      <w:proofErr w:type="spellStart"/>
      <w:r w:rsidR="00EC733D" w:rsidRPr="00741AA1">
        <w:rPr>
          <w:rFonts w:ascii="Times New Roman" w:hAnsi="Times New Roman" w:cs="Times New Roman"/>
          <w:i/>
          <w:lang w:val="en-US"/>
        </w:rPr>
        <w:t>Nunusaku</w:t>
      </w:r>
      <w:proofErr w:type="spellEnd"/>
      <w:r w:rsidR="00EC733D" w:rsidRPr="00741AA1">
        <w:rPr>
          <w:rFonts w:ascii="Times New Roman" w:hAnsi="Times New Roman" w:cs="Times New Roman"/>
          <w:i/>
          <w:lang w:val="en-US"/>
        </w:rPr>
        <w:t xml:space="preserve">: Muslim-Kristen Hidup </w:t>
      </w:r>
      <w:proofErr w:type="spellStart"/>
      <w:r w:rsidR="00EC733D" w:rsidRPr="00741AA1">
        <w:rPr>
          <w:rFonts w:ascii="Times New Roman" w:hAnsi="Times New Roman" w:cs="Times New Roman"/>
          <w:i/>
          <w:lang w:val="en-US"/>
        </w:rPr>
        <w:t>Berdampingan</w:t>
      </w:r>
      <w:proofErr w:type="spellEnd"/>
      <w:r w:rsidR="00EC733D" w:rsidRPr="00741AA1">
        <w:rPr>
          <w:rFonts w:ascii="Times New Roman" w:hAnsi="Times New Roman" w:cs="Times New Roman"/>
          <w:i/>
          <w:lang w:val="en-US"/>
        </w:rPr>
        <w:t xml:space="preserve"> di Maluku Tengah (Jilid I &amp; II)</w:t>
      </w:r>
      <w:r w:rsidR="00EC733D" w:rsidRPr="00741AA1">
        <w:rPr>
          <w:rFonts w:ascii="Times New Roman" w:hAnsi="Times New Roman" w:cs="Times New Roman"/>
          <w:lang w:val="en-US"/>
        </w:rPr>
        <w:t xml:space="preserve">. Tr. Frans </w:t>
      </w:r>
      <w:proofErr w:type="spellStart"/>
      <w:r w:rsidR="00EC733D" w:rsidRPr="00741AA1">
        <w:rPr>
          <w:rFonts w:ascii="Times New Roman" w:hAnsi="Times New Roman" w:cs="Times New Roman"/>
          <w:lang w:val="en-US"/>
        </w:rPr>
        <w:t>Rijoly</w:t>
      </w:r>
      <w:proofErr w:type="spellEnd"/>
      <w:r w:rsidR="00EC733D" w:rsidRPr="00741AA1">
        <w:rPr>
          <w:rFonts w:ascii="Times New Roman" w:hAnsi="Times New Roman" w:cs="Times New Roman"/>
          <w:lang w:val="en-US"/>
        </w:rPr>
        <w:t xml:space="preserve">. Jakarta: </w:t>
      </w:r>
      <w:proofErr w:type="spellStart"/>
      <w:r w:rsidR="00EC733D" w:rsidRPr="00741AA1">
        <w:rPr>
          <w:rFonts w:ascii="Times New Roman" w:hAnsi="Times New Roman" w:cs="Times New Roman"/>
          <w:lang w:val="en-US"/>
        </w:rPr>
        <w:t>Kepustakaan</w:t>
      </w:r>
      <w:proofErr w:type="spellEnd"/>
      <w:r w:rsidR="00EC733D" w:rsidRPr="00741AA1">
        <w:rPr>
          <w:rFonts w:ascii="Times New Roman" w:hAnsi="Times New Roman" w:cs="Times New Roman"/>
          <w:lang w:val="en-US"/>
        </w:rPr>
        <w:t xml:space="preserve"> </w:t>
      </w:r>
      <w:proofErr w:type="spellStart"/>
      <w:r w:rsidR="00EC733D" w:rsidRPr="00741AA1">
        <w:rPr>
          <w:rFonts w:ascii="Times New Roman" w:hAnsi="Times New Roman" w:cs="Times New Roman"/>
          <w:lang w:val="en-US"/>
        </w:rPr>
        <w:t>Populer</w:t>
      </w:r>
      <w:proofErr w:type="spellEnd"/>
      <w:r w:rsidR="00EC733D" w:rsidRPr="00741AA1">
        <w:rPr>
          <w:rFonts w:ascii="Times New Roman" w:hAnsi="Times New Roman" w:cs="Times New Roman"/>
          <w:lang w:val="en-US"/>
        </w:rPr>
        <w:t xml:space="preserve"> Gramedia, 2017.</w:t>
      </w:r>
    </w:p>
  </w:footnote>
  <w:footnote w:id="5">
    <w:p w14:paraId="46F524DE" w14:textId="5BE144E0" w:rsidR="000D0889" w:rsidRPr="00741AA1" w:rsidRDefault="000D0889"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proofErr w:type="spellStart"/>
      <w:r w:rsidR="003A7F46" w:rsidRPr="00741AA1">
        <w:rPr>
          <w:rFonts w:ascii="Times New Roman" w:hAnsi="Times New Roman" w:cs="Times New Roman"/>
        </w:rPr>
        <w:t>Gapersz</w:t>
      </w:r>
      <w:proofErr w:type="spellEnd"/>
      <w:r w:rsidR="003A7F46" w:rsidRPr="00741AA1">
        <w:rPr>
          <w:rFonts w:ascii="Times New Roman" w:hAnsi="Times New Roman" w:cs="Times New Roman"/>
        </w:rPr>
        <w:t xml:space="preserve">, </w:t>
      </w:r>
      <w:proofErr w:type="spellStart"/>
      <w:r w:rsidR="003A7F46" w:rsidRPr="00741AA1">
        <w:rPr>
          <w:rFonts w:ascii="Times New Roman" w:hAnsi="Times New Roman" w:cs="Times New Roman"/>
        </w:rPr>
        <w:t>Steve</w:t>
      </w:r>
      <w:proofErr w:type="spellEnd"/>
      <w:r w:rsidR="008D232B" w:rsidRPr="00741AA1">
        <w:rPr>
          <w:rFonts w:ascii="Times New Roman" w:hAnsi="Times New Roman" w:cs="Times New Roman"/>
        </w:rPr>
        <w:t>.,</w:t>
      </w:r>
      <w:r w:rsidR="003A7F46" w:rsidRPr="00741AA1">
        <w:rPr>
          <w:rFonts w:ascii="Times New Roman" w:hAnsi="Times New Roman" w:cs="Times New Roman"/>
        </w:rPr>
        <w:t xml:space="preserve"> </w:t>
      </w:r>
      <w:r w:rsidR="008D232B" w:rsidRPr="00741AA1">
        <w:rPr>
          <w:rFonts w:ascii="Times New Roman" w:hAnsi="Times New Roman" w:cs="Times New Roman"/>
        </w:rPr>
        <w:t>dan</w:t>
      </w:r>
      <w:r w:rsidR="003A7F46" w:rsidRPr="00741AA1">
        <w:rPr>
          <w:rFonts w:ascii="Times New Roman" w:hAnsi="Times New Roman" w:cs="Times New Roman"/>
        </w:rPr>
        <w:t xml:space="preserve"> Souisa, Nancy. “Revitalisasi Tradisi dan Politik Identitas: </w:t>
      </w:r>
      <w:r w:rsidR="002B460F" w:rsidRPr="00741AA1">
        <w:rPr>
          <w:rFonts w:ascii="Times New Roman" w:hAnsi="Times New Roman" w:cs="Times New Roman"/>
        </w:rPr>
        <w:t xml:space="preserve">Dialektika </w:t>
      </w:r>
      <w:proofErr w:type="spellStart"/>
      <w:r w:rsidR="002B460F" w:rsidRPr="00741AA1">
        <w:rPr>
          <w:rFonts w:ascii="Times New Roman" w:hAnsi="Times New Roman" w:cs="Times New Roman"/>
        </w:rPr>
        <w:t>Kristianitas</w:t>
      </w:r>
      <w:proofErr w:type="spellEnd"/>
      <w:r w:rsidR="002B460F" w:rsidRPr="00741AA1">
        <w:rPr>
          <w:rFonts w:ascii="Times New Roman" w:hAnsi="Times New Roman" w:cs="Times New Roman"/>
        </w:rPr>
        <w:t xml:space="preserve"> di Maluku” dalam </w:t>
      </w:r>
      <w:r w:rsidR="002B460F" w:rsidRPr="00741AA1">
        <w:rPr>
          <w:rFonts w:ascii="Times New Roman" w:hAnsi="Times New Roman" w:cs="Times New Roman"/>
          <w:i/>
          <w:iCs/>
        </w:rPr>
        <w:t xml:space="preserve">Dialektika: Jurnal Pemikiran Islam dan Ilmu Sosial, </w:t>
      </w:r>
      <w:proofErr w:type="spellStart"/>
      <w:r w:rsidR="002B460F" w:rsidRPr="00741AA1">
        <w:rPr>
          <w:rFonts w:ascii="Times New Roman" w:hAnsi="Times New Roman" w:cs="Times New Roman"/>
          <w:i/>
          <w:iCs/>
        </w:rPr>
        <w:t>Vol</w:t>
      </w:r>
      <w:proofErr w:type="spellEnd"/>
      <w:r w:rsidR="002B460F" w:rsidRPr="00741AA1">
        <w:rPr>
          <w:rFonts w:ascii="Times New Roman" w:hAnsi="Times New Roman" w:cs="Times New Roman"/>
          <w:i/>
          <w:iCs/>
        </w:rPr>
        <w:t xml:space="preserve"> 13 No. 2. (2020)</w:t>
      </w:r>
      <w:r w:rsidR="002B460F" w:rsidRPr="00741AA1">
        <w:rPr>
          <w:rFonts w:ascii="Times New Roman" w:hAnsi="Times New Roman" w:cs="Times New Roman"/>
        </w:rPr>
        <w:t xml:space="preserve">; Subagya, Yustinus. </w:t>
      </w:r>
      <w:proofErr w:type="spellStart"/>
      <w:r w:rsidR="002B460F" w:rsidRPr="00741AA1">
        <w:rPr>
          <w:rFonts w:ascii="Times New Roman" w:hAnsi="Times New Roman" w:cs="Times New Roman"/>
          <w:i/>
          <w:iCs/>
        </w:rPr>
        <w:t>Support</w:t>
      </w:r>
      <w:proofErr w:type="spellEnd"/>
      <w:r w:rsidR="002B460F" w:rsidRPr="00741AA1">
        <w:rPr>
          <w:rFonts w:ascii="Times New Roman" w:hAnsi="Times New Roman" w:cs="Times New Roman"/>
          <w:i/>
          <w:iCs/>
        </w:rPr>
        <w:t xml:space="preserve"> </w:t>
      </w:r>
      <w:proofErr w:type="spellStart"/>
      <w:r w:rsidR="002B460F" w:rsidRPr="00741AA1">
        <w:rPr>
          <w:rFonts w:ascii="Times New Roman" w:hAnsi="Times New Roman" w:cs="Times New Roman"/>
          <w:i/>
          <w:iCs/>
        </w:rPr>
        <w:t>for</w:t>
      </w:r>
      <w:proofErr w:type="spellEnd"/>
      <w:r w:rsidR="002B460F" w:rsidRPr="00741AA1">
        <w:rPr>
          <w:rFonts w:ascii="Times New Roman" w:hAnsi="Times New Roman" w:cs="Times New Roman"/>
          <w:i/>
          <w:iCs/>
        </w:rPr>
        <w:t xml:space="preserve"> </w:t>
      </w:r>
      <w:proofErr w:type="spellStart"/>
      <w:r w:rsidR="002B460F" w:rsidRPr="00741AA1">
        <w:rPr>
          <w:rFonts w:ascii="Times New Roman" w:hAnsi="Times New Roman" w:cs="Times New Roman"/>
          <w:i/>
          <w:iCs/>
        </w:rPr>
        <w:t>Ethno-religious</w:t>
      </w:r>
      <w:proofErr w:type="spellEnd"/>
      <w:r w:rsidR="002B460F" w:rsidRPr="00741AA1">
        <w:rPr>
          <w:rFonts w:ascii="Times New Roman" w:hAnsi="Times New Roman" w:cs="Times New Roman"/>
          <w:i/>
          <w:iCs/>
        </w:rPr>
        <w:t xml:space="preserve"> </w:t>
      </w:r>
      <w:proofErr w:type="spellStart"/>
      <w:r w:rsidR="002B460F" w:rsidRPr="00741AA1">
        <w:rPr>
          <w:rFonts w:ascii="Times New Roman" w:hAnsi="Times New Roman" w:cs="Times New Roman"/>
          <w:i/>
          <w:iCs/>
        </w:rPr>
        <w:t>Violence</w:t>
      </w:r>
      <w:proofErr w:type="spellEnd"/>
      <w:r w:rsidR="002B460F" w:rsidRPr="00741AA1">
        <w:rPr>
          <w:rFonts w:ascii="Times New Roman" w:hAnsi="Times New Roman" w:cs="Times New Roman"/>
          <w:i/>
          <w:iCs/>
        </w:rPr>
        <w:t xml:space="preserve"> in Indonesia</w:t>
      </w:r>
      <w:r w:rsidR="002B460F" w:rsidRPr="00741AA1">
        <w:rPr>
          <w:rFonts w:ascii="Times New Roman" w:hAnsi="Times New Roman" w:cs="Times New Roman"/>
        </w:rPr>
        <w:t xml:space="preserve">. Yogyakarta: Universitas </w:t>
      </w:r>
      <w:proofErr w:type="spellStart"/>
      <w:r w:rsidR="002B460F" w:rsidRPr="00741AA1">
        <w:rPr>
          <w:rFonts w:ascii="Times New Roman" w:hAnsi="Times New Roman" w:cs="Times New Roman"/>
        </w:rPr>
        <w:t>Sanata</w:t>
      </w:r>
      <w:proofErr w:type="spellEnd"/>
      <w:r w:rsidR="002B460F" w:rsidRPr="00741AA1">
        <w:rPr>
          <w:rFonts w:ascii="Times New Roman" w:hAnsi="Times New Roman" w:cs="Times New Roman"/>
        </w:rPr>
        <w:t xml:space="preserve"> Dharma </w:t>
      </w:r>
      <w:proofErr w:type="spellStart"/>
      <w:r w:rsidR="002B460F" w:rsidRPr="00741AA1">
        <w:rPr>
          <w:rFonts w:ascii="Times New Roman" w:hAnsi="Times New Roman" w:cs="Times New Roman"/>
        </w:rPr>
        <w:t>Press</w:t>
      </w:r>
      <w:proofErr w:type="spellEnd"/>
      <w:r w:rsidR="008D232B" w:rsidRPr="00741AA1">
        <w:rPr>
          <w:rFonts w:ascii="Times New Roman" w:hAnsi="Times New Roman" w:cs="Times New Roman"/>
        </w:rPr>
        <w:t>, 2015</w:t>
      </w:r>
      <w:r w:rsidR="00036FB2" w:rsidRPr="00741AA1">
        <w:rPr>
          <w:rFonts w:ascii="Times New Roman" w:hAnsi="Times New Roman" w:cs="Times New Roman"/>
        </w:rPr>
        <w:t xml:space="preserve">; </w:t>
      </w:r>
      <w:proofErr w:type="spellStart"/>
      <w:r w:rsidR="008D232B" w:rsidRPr="00741AA1">
        <w:rPr>
          <w:rFonts w:ascii="Times New Roman" w:hAnsi="Times New Roman" w:cs="Times New Roman"/>
        </w:rPr>
        <w:t>Braithwaite</w:t>
      </w:r>
      <w:proofErr w:type="spellEnd"/>
      <w:r w:rsidR="008D232B" w:rsidRPr="00741AA1">
        <w:rPr>
          <w:rFonts w:ascii="Times New Roman" w:hAnsi="Times New Roman" w:cs="Times New Roman"/>
        </w:rPr>
        <w:t xml:space="preserve">, John., </w:t>
      </w:r>
      <w:proofErr w:type="spellStart"/>
      <w:r w:rsidR="008D232B" w:rsidRPr="00741AA1">
        <w:rPr>
          <w:rFonts w:ascii="Times New Roman" w:hAnsi="Times New Roman" w:cs="Times New Roman"/>
        </w:rPr>
        <w:t>Braithwaite</w:t>
      </w:r>
      <w:proofErr w:type="spellEnd"/>
      <w:r w:rsidR="008D232B" w:rsidRPr="00741AA1">
        <w:rPr>
          <w:rFonts w:ascii="Times New Roman" w:hAnsi="Times New Roman" w:cs="Times New Roman"/>
        </w:rPr>
        <w:t xml:space="preserve">, Valerie., </w:t>
      </w:r>
      <w:proofErr w:type="spellStart"/>
      <w:r w:rsidR="008D232B" w:rsidRPr="00741AA1">
        <w:rPr>
          <w:rFonts w:ascii="Times New Roman" w:hAnsi="Times New Roman" w:cs="Times New Roman"/>
        </w:rPr>
        <w:t>Cookson</w:t>
      </w:r>
      <w:proofErr w:type="spellEnd"/>
      <w:r w:rsidR="008D232B" w:rsidRPr="00741AA1">
        <w:rPr>
          <w:rFonts w:ascii="Times New Roman" w:hAnsi="Times New Roman" w:cs="Times New Roman"/>
        </w:rPr>
        <w:t xml:space="preserve">, Michael., and Dunn, Leah. </w:t>
      </w:r>
      <w:proofErr w:type="spellStart"/>
      <w:r w:rsidR="008D232B" w:rsidRPr="00741AA1">
        <w:rPr>
          <w:rFonts w:ascii="Times New Roman" w:hAnsi="Times New Roman" w:cs="Times New Roman"/>
          <w:i/>
          <w:iCs/>
        </w:rPr>
        <w:t>Anomie</w:t>
      </w:r>
      <w:proofErr w:type="spellEnd"/>
      <w:r w:rsidR="008D232B" w:rsidRPr="00741AA1">
        <w:rPr>
          <w:rFonts w:ascii="Times New Roman" w:hAnsi="Times New Roman" w:cs="Times New Roman"/>
          <w:i/>
          <w:iCs/>
        </w:rPr>
        <w:t xml:space="preserve"> </w:t>
      </w:r>
      <w:proofErr w:type="spellStart"/>
      <w:r w:rsidR="008D232B" w:rsidRPr="00741AA1">
        <w:rPr>
          <w:rFonts w:ascii="Times New Roman" w:hAnsi="Times New Roman" w:cs="Times New Roman"/>
          <w:i/>
          <w:iCs/>
        </w:rPr>
        <w:t>and</w:t>
      </w:r>
      <w:proofErr w:type="spellEnd"/>
      <w:r w:rsidR="008D232B" w:rsidRPr="00741AA1">
        <w:rPr>
          <w:rFonts w:ascii="Times New Roman" w:hAnsi="Times New Roman" w:cs="Times New Roman"/>
          <w:i/>
          <w:iCs/>
        </w:rPr>
        <w:t xml:space="preserve"> </w:t>
      </w:r>
      <w:proofErr w:type="spellStart"/>
      <w:r w:rsidR="008D232B" w:rsidRPr="00741AA1">
        <w:rPr>
          <w:rFonts w:ascii="Times New Roman" w:hAnsi="Times New Roman" w:cs="Times New Roman"/>
          <w:i/>
          <w:iCs/>
        </w:rPr>
        <w:t>Violence</w:t>
      </w:r>
      <w:proofErr w:type="spellEnd"/>
      <w:r w:rsidR="008D232B" w:rsidRPr="00741AA1">
        <w:rPr>
          <w:rFonts w:ascii="Times New Roman" w:hAnsi="Times New Roman" w:cs="Times New Roman"/>
          <w:i/>
          <w:iCs/>
        </w:rPr>
        <w:t>: Non-</w:t>
      </w:r>
      <w:proofErr w:type="spellStart"/>
      <w:r w:rsidR="008D232B" w:rsidRPr="00741AA1">
        <w:rPr>
          <w:rFonts w:ascii="Times New Roman" w:hAnsi="Times New Roman" w:cs="Times New Roman"/>
          <w:i/>
          <w:iCs/>
        </w:rPr>
        <w:t>truth</w:t>
      </w:r>
      <w:proofErr w:type="spellEnd"/>
      <w:r w:rsidR="008D232B" w:rsidRPr="00741AA1">
        <w:rPr>
          <w:rFonts w:ascii="Times New Roman" w:hAnsi="Times New Roman" w:cs="Times New Roman"/>
          <w:i/>
          <w:iCs/>
        </w:rPr>
        <w:t xml:space="preserve"> </w:t>
      </w:r>
      <w:proofErr w:type="spellStart"/>
      <w:r w:rsidR="008D232B" w:rsidRPr="00741AA1">
        <w:rPr>
          <w:rFonts w:ascii="Times New Roman" w:hAnsi="Times New Roman" w:cs="Times New Roman"/>
          <w:i/>
          <w:iCs/>
        </w:rPr>
        <w:t>and</w:t>
      </w:r>
      <w:proofErr w:type="spellEnd"/>
      <w:r w:rsidR="008D232B" w:rsidRPr="00741AA1">
        <w:rPr>
          <w:rFonts w:ascii="Times New Roman" w:hAnsi="Times New Roman" w:cs="Times New Roman"/>
          <w:i/>
          <w:iCs/>
        </w:rPr>
        <w:t xml:space="preserve"> </w:t>
      </w:r>
      <w:proofErr w:type="spellStart"/>
      <w:r w:rsidR="008D232B" w:rsidRPr="00741AA1">
        <w:rPr>
          <w:rFonts w:ascii="Times New Roman" w:hAnsi="Times New Roman" w:cs="Times New Roman"/>
          <w:i/>
          <w:iCs/>
        </w:rPr>
        <w:t>Reconciliation</w:t>
      </w:r>
      <w:proofErr w:type="spellEnd"/>
      <w:r w:rsidR="008D232B" w:rsidRPr="00741AA1">
        <w:rPr>
          <w:rFonts w:ascii="Times New Roman" w:hAnsi="Times New Roman" w:cs="Times New Roman"/>
          <w:i/>
          <w:iCs/>
        </w:rPr>
        <w:t xml:space="preserve"> in Indonesian </w:t>
      </w:r>
      <w:proofErr w:type="spellStart"/>
      <w:r w:rsidR="008D232B" w:rsidRPr="00741AA1">
        <w:rPr>
          <w:rFonts w:ascii="Times New Roman" w:hAnsi="Times New Roman" w:cs="Times New Roman"/>
          <w:i/>
          <w:iCs/>
        </w:rPr>
        <w:t>Peacebuilding</w:t>
      </w:r>
      <w:proofErr w:type="spellEnd"/>
      <w:r w:rsidR="008D232B" w:rsidRPr="00741AA1">
        <w:rPr>
          <w:rFonts w:ascii="Times New Roman" w:hAnsi="Times New Roman" w:cs="Times New Roman"/>
        </w:rPr>
        <w:t xml:space="preserve">. </w:t>
      </w:r>
      <w:proofErr w:type="spellStart"/>
      <w:r w:rsidR="008D232B" w:rsidRPr="00741AA1">
        <w:rPr>
          <w:rFonts w:ascii="Times New Roman" w:hAnsi="Times New Roman" w:cs="Times New Roman"/>
        </w:rPr>
        <w:t>Canberra</w:t>
      </w:r>
      <w:proofErr w:type="spellEnd"/>
      <w:r w:rsidR="008D232B" w:rsidRPr="00741AA1">
        <w:rPr>
          <w:rFonts w:ascii="Times New Roman" w:hAnsi="Times New Roman" w:cs="Times New Roman"/>
        </w:rPr>
        <w:t xml:space="preserve">: ANU E </w:t>
      </w:r>
      <w:proofErr w:type="spellStart"/>
      <w:r w:rsidR="008D232B" w:rsidRPr="00741AA1">
        <w:rPr>
          <w:rFonts w:ascii="Times New Roman" w:hAnsi="Times New Roman" w:cs="Times New Roman"/>
        </w:rPr>
        <w:t>Press</w:t>
      </w:r>
      <w:proofErr w:type="spellEnd"/>
      <w:r w:rsidR="008D232B" w:rsidRPr="00741AA1">
        <w:rPr>
          <w:rFonts w:ascii="Times New Roman" w:hAnsi="Times New Roman" w:cs="Times New Roman"/>
        </w:rPr>
        <w:t>, 2010.</w:t>
      </w:r>
    </w:p>
  </w:footnote>
  <w:footnote w:id="6">
    <w:p w14:paraId="04600259" w14:textId="043DFCD5" w:rsidR="00E12ADF" w:rsidRPr="00741AA1" w:rsidRDefault="00E12ADF"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proofErr w:type="spellStart"/>
      <w:r w:rsidR="003A7BA1" w:rsidRPr="00741AA1">
        <w:rPr>
          <w:rFonts w:ascii="Times New Roman" w:hAnsi="Times New Roman" w:cs="Times New Roman"/>
          <w:color w:val="333333"/>
          <w:shd w:val="clear" w:color="auto" w:fill="FFFFFF"/>
        </w:rPr>
        <w:t>Iwamony</w:t>
      </w:r>
      <w:proofErr w:type="spellEnd"/>
      <w:r w:rsidR="003A7BA1" w:rsidRPr="00741AA1">
        <w:rPr>
          <w:rFonts w:ascii="Times New Roman" w:hAnsi="Times New Roman" w:cs="Times New Roman"/>
          <w:color w:val="333333"/>
          <w:shd w:val="clear" w:color="auto" w:fill="FFFFFF"/>
        </w:rPr>
        <w:t>, Rachel. “</w:t>
      </w:r>
      <w:proofErr w:type="spellStart"/>
      <w:r w:rsidR="003A7BA1" w:rsidRPr="00741AA1">
        <w:rPr>
          <w:rFonts w:ascii="Times New Roman" w:hAnsi="Times New Roman" w:cs="Times New Roman"/>
          <w:color w:val="333333"/>
          <w:shd w:val="clear" w:color="auto" w:fill="FFFFFF"/>
        </w:rPr>
        <w:t>From</w:t>
      </w:r>
      <w:proofErr w:type="spellEnd"/>
      <w:r w:rsidR="003A7BA1" w:rsidRPr="00741AA1">
        <w:rPr>
          <w:rFonts w:ascii="Times New Roman" w:hAnsi="Times New Roman" w:cs="Times New Roman"/>
          <w:color w:val="333333"/>
          <w:shd w:val="clear" w:color="auto" w:fill="FFFFFF"/>
        </w:rPr>
        <w:t xml:space="preserve"> </w:t>
      </w:r>
      <w:proofErr w:type="spellStart"/>
      <w:r w:rsidR="003A7BA1" w:rsidRPr="00741AA1">
        <w:rPr>
          <w:rFonts w:ascii="Times New Roman" w:hAnsi="Times New Roman" w:cs="Times New Roman"/>
          <w:color w:val="333333"/>
          <w:shd w:val="clear" w:color="auto" w:fill="FFFFFF"/>
        </w:rPr>
        <w:t>Exclusivism</w:t>
      </w:r>
      <w:proofErr w:type="spellEnd"/>
      <w:r w:rsidR="003A7BA1" w:rsidRPr="00741AA1">
        <w:rPr>
          <w:rFonts w:ascii="Times New Roman" w:hAnsi="Times New Roman" w:cs="Times New Roman"/>
          <w:color w:val="333333"/>
          <w:shd w:val="clear" w:color="auto" w:fill="FFFFFF"/>
        </w:rPr>
        <w:t xml:space="preserve"> </w:t>
      </w:r>
      <w:proofErr w:type="spellStart"/>
      <w:r w:rsidR="003A7BA1" w:rsidRPr="00741AA1">
        <w:rPr>
          <w:rFonts w:ascii="Times New Roman" w:hAnsi="Times New Roman" w:cs="Times New Roman"/>
          <w:color w:val="333333"/>
          <w:shd w:val="clear" w:color="auto" w:fill="FFFFFF"/>
        </w:rPr>
        <w:t>to</w:t>
      </w:r>
      <w:proofErr w:type="spellEnd"/>
      <w:r w:rsidR="003A7BA1" w:rsidRPr="00741AA1">
        <w:rPr>
          <w:rFonts w:ascii="Times New Roman" w:hAnsi="Times New Roman" w:cs="Times New Roman"/>
          <w:color w:val="333333"/>
          <w:shd w:val="clear" w:color="auto" w:fill="FFFFFF"/>
        </w:rPr>
        <w:t xml:space="preserve"> </w:t>
      </w:r>
      <w:proofErr w:type="spellStart"/>
      <w:r w:rsidR="003A7BA1" w:rsidRPr="00741AA1">
        <w:rPr>
          <w:rFonts w:ascii="Times New Roman" w:hAnsi="Times New Roman" w:cs="Times New Roman"/>
          <w:color w:val="333333"/>
          <w:shd w:val="clear" w:color="auto" w:fill="FFFFFF"/>
        </w:rPr>
        <w:t>Pluralism</w:t>
      </w:r>
      <w:proofErr w:type="spellEnd"/>
      <w:r w:rsidR="003A7BA1" w:rsidRPr="00741AA1">
        <w:rPr>
          <w:rFonts w:ascii="Times New Roman" w:hAnsi="Times New Roman" w:cs="Times New Roman"/>
          <w:color w:val="333333"/>
          <w:shd w:val="clear" w:color="auto" w:fill="FFFFFF"/>
        </w:rPr>
        <w:t xml:space="preserve">: </w:t>
      </w:r>
      <w:proofErr w:type="spellStart"/>
      <w:r w:rsidR="003A7BA1" w:rsidRPr="00741AA1">
        <w:rPr>
          <w:rFonts w:ascii="Times New Roman" w:hAnsi="Times New Roman" w:cs="Times New Roman"/>
          <w:color w:val="333333"/>
          <w:shd w:val="clear" w:color="auto" w:fill="FFFFFF"/>
        </w:rPr>
        <w:t>Shifting</w:t>
      </w:r>
      <w:proofErr w:type="spellEnd"/>
      <w:r w:rsidR="003A7BA1" w:rsidRPr="00741AA1">
        <w:rPr>
          <w:rFonts w:ascii="Times New Roman" w:hAnsi="Times New Roman" w:cs="Times New Roman"/>
          <w:color w:val="333333"/>
          <w:shd w:val="clear" w:color="auto" w:fill="FFFFFF"/>
        </w:rPr>
        <w:t xml:space="preserve"> </w:t>
      </w:r>
      <w:proofErr w:type="spellStart"/>
      <w:r w:rsidR="003A7BA1" w:rsidRPr="00741AA1">
        <w:rPr>
          <w:rFonts w:ascii="Times New Roman" w:hAnsi="Times New Roman" w:cs="Times New Roman"/>
          <w:color w:val="333333"/>
          <w:shd w:val="clear" w:color="auto" w:fill="FFFFFF"/>
        </w:rPr>
        <w:t>Perspective</w:t>
      </w:r>
      <w:proofErr w:type="spellEnd"/>
      <w:r w:rsidR="003A7BA1" w:rsidRPr="00741AA1">
        <w:rPr>
          <w:rFonts w:ascii="Times New Roman" w:hAnsi="Times New Roman" w:cs="Times New Roman"/>
          <w:color w:val="333333"/>
          <w:shd w:val="clear" w:color="auto" w:fill="FFFFFF"/>
        </w:rPr>
        <w:t xml:space="preserve"> </w:t>
      </w:r>
      <w:proofErr w:type="spellStart"/>
      <w:r w:rsidR="003A7BA1" w:rsidRPr="00741AA1">
        <w:rPr>
          <w:rFonts w:ascii="Times New Roman" w:hAnsi="Times New Roman" w:cs="Times New Roman"/>
          <w:color w:val="333333"/>
          <w:shd w:val="clear" w:color="auto" w:fill="FFFFFF"/>
        </w:rPr>
        <w:t>of</w:t>
      </w:r>
      <w:proofErr w:type="spellEnd"/>
      <w:r w:rsidR="003A7BA1" w:rsidRPr="00741AA1">
        <w:rPr>
          <w:rFonts w:ascii="Times New Roman" w:hAnsi="Times New Roman" w:cs="Times New Roman"/>
          <w:color w:val="333333"/>
          <w:shd w:val="clear" w:color="auto" w:fill="FFFFFF"/>
        </w:rPr>
        <w:t xml:space="preserve"> </w:t>
      </w:r>
      <w:proofErr w:type="spellStart"/>
      <w:r w:rsidR="003A7BA1" w:rsidRPr="00741AA1">
        <w:rPr>
          <w:rFonts w:ascii="Times New Roman" w:hAnsi="Times New Roman" w:cs="Times New Roman"/>
          <w:color w:val="333333"/>
          <w:shd w:val="clear" w:color="auto" w:fill="FFFFFF"/>
        </w:rPr>
        <w:t>the</w:t>
      </w:r>
      <w:proofErr w:type="spellEnd"/>
      <w:r w:rsidR="003A7BA1" w:rsidRPr="00741AA1">
        <w:rPr>
          <w:rFonts w:ascii="Times New Roman" w:hAnsi="Times New Roman" w:cs="Times New Roman"/>
          <w:color w:val="333333"/>
          <w:shd w:val="clear" w:color="auto" w:fill="FFFFFF"/>
        </w:rPr>
        <w:t xml:space="preserve"> Gereja Protestan Maluku (GPM) in </w:t>
      </w:r>
      <w:proofErr w:type="spellStart"/>
      <w:r w:rsidR="003A7BA1" w:rsidRPr="00741AA1">
        <w:rPr>
          <w:rFonts w:ascii="Times New Roman" w:hAnsi="Times New Roman" w:cs="Times New Roman"/>
          <w:color w:val="333333"/>
          <w:shd w:val="clear" w:color="auto" w:fill="FFFFFF"/>
        </w:rPr>
        <w:t>Interreligious</w:t>
      </w:r>
      <w:proofErr w:type="spellEnd"/>
      <w:r w:rsidR="003A7BA1" w:rsidRPr="00741AA1">
        <w:rPr>
          <w:rFonts w:ascii="Times New Roman" w:hAnsi="Times New Roman" w:cs="Times New Roman"/>
          <w:color w:val="333333"/>
          <w:shd w:val="clear" w:color="auto" w:fill="FFFFFF"/>
        </w:rPr>
        <w:t xml:space="preserve"> </w:t>
      </w:r>
      <w:proofErr w:type="spellStart"/>
      <w:r w:rsidR="003A7BA1" w:rsidRPr="00741AA1">
        <w:rPr>
          <w:rFonts w:ascii="Times New Roman" w:hAnsi="Times New Roman" w:cs="Times New Roman"/>
          <w:color w:val="333333"/>
          <w:shd w:val="clear" w:color="auto" w:fill="FFFFFF"/>
        </w:rPr>
        <w:t>Relations</w:t>
      </w:r>
      <w:proofErr w:type="spellEnd"/>
      <w:r w:rsidR="003A7BA1" w:rsidRPr="00741AA1">
        <w:rPr>
          <w:rFonts w:ascii="Times New Roman" w:hAnsi="Times New Roman" w:cs="Times New Roman"/>
          <w:color w:val="333333"/>
          <w:shd w:val="clear" w:color="auto" w:fill="FFFFFF"/>
        </w:rPr>
        <w:t>”</w:t>
      </w:r>
      <w:r w:rsidR="006B30AF" w:rsidRPr="00741AA1">
        <w:rPr>
          <w:rFonts w:ascii="Times New Roman" w:hAnsi="Times New Roman" w:cs="Times New Roman"/>
          <w:color w:val="333333"/>
          <w:shd w:val="clear" w:color="auto" w:fill="FFFFFF"/>
        </w:rPr>
        <w:t xml:space="preserve"> dalam </w:t>
      </w:r>
      <w:r w:rsidR="003A7BA1" w:rsidRPr="00741AA1">
        <w:rPr>
          <w:rFonts w:ascii="Times New Roman" w:hAnsi="Times New Roman" w:cs="Times New Roman"/>
          <w:i/>
          <w:iCs/>
          <w:color w:val="333333"/>
          <w:shd w:val="clear" w:color="auto" w:fill="FFFFFF"/>
        </w:rPr>
        <w:t>Wawasan: Jurnal Ilmiah Agama dan Sosial Buday</w:t>
      </w:r>
      <w:r w:rsidR="00377769" w:rsidRPr="00741AA1">
        <w:rPr>
          <w:rFonts w:ascii="Times New Roman" w:hAnsi="Times New Roman" w:cs="Times New Roman"/>
          <w:i/>
          <w:iCs/>
          <w:color w:val="333333"/>
          <w:shd w:val="clear" w:color="auto" w:fill="FFFFFF"/>
        </w:rPr>
        <w:t xml:space="preserve">a </w:t>
      </w:r>
      <w:proofErr w:type="spellStart"/>
      <w:r w:rsidR="00377769" w:rsidRPr="00741AA1">
        <w:rPr>
          <w:rFonts w:ascii="Times New Roman" w:hAnsi="Times New Roman" w:cs="Times New Roman"/>
          <w:i/>
          <w:iCs/>
          <w:color w:val="333333"/>
          <w:shd w:val="clear" w:color="auto" w:fill="FFFFFF"/>
        </w:rPr>
        <w:t>Vol</w:t>
      </w:r>
      <w:proofErr w:type="spellEnd"/>
      <w:r w:rsidR="00377769" w:rsidRPr="00741AA1">
        <w:rPr>
          <w:rFonts w:ascii="Times New Roman" w:hAnsi="Times New Roman" w:cs="Times New Roman"/>
          <w:i/>
          <w:iCs/>
          <w:color w:val="333333"/>
          <w:shd w:val="clear" w:color="auto" w:fill="FFFFFF"/>
        </w:rPr>
        <w:t xml:space="preserve"> </w:t>
      </w:r>
      <w:r w:rsidR="003A7BA1" w:rsidRPr="00741AA1">
        <w:rPr>
          <w:rFonts w:ascii="Times New Roman" w:hAnsi="Times New Roman" w:cs="Times New Roman"/>
          <w:i/>
          <w:iCs/>
          <w:color w:val="333333"/>
          <w:shd w:val="clear" w:color="auto" w:fill="FFFFFF"/>
        </w:rPr>
        <w:t>4, no. 2 (2019</w:t>
      </w:r>
      <w:r w:rsidR="003A7BA1" w:rsidRPr="00741AA1">
        <w:rPr>
          <w:rFonts w:ascii="Times New Roman" w:hAnsi="Times New Roman" w:cs="Times New Roman"/>
          <w:color w:val="333333"/>
          <w:shd w:val="clear" w:color="auto" w:fill="FFFFFF"/>
        </w:rPr>
        <w:t>);</w:t>
      </w:r>
      <w:r w:rsidR="003A7BA1" w:rsidRPr="00741AA1">
        <w:rPr>
          <w:rFonts w:ascii="Times New Roman" w:hAnsi="Times New Roman" w:cs="Times New Roman"/>
        </w:rPr>
        <w:t xml:space="preserve"> Ruhulessin, Jhony. “Merawat Pluralisme Bersama Gereja Protestan Maluku (GPM)” dalam </w:t>
      </w:r>
      <w:r w:rsidR="003A7BA1" w:rsidRPr="00741AA1">
        <w:rPr>
          <w:rFonts w:ascii="Times New Roman" w:hAnsi="Times New Roman" w:cs="Times New Roman"/>
          <w:i/>
          <w:iCs/>
        </w:rPr>
        <w:t xml:space="preserve">Spiritualitas Pro-Hidup: Buku Penghormatan 70 Tahun </w:t>
      </w:r>
      <w:proofErr w:type="spellStart"/>
      <w:r w:rsidR="003A7BA1" w:rsidRPr="00741AA1">
        <w:rPr>
          <w:rFonts w:ascii="Times New Roman" w:hAnsi="Times New Roman" w:cs="Times New Roman"/>
          <w:i/>
          <w:iCs/>
        </w:rPr>
        <w:t>Pdt</w:t>
      </w:r>
      <w:proofErr w:type="spellEnd"/>
      <w:r w:rsidR="003A7BA1" w:rsidRPr="00741AA1">
        <w:rPr>
          <w:rFonts w:ascii="Times New Roman" w:hAnsi="Times New Roman" w:cs="Times New Roman"/>
          <w:i/>
          <w:iCs/>
        </w:rPr>
        <w:t xml:space="preserve">. (EM) Dr. I.W.J. </w:t>
      </w:r>
      <w:proofErr w:type="spellStart"/>
      <w:r w:rsidR="003A7BA1" w:rsidRPr="00741AA1">
        <w:rPr>
          <w:rFonts w:ascii="Times New Roman" w:hAnsi="Times New Roman" w:cs="Times New Roman"/>
          <w:i/>
          <w:iCs/>
        </w:rPr>
        <w:t>Hendriks</w:t>
      </w:r>
      <w:proofErr w:type="spellEnd"/>
      <w:r w:rsidR="003A7BA1" w:rsidRPr="00741AA1">
        <w:rPr>
          <w:rFonts w:ascii="Times New Roman" w:hAnsi="Times New Roman" w:cs="Times New Roman"/>
          <w:i/>
          <w:iCs/>
        </w:rPr>
        <w:t xml:space="preserve"> (Edisi Pertama)</w:t>
      </w:r>
      <w:r w:rsidR="003A7BA1" w:rsidRPr="00741AA1">
        <w:rPr>
          <w:rFonts w:ascii="Times New Roman" w:hAnsi="Times New Roman" w:cs="Times New Roman"/>
        </w:rPr>
        <w:t>. Jakarta: Fakultas Teologi</w:t>
      </w:r>
      <w:r w:rsidR="005B7A5F" w:rsidRPr="00741AA1">
        <w:rPr>
          <w:rFonts w:ascii="Times New Roman" w:hAnsi="Times New Roman" w:cs="Times New Roman"/>
        </w:rPr>
        <w:t xml:space="preserve"> dan BPK Gunung Mulia</w:t>
      </w:r>
      <w:r w:rsidR="003A7BA1" w:rsidRPr="00741AA1">
        <w:rPr>
          <w:rFonts w:ascii="Times New Roman" w:hAnsi="Times New Roman" w:cs="Times New Roman"/>
        </w:rPr>
        <w:t>, 2017.</w:t>
      </w:r>
    </w:p>
  </w:footnote>
  <w:footnote w:id="7">
    <w:p w14:paraId="03AB25C3" w14:textId="7348EE6B" w:rsidR="00033043" w:rsidRPr="00741AA1" w:rsidRDefault="00033043"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proofErr w:type="spellStart"/>
      <w:r w:rsidRPr="00741AA1">
        <w:rPr>
          <w:rFonts w:ascii="Times New Roman" w:hAnsi="Times New Roman" w:cs="Times New Roman"/>
        </w:rPr>
        <w:t>Loomba</w:t>
      </w:r>
      <w:proofErr w:type="spellEnd"/>
      <w:r w:rsidRPr="00741AA1">
        <w:rPr>
          <w:rFonts w:ascii="Times New Roman" w:hAnsi="Times New Roman" w:cs="Times New Roman"/>
        </w:rPr>
        <w:t xml:space="preserve">, Ania. </w:t>
      </w:r>
      <w:r w:rsidRPr="00741AA1">
        <w:rPr>
          <w:rFonts w:ascii="Times New Roman" w:hAnsi="Times New Roman" w:cs="Times New Roman"/>
          <w:i/>
          <w:iCs/>
        </w:rPr>
        <w:t>Kolonialisme/</w:t>
      </w:r>
      <w:proofErr w:type="spellStart"/>
      <w:r w:rsidRPr="00741AA1">
        <w:rPr>
          <w:rFonts w:ascii="Times New Roman" w:hAnsi="Times New Roman" w:cs="Times New Roman"/>
          <w:i/>
          <w:iCs/>
        </w:rPr>
        <w:t>pascakolonialisme</w:t>
      </w:r>
      <w:proofErr w:type="spellEnd"/>
      <w:r w:rsidRPr="00741AA1">
        <w:rPr>
          <w:rFonts w:ascii="Times New Roman" w:hAnsi="Times New Roman" w:cs="Times New Roman"/>
        </w:rPr>
        <w:t xml:space="preserve">. </w:t>
      </w:r>
      <w:proofErr w:type="spellStart"/>
      <w:r w:rsidRPr="00741AA1">
        <w:rPr>
          <w:rFonts w:ascii="Times New Roman" w:hAnsi="Times New Roman" w:cs="Times New Roman"/>
        </w:rPr>
        <w:t>Tr</w:t>
      </w:r>
      <w:proofErr w:type="spellEnd"/>
      <w:r w:rsidRPr="00741AA1">
        <w:rPr>
          <w:rFonts w:ascii="Times New Roman" w:hAnsi="Times New Roman" w:cs="Times New Roman"/>
        </w:rPr>
        <w:t xml:space="preserve">. Hartono </w:t>
      </w:r>
      <w:proofErr w:type="spellStart"/>
      <w:r w:rsidRPr="00741AA1">
        <w:rPr>
          <w:rFonts w:ascii="Times New Roman" w:hAnsi="Times New Roman" w:cs="Times New Roman"/>
        </w:rPr>
        <w:t>Hadikusumo</w:t>
      </w:r>
      <w:proofErr w:type="spellEnd"/>
      <w:r w:rsidR="006849B7" w:rsidRPr="00741AA1">
        <w:rPr>
          <w:rFonts w:ascii="Times New Roman" w:hAnsi="Times New Roman" w:cs="Times New Roman"/>
        </w:rPr>
        <w:t>. Yogyakarta: Narasi, 2020.</w:t>
      </w:r>
    </w:p>
  </w:footnote>
  <w:footnote w:id="8">
    <w:p w14:paraId="2B358CCE" w14:textId="1DF2D61F" w:rsidR="002B2E91" w:rsidRPr="00741AA1" w:rsidRDefault="002B2E91"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Lebih spesifik</w:t>
      </w:r>
      <w:r w:rsidR="004A474A" w:rsidRPr="00741AA1">
        <w:rPr>
          <w:rFonts w:ascii="Times New Roman" w:hAnsi="Times New Roman" w:cs="Times New Roman"/>
        </w:rPr>
        <w:t>,</w:t>
      </w:r>
      <w:r w:rsidRPr="00741AA1">
        <w:rPr>
          <w:rFonts w:ascii="Times New Roman" w:hAnsi="Times New Roman" w:cs="Times New Roman"/>
        </w:rPr>
        <w:t xml:space="preserve"> bacalah </w:t>
      </w:r>
      <w:proofErr w:type="spellStart"/>
      <w:r w:rsidRPr="00741AA1">
        <w:rPr>
          <w:rFonts w:ascii="Times New Roman" w:hAnsi="Times New Roman" w:cs="Times New Roman"/>
        </w:rPr>
        <w:t>Foucault</w:t>
      </w:r>
      <w:proofErr w:type="spellEnd"/>
      <w:r w:rsidRPr="00741AA1">
        <w:rPr>
          <w:rFonts w:ascii="Times New Roman" w:hAnsi="Times New Roman" w:cs="Times New Roman"/>
        </w:rPr>
        <w:t xml:space="preserve">, Michel. </w:t>
      </w:r>
      <w:proofErr w:type="spellStart"/>
      <w:r w:rsidRPr="00741AA1">
        <w:rPr>
          <w:rFonts w:ascii="Times New Roman" w:hAnsi="Times New Roman" w:cs="Times New Roman"/>
          <w:i/>
          <w:iCs/>
        </w:rPr>
        <w:t>Archaeology</w:t>
      </w:r>
      <w:proofErr w:type="spellEnd"/>
      <w:r w:rsidRPr="00741AA1">
        <w:rPr>
          <w:rFonts w:ascii="Times New Roman" w:hAnsi="Times New Roman" w:cs="Times New Roman"/>
          <w:i/>
          <w:iCs/>
        </w:rPr>
        <w:t xml:space="preserve"> </w:t>
      </w:r>
      <w:proofErr w:type="spellStart"/>
      <w:r w:rsidRPr="00741AA1">
        <w:rPr>
          <w:rFonts w:ascii="Times New Roman" w:hAnsi="Times New Roman" w:cs="Times New Roman"/>
          <w:i/>
          <w:iCs/>
        </w:rPr>
        <w:t>of</w:t>
      </w:r>
      <w:proofErr w:type="spellEnd"/>
      <w:r w:rsidRPr="00741AA1">
        <w:rPr>
          <w:rFonts w:ascii="Times New Roman" w:hAnsi="Times New Roman" w:cs="Times New Roman"/>
          <w:i/>
          <w:iCs/>
        </w:rPr>
        <w:t xml:space="preserve"> </w:t>
      </w:r>
      <w:proofErr w:type="spellStart"/>
      <w:r w:rsidRPr="00741AA1">
        <w:rPr>
          <w:rFonts w:ascii="Times New Roman" w:hAnsi="Times New Roman" w:cs="Times New Roman"/>
          <w:i/>
          <w:iCs/>
        </w:rPr>
        <w:t>Knowledge</w:t>
      </w:r>
      <w:proofErr w:type="spellEnd"/>
      <w:r w:rsidRPr="00741AA1">
        <w:rPr>
          <w:rFonts w:ascii="Times New Roman" w:hAnsi="Times New Roman" w:cs="Times New Roman"/>
        </w:rPr>
        <w:t xml:space="preserve">. New </w:t>
      </w:r>
      <w:proofErr w:type="spellStart"/>
      <w:r w:rsidRPr="00741AA1">
        <w:rPr>
          <w:rFonts w:ascii="Times New Roman" w:hAnsi="Times New Roman" w:cs="Times New Roman"/>
        </w:rPr>
        <w:t>York</w:t>
      </w:r>
      <w:proofErr w:type="spellEnd"/>
      <w:r w:rsidRPr="00741AA1">
        <w:rPr>
          <w:rFonts w:ascii="Times New Roman" w:hAnsi="Times New Roman" w:cs="Times New Roman"/>
        </w:rPr>
        <w:t xml:space="preserve">: </w:t>
      </w:r>
      <w:proofErr w:type="spellStart"/>
      <w:r w:rsidRPr="00741AA1">
        <w:rPr>
          <w:rFonts w:ascii="Times New Roman" w:hAnsi="Times New Roman" w:cs="Times New Roman"/>
        </w:rPr>
        <w:t>Pantheon</w:t>
      </w:r>
      <w:proofErr w:type="spellEnd"/>
      <w:r w:rsidRPr="00741AA1">
        <w:rPr>
          <w:rFonts w:ascii="Times New Roman" w:hAnsi="Times New Roman" w:cs="Times New Roman"/>
        </w:rPr>
        <w:t>, 1972;</w:t>
      </w:r>
      <w:r w:rsidR="004A474A" w:rsidRPr="00741AA1">
        <w:rPr>
          <w:rFonts w:ascii="Times New Roman" w:hAnsi="Times New Roman" w:cs="Times New Roman"/>
        </w:rPr>
        <w:t xml:space="preserve"> juga</w:t>
      </w:r>
      <w:r w:rsidRPr="00741AA1">
        <w:rPr>
          <w:rFonts w:ascii="Times New Roman" w:hAnsi="Times New Roman" w:cs="Times New Roman"/>
        </w:rPr>
        <w:t xml:space="preserve"> </w:t>
      </w:r>
      <w:proofErr w:type="spellStart"/>
      <w:r w:rsidR="004A474A" w:rsidRPr="00741AA1">
        <w:rPr>
          <w:rFonts w:ascii="Times New Roman" w:hAnsi="Times New Roman" w:cs="Times New Roman"/>
        </w:rPr>
        <w:t>Foucault</w:t>
      </w:r>
      <w:proofErr w:type="spellEnd"/>
      <w:r w:rsidR="004A474A" w:rsidRPr="00741AA1">
        <w:rPr>
          <w:rFonts w:ascii="Times New Roman" w:hAnsi="Times New Roman" w:cs="Times New Roman"/>
        </w:rPr>
        <w:t xml:space="preserve"> Michel. </w:t>
      </w:r>
      <w:proofErr w:type="spellStart"/>
      <w:r w:rsidR="004A474A" w:rsidRPr="00741AA1">
        <w:rPr>
          <w:rFonts w:ascii="Times New Roman" w:hAnsi="Times New Roman" w:cs="Times New Roman"/>
          <w:i/>
          <w:iCs/>
        </w:rPr>
        <w:t>History</w:t>
      </w:r>
      <w:proofErr w:type="spellEnd"/>
      <w:r w:rsidR="004A474A" w:rsidRPr="00741AA1">
        <w:rPr>
          <w:rFonts w:ascii="Times New Roman" w:hAnsi="Times New Roman" w:cs="Times New Roman"/>
          <w:i/>
          <w:iCs/>
        </w:rPr>
        <w:t xml:space="preserve"> </w:t>
      </w:r>
      <w:proofErr w:type="spellStart"/>
      <w:r w:rsidR="004A474A" w:rsidRPr="00741AA1">
        <w:rPr>
          <w:rFonts w:ascii="Times New Roman" w:hAnsi="Times New Roman" w:cs="Times New Roman"/>
          <w:i/>
          <w:iCs/>
        </w:rPr>
        <w:t>of</w:t>
      </w:r>
      <w:proofErr w:type="spellEnd"/>
      <w:r w:rsidR="004A474A" w:rsidRPr="00741AA1">
        <w:rPr>
          <w:rFonts w:ascii="Times New Roman" w:hAnsi="Times New Roman" w:cs="Times New Roman"/>
          <w:i/>
          <w:iCs/>
        </w:rPr>
        <w:t xml:space="preserve"> </w:t>
      </w:r>
      <w:proofErr w:type="spellStart"/>
      <w:r w:rsidR="004A474A" w:rsidRPr="00741AA1">
        <w:rPr>
          <w:rFonts w:ascii="Times New Roman" w:hAnsi="Times New Roman" w:cs="Times New Roman"/>
          <w:i/>
          <w:iCs/>
        </w:rPr>
        <w:t>Sexuality</w:t>
      </w:r>
      <w:proofErr w:type="spellEnd"/>
      <w:r w:rsidR="004A474A" w:rsidRPr="00741AA1">
        <w:rPr>
          <w:rFonts w:ascii="Times New Roman" w:hAnsi="Times New Roman" w:cs="Times New Roman"/>
          <w:i/>
          <w:iCs/>
        </w:rPr>
        <w:t xml:space="preserve"> (</w:t>
      </w:r>
      <w:proofErr w:type="spellStart"/>
      <w:r w:rsidR="004A474A" w:rsidRPr="00741AA1">
        <w:rPr>
          <w:rFonts w:ascii="Times New Roman" w:hAnsi="Times New Roman" w:cs="Times New Roman"/>
          <w:i/>
          <w:iCs/>
        </w:rPr>
        <w:t>Vol</w:t>
      </w:r>
      <w:proofErr w:type="spellEnd"/>
      <w:r w:rsidR="004A474A" w:rsidRPr="00741AA1">
        <w:rPr>
          <w:rFonts w:ascii="Times New Roman" w:hAnsi="Times New Roman" w:cs="Times New Roman"/>
          <w:i/>
          <w:iCs/>
        </w:rPr>
        <w:t xml:space="preserve"> I-IV)</w:t>
      </w:r>
      <w:r w:rsidR="004A474A" w:rsidRPr="00741AA1">
        <w:rPr>
          <w:rFonts w:ascii="Times New Roman" w:hAnsi="Times New Roman" w:cs="Times New Roman"/>
        </w:rPr>
        <w:t xml:space="preserve">. New </w:t>
      </w:r>
      <w:proofErr w:type="spellStart"/>
      <w:r w:rsidR="004A474A" w:rsidRPr="00741AA1">
        <w:rPr>
          <w:rFonts w:ascii="Times New Roman" w:hAnsi="Times New Roman" w:cs="Times New Roman"/>
        </w:rPr>
        <w:t>York</w:t>
      </w:r>
      <w:proofErr w:type="spellEnd"/>
      <w:r w:rsidR="004A474A" w:rsidRPr="00741AA1">
        <w:rPr>
          <w:rFonts w:ascii="Times New Roman" w:hAnsi="Times New Roman" w:cs="Times New Roman"/>
        </w:rPr>
        <w:t xml:space="preserve">: </w:t>
      </w:r>
      <w:proofErr w:type="spellStart"/>
      <w:r w:rsidR="004A474A" w:rsidRPr="00741AA1">
        <w:rPr>
          <w:rFonts w:ascii="Times New Roman" w:hAnsi="Times New Roman" w:cs="Times New Roman"/>
        </w:rPr>
        <w:t>Pantheon</w:t>
      </w:r>
      <w:proofErr w:type="spellEnd"/>
      <w:r w:rsidR="004A474A" w:rsidRPr="00741AA1">
        <w:rPr>
          <w:rFonts w:ascii="Times New Roman" w:hAnsi="Times New Roman" w:cs="Times New Roman"/>
        </w:rPr>
        <w:t>, (1978-1984).</w:t>
      </w:r>
    </w:p>
  </w:footnote>
  <w:footnote w:id="9">
    <w:p w14:paraId="356E9C99" w14:textId="185CD6ED" w:rsidR="00C34762" w:rsidRPr="00741AA1" w:rsidRDefault="00C34762"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proofErr w:type="spellStart"/>
      <w:r w:rsidRPr="00741AA1">
        <w:rPr>
          <w:rFonts w:ascii="Times New Roman" w:hAnsi="Times New Roman" w:cs="Times New Roman"/>
        </w:rPr>
        <w:t>Saukko</w:t>
      </w:r>
      <w:proofErr w:type="spellEnd"/>
      <w:r w:rsidRPr="00741AA1">
        <w:rPr>
          <w:rFonts w:ascii="Times New Roman" w:hAnsi="Times New Roman" w:cs="Times New Roman"/>
        </w:rPr>
        <w:t xml:space="preserve">, Paula. </w:t>
      </w:r>
      <w:proofErr w:type="spellStart"/>
      <w:r w:rsidRPr="00741AA1">
        <w:rPr>
          <w:rFonts w:ascii="Times New Roman" w:hAnsi="Times New Roman" w:cs="Times New Roman"/>
          <w:i/>
          <w:iCs/>
        </w:rPr>
        <w:t>Doing</w:t>
      </w:r>
      <w:proofErr w:type="spellEnd"/>
      <w:r w:rsidRPr="00741AA1">
        <w:rPr>
          <w:rFonts w:ascii="Times New Roman" w:hAnsi="Times New Roman" w:cs="Times New Roman"/>
          <w:i/>
          <w:iCs/>
        </w:rPr>
        <w:t xml:space="preserve"> </w:t>
      </w:r>
      <w:proofErr w:type="spellStart"/>
      <w:r w:rsidRPr="00741AA1">
        <w:rPr>
          <w:rFonts w:ascii="Times New Roman" w:hAnsi="Times New Roman" w:cs="Times New Roman"/>
          <w:i/>
          <w:iCs/>
        </w:rPr>
        <w:t>Research</w:t>
      </w:r>
      <w:proofErr w:type="spellEnd"/>
      <w:r w:rsidRPr="00741AA1">
        <w:rPr>
          <w:rFonts w:ascii="Times New Roman" w:hAnsi="Times New Roman" w:cs="Times New Roman"/>
          <w:i/>
          <w:iCs/>
        </w:rPr>
        <w:t xml:space="preserve"> in </w:t>
      </w:r>
      <w:proofErr w:type="spellStart"/>
      <w:r w:rsidR="00A81D95" w:rsidRPr="00741AA1">
        <w:rPr>
          <w:rFonts w:ascii="Times New Roman" w:hAnsi="Times New Roman" w:cs="Times New Roman"/>
          <w:i/>
          <w:iCs/>
        </w:rPr>
        <w:t>Cultural</w:t>
      </w:r>
      <w:proofErr w:type="spellEnd"/>
      <w:r w:rsidR="00A81D95" w:rsidRPr="00741AA1">
        <w:rPr>
          <w:rFonts w:ascii="Times New Roman" w:hAnsi="Times New Roman" w:cs="Times New Roman"/>
          <w:i/>
          <w:iCs/>
        </w:rPr>
        <w:t xml:space="preserve"> </w:t>
      </w:r>
      <w:proofErr w:type="spellStart"/>
      <w:r w:rsidR="00A81D95" w:rsidRPr="00741AA1">
        <w:rPr>
          <w:rFonts w:ascii="Times New Roman" w:hAnsi="Times New Roman" w:cs="Times New Roman"/>
          <w:i/>
          <w:iCs/>
        </w:rPr>
        <w:t>Studies</w:t>
      </w:r>
      <w:proofErr w:type="spellEnd"/>
      <w:r w:rsidR="00A81D95" w:rsidRPr="00741AA1">
        <w:rPr>
          <w:rFonts w:ascii="Times New Roman" w:hAnsi="Times New Roman" w:cs="Times New Roman"/>
          <w:i/>
          <w:iCs/>
        </w:rPr>
        <w:t xml:space="preserve">: An </w:t>
      </w:r>
      <w:proofErr w:type="spellStart"/>
      <w:r w:rsidR="00A81D95" w:rsidRPr="00741AA1">
        <w:rPr>
          <w:rFonts w:ascii="Times New Roman" w:hAnsi="Times New Roman" w:cs="Times New Roman"/>
          <w:i/>
          <w:iCs/>
        </w:rPr>
        <w:t>introduction</w:t>
      </w:r>
      <w:proofErr w:type="spellEnd"/>
      <w:r w:rsidR="00A81D95" w:rsidRPr="00741AA1">
        <w:rPr>
          <w:rFonts w:ascii="Times New Roman" w:hAnsi="Times New Roman" w:cs="Times New Roman"/>
          <w:i/>
          <w:iCs/>
        </w:rPr>
        <w:t xml:space="preserve"> </w:t>
      </w:r>
      <w:proofErr w:type="spellStart"/>
      <w:r w:rsidR="00A81D95" w:rsidRPr="00741AA1">
        <w:rPr>
          <w:rFonts w:ascii="Times New Roman" w:hAnsi="Times New Roman" w:cs="Times New Roman"/>
          <w:i/>
          <w:iCs/>
        </w:rPr>
        <w:t>to</w:t>
      </w:r>
      <w:proofErr w:type="spellEnd"/>
      <w:r w:rsidR="00A81D95" w:rsidRPr="00741AA1">
        <w:rPr>
          <w:rFonts w:ascii="Times New Roman" w:hAnsi="Times New Roman" w:cs="Times New Roman"/>
          <w:i/>
          <w:iCs/>
        </w:rPr>
        <w:t xml:space="preserve"> </w:t>
      </w:r>
      <w:proofErr w:type="spellStart"/>
      <w:r w:rsidR="00A81D95" w:rsidRPr="00741AA1">
        <w:rPr>
          <w:rFonts w:ascii="Times New Roman" w:hAnsi="Times New Roman" w:cs="Times New Roman"/>
          <w:i/>
          <w:iCs/>
        </w:rPr>
        <w:t>classical</w:t>
      </w:r>
      <w:proofErr w:type="spellEnd"/>
      <w:r w:rsidR="00A81D95" w:rsidRPr="00741AA1">
        <w:rPr>
          <w:rFonts w:ascii="Times New Roman" w:hAnsi="Times New Roman" w:cs="Times New Roman"/>
          <w:i/>
          <w:iCs/>
        </w:rPr>
        <w:t xml:space="preserve"> </w:t>
      </w:r>
      <w:proofErr w:type="spellStart"/>
      <w:r w:rsidR="00A81D95" w:rsidRPr="00741AA1">
        <w:rPr>
          <w:rFonts w:ascii="Times New Roman" w:hAnsi="Times New Roman" w:cs="Times New Roman"/>
          <w:i/>
          <w:iCs/>
        </w:rPr>
        <w:t>and</w:t>
      </w:r>
      <w:proofErr w:type="spellEnd"/>
      <w:r w:rsidR="00A81D95" w:rsidRPr="00741AA1">
        <w:rPr>
          <w:rFonts w:ascii="Times New Roman" w:hAnsi="Times New Roman" w:cs="Times New Roman"/>
          <w:i/>
          <w:iCs/>
        </w:rPr>
        <w:t xml:space="preserve"> </w:t>
      </w:r>
      <w:proofErr w:type="spellStart"/>
      <w:r w:rsidR="00A81D95" w:rsidRPr="00741AA1">
        <w:rPr>
          <w:rFonts w:ascii="Times New Roman" w:hAnsi="Times New Roman" w:cs="Times New Roman"/>
          <w:i/>
          <w:iCs/>
        </w:rPr>
        <w:t>new</w:t>
      </w:r>
      <w:proofErr w:type="spellEnd"/>
      <w:r w:rsidR="00A81D95" w:rsidRPr="00741AA1">
        <w:rPr>
          <w:rFonts w:ascii="Times New Roman" w:hAnsi="Times New Roman" w:cs="Times New Roman"/>
          <w:i/>
          <w:iCs/>
        </w:rPr>
        <w:t xml:space="preserve"> </w:t>
      </w:r>
      <w:proofErr w:type="spellStart"/>
      <w:r w:rsidR="00A81D95" w:rsidRPr="00741AA1">
        <w:rPr>
          <w:rFonts w:ascii="Times New Roman" w:hAnsi="Times New Roman" w:cs="Times New Roman"/>
          <w:i/>
          <w:iCs/>
        </w:rPr>
        <w:t>methodogical</w:t>
      </w:r>
      <w:proofErr w:type="spellEnd"/>
      <w:r w:rsidR="00A81D95" w:rsidRPr="00741AA1">
        <w:rPr>
          <w:rFonts w:ascii="Times New Roman" w:hAnsi="Times New Roman" w:cs="Times New Roman"/>
          <w:i/>
          <w:iCs/>
        </w:rPr>
        <w:t xml:space="preserve"> </w:t>
      </w:r>
      <w:proofErr w:type="spellStart"/>
      <w:r w:rsidR="00A81D95" w:rsidRPr="00741AA1">
        <w:rPr>
          <w:rFonts w:ascii="Times New Roman" w:hAnsi="Times New Roman" w:cs="Times New Roman"/>
          <w:i/>
          <w:iCs/>
        </w:rPr>
        <w:t>approaches</w:t>
      </w:r>
      <w:proofErr w:type="spellEnd"/>
      <w:r w:rsidR="00A81D95" w:rsidRPr="00741AA1">
        <w:rPr>
          <w:rFonts w:ascii="Times New Roman" w:hAnsi="Times New Roman" w:cs="Times New Roman"/>
        </w:rPr>
        <w:t xml:space="preserve">. London: Sage </w:t>
      </w:r>
      <w:proofErr w:type="spellStart"/>
      <w:r w:rsidR="00A81D95" w:rsidRPr="00741AA1">
        <w:rPr>
          <w:rFonts w:ascii="Times New Roman" w:hAnsi="Times New Roman" w:cs="Times New Roman"/>
        </w:rPr>
        <w:t>Publication</w:t>
      </w:r>
      <w:proofErr w:type="spellEnd"/>
      <w:r w:rsidR="00A81D95" w:rsidRPr="00741AA1">
        <w:rPr>
          <w:rFonts w:ascii="Times New Roman" w:hAnsi="Times New Roman" w:cs="Times New Roman"/>
        </w:rPr>
        <w:t>, 2003. 117-118.</w:t>
      </w:r>
    </w:p>
  </w:footnote>
  <w:footnote w:id="10">
    <w:p w14:paraId="669FB4DF" w14:textId="126D62EE" w:rsidR="00DC3A18" w:rsidRPr="00741AA1" w:rsidRDefault="00DC3A18"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r w:rsidRPr="00741AA1">
        <w:rPr>
          <w:rFonts w:ascii="Times New Roman" w:hAnsi="Times New Roman" w:cs="Times New Roman"/>
          <w:lang w:val="en-US"/>
        </w:rPr>
        <w:t xml:space="preserve">Barker, Chris. </w:t>
      </w:r>
      <w:r w:rsidRPr="00741AA1">
        <w:rPr>
          <w:rFonts w:ascii="Times New Roman" w:hAnsi="Times New Roman" w:cs="Times New Roman"/>
          <w:i/>
          <w:lang w:val="en-US"/>
        </w:rPr>
        <w:t>The Sage Dictionary of Cultural Studies</w:t>
      </w:r>
      <w:r w:rsidRPr="00741AA1">
        <w:rPr>
          <w:rFonts w:ascii="Times New Roman" w:hAnsi="Times New Roman" w:cs="Times New Roman"/>
          <w:lang w:val="en-US"/>
        </w:rPr>
        <w:t>. London: Sage Publication, 2004. 93.</w:t>
      </w:r>
    </w:p>
  </w:footnote>
  <w:footnote w:id="11">
    <w:p w14:paraId="5B224288" w14:textId="78BD3E56" w:rsidR="00DC3A18" w:rsidRPr="00741AA1" w:rsidRDefault="00DC3A18"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r w:rsidRPr="00741AA1">
        <w:rPr>
          <w:rFonts w:ascii="Times New Roman" w:hAnsi="Times New Roman" w:cs="Times New Roman"/>
          <w:lang w:val="en-US"/>
        </w:rPr>
        <w:t xml:space="preserve">Barker, Chris. </w:t>
      </w:r>
      <w:r w:rsidRPr="00741AA1">
        <w:rPr>
          <w:rFonts w:ascii="Times New Roman" w:hAnsi="Times New Roman" w:cs="Times New Roman"/>
          <w:i/>
          <w:lang w:val="en-US"/>
        </w:rPr>
        <w:t>The Sage…</w:t>
      </w:r>
    </w:p>
  </w:footnote>
  <w:footnote w:id="12">
    <w:p w14:paraId="09C0DF14" w14:textId="6A019098" w:rsidR="00DC3A18" w:rsidRPr="00741AA1" w:rsidRDefault="00DC3A18"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r w:rsidRPr="00741AA1">
        <w:rPr>
          <w:rFonts w:ascii="Times New Roman" w:hAnsi="Times New Roman" w:cs="Times New Roman"/>
          <w:lang w:val="en-US"/>
        </w:rPr>
        <w:t xml:space="preserve">Woodward, Kath (Ed). </w:t>
      </w:r>
      <w:r w:rsidRPr="00741AA1">
        <w:rPr>
          <w:rFonts w:ascii="Times New Roman" w:hAnsi="Times New Roman" w:cs="Times New Roman"/>
          <w:i/>
          <w:lang w:val="en-US"/>
        </w:rPr>
        <w:t>Questioning Identity: Gender, Class, Ethnicity</w:t>
      </w:r>
      <w:r w:rsidRPr="00741AA1">
        <w:rPr>
          <w:rFonts w:ascii="Times New Roman" w:hAnsi="Times New Roman" w:cs="Times New Roman"/>
          <w:lang w:val="en-US"/>
        </w:rPr>
        <w:t xml:space="preserve">. </w:t>
      </w:r>
      <w:r w:rsidR="0063151F" w:rsidRPr="00741AA1">
        <w:rPr>
          <w:rFonts w:ascii="Times New Roman" w:hAnsi="Times New Roman" w:cs="Times New Roman"/>
          <w:lang w:val="en-US"/>
        </w:rPr>
        <w:t xml:space="preserve">New York: </w:t>
      </w:r>
      <w:r w:rsidRPr="00741AA1">
        <w:rPr>
          <w:rFonts w:ascii="Times New Roman" w:hAnsi="Times New Roman" w:cs="Times New Roman"/>
          <w:lang w:val="en-US"/>
        </w:rPr>
        <w:t>Routledge</w:t>
      </w:r>
      <w:r w:rsidR="0063151F" w:rsidRPr="00741AA1">
        <w:rPr>
          <w:rFonts w:ascii="Times New Roman" w:hAnsi="Times New Roman" w:cs="Times New Roman"/>
          <w:lang w:val="en-US"/>
        </w:rPr>
        <w:t>, 2004</w:t>
      </w:r>
      <w:r w:rsidRPr="00741AA1">
        <w:rPr>
          <w:rFonts w:ascii="Times New Roman" w:hAnsi="Times New Roman" w:cs="Times New Roman"/>
          <w:lang w:val="en-US"/>
        </w:rPr>
        <w:t>.</w:t>
      </w:r>
    </w:p>
  </w:footnote>
  <w:footnote w:id="13">
    <w:p w14:paraId="2741F3EB" w14:textId="1C18A756" w:rsidR="0063151F" w:rsidRPr="00741AA1" w:rsidRDefault="0063151F"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r w:rsidRPr="00741AA1">
        <w:rPr>
          <w:rFonts w:ascii="Times New Roman" w:hAnsi="Times New Roman" w:cs="Times New Roman"/>
          <w:lang w:val="en-US"/>
        </w:rPr>
        <w:t xml:space="preserve">Zizek, Slavoj. </w:t>
      </w:r>
      <w:r w:rsidRPr="00741AA1">
        <w:rPr>
          <w:rFonts w:ascii="Times New Roman" w:hAnsi="Times New Roman" w:cs="Times New Roman"/>
          <w:i/>
          <w:lang w:val="en-US"/>
        </w:rPr>
        <w:t>The Sublime Object of Ideology</w:t>
      </w:r>
      <w:r w:rsidRPr="00741AA1">
        <w:rPr>
          <w:rFonts w:ascii="Times New Roman" w:hAnsi="Times New Roman" w:cs="Times New Roman"/>
          <w:lang w:val="en-US"/>
        </w:rPr>
        <w:t>. London: Verso, 2008.</w:t>
      </w:r>
    </w:p>
    <w:p w14:paraId="5BB59CA3" w14:textId="2837506B" w:rsidR="0063151F" w:rsidRPr="00741AA1" w:rsidRDefault="0063151F" w:rsidP="00741AA1">
      <w:pPr>
        <w:pStyle w:val="FootnoteText"/>
        <w:jc w:val="both"/>
        <w:rPr>
          <w:rFonts w:ascii="Times New Roman" w:hAnsi="Times New Roman" w:cs="Times New Roman"/>
          <w:lang w:val="en-US"/>
        </w:rPr>
      </w:pPr>
    </w:p>
  </w:footnote>
  <w:footnote w:id="14">
    <w:p w14:paraId="11DE8FDA" w14:textId="3E0F6EDB" w:rsidR="0063151F" w:rsidRPr="00741AA1" w:rsidRDefault="0063151F"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p>
  </w:footnote>
  <w:footnote w:id="15">
    <w:p w14:paraId="72AAB4C0" w14:textId="1633F49C" w:rsidR="0063151F" w:rsidRPr="00741AA1" w:rsidRDefault="0063151F"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r w:rsidRPr="00741AA1">
        <w:rPr>
          <w:rFonts w:ascii="Times New Roman" w:hAnsi="Times New Roman" w:cs="Times New Roman"/>
          <w:lang w:val="en-US"/>
        </w:rPr>
        <w:t xml:space="preserve">Bhabha, Homi K. </w:t>
      </w:r>
      <w:r w:rsidRPr="00741AA1">
        <w:rPr>
          <w:rFonts w:ascii="Times New Roman" w:hAnsi="Times New Roman" w:cs="Times New Roman"/>
          <w:i/>
          <w:iCs/>
          <w:lang w:val="en-US"/>
        </w:rPr>
        <w:t>The Location of Culture</w:t>
      </w:r>
      <w:r w:rsidRPr="00741AA1">
        <w:rPr>
          <w:rFonts w:ascii="Times New Roman" w:hAnsi="Times New Roman" w:cs="Times New Roman"/>
          <w:lang w:val="en-US"/>
        </w:rPr>
        <w:t>. New York: Routledge, 1994. 1.</w:t>
      </w:r>
    </w:p>
  </w:footnote>
  <w:footnote w:id="16">
    <w:p w14:paraId="566D701F" w14:textId="2573F39E" w:rsidR="0063151F" w:rsidRPr="00741AA1" w:rsidRDefault="0063151F"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r w:rsidRPr="00741AA1">
        <w:rPr>
          <w:rFonts w:ascii="Times New Roman" w:hAnsi="Times New Roman" w:cs="Times New Roman"/>
          <w:lang w:val="en-US"/>
        </w:rPr>
        <w:t xml:space="preserve">Bhabha, Homi K. </w:t>
      </w:r>
      <w:r w:rsidRPr="00741AA1">
        <w:rPr>
          <w:rFonts w:ascii="Times New Roman" w:hAnsi="Times New Roman" w:cs="Times New Roman"/>
          <w:i/>
          <w:iCs/>
          <w:lang w:val="en-US"/>
        </w:rPr>
        <w:t>The Location of Culture</w:t>
      </w:r>
      <w:r w:rsidRPr="00741AA1">
        <w:rPr>
          <w:rFonts w:ascii="Times New Roman" w:hAnsi="Times New Roman" w:cs="Times New Roman"/>
          <w:lang w:val="en-US"/>
        </w:rPr>
        <w:t>. New York: Routledge, 1994. 3.</w:t>
      </w:r>
    </w:p>
  </w:footnote>
  <w:footnote w:id="17">
    <w:p w14:paraId="13F5EBBD" w14:textId="4CA0AC6B" w:rsidR="004C719A" w:rsidRPr="00741AA1" w:rsidRDefault="004C719A"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r w:rsidRPr="00741AA1">
        <w:rPr>
          <w:rFonts w:ascii="Times New Roman" w:hAnsi="Times New Roman" w:cs="Times New Roman"/>
          <w:lang w:val="en-US"/>
        </w:rPr>
        <w:t xml:space="preserve">Bhabha, Homi K. </w:t>
      </w:r>
      <w:r w:rsidRPr="00741AA1">
        <w:rPr>
          <w:rFonts w:ascii="Times New Roman" w:hAnsi="Times New Roman" w:cs="Times New Roman"/>
          <w:i/>
          <w:iCs/>
          <w:lang w:val="en-US"/>
        </w:rPr>
        <w:t>The Location of Culture</w:t>
      </w:r>
      <w:r w:rsidRPr="00741AA1">
        <w:rPr>
          <w:rFonts w:ascii="Times New Roman" w:hAnsi="Times New Roman" w:cs="Times New Roman"/>
          <w:lang w:val="en-US"/>
        </w:rPr>
        <w:t>. New York: Routledge, 1994. 5.</w:t>
      </w:r>
    </w:p>
  </w:footnote>
  <w:footnote w:id="18">
    <w:p w14:paraId="4FE3B589" w14:textId="4F15314C" w:rsidR="00641978" w:rsidRPr="00741AA1" w:rsidRDefault="00641978"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r w:rsidRPr="00741AA1">
        <w:rPr>
          <w:rFonts w:ascii="Times New Roman" w:hAnsi="Times New Roman" w:cs="Times New Roman"/>
          <w:lang w:val="en-US"/>
        </w:rPr>
        <w:t xml:space="preserve">Bhabha, Homi K. </w:t>
      </w:r>
      <w:r w:rsidRPr="00741AA1">
        <w:rPr>
          <w:rFonts w:ascii="Times New Roman" w:hAnsi="Times New Roman" w:cs="Times New Roman"/>
          <w:i/>
          <w:iCs/>
          <w:lang w:val="en-US"/>
        </w:rPr>
        <w:t>The Location of Culture</w:t>
      </w:r>
      <w:r w:rsidRPr="00741AA1">
        <w:rPr>
          <w:rFonts w:ascii="Times New Roman" w:hAnsi="Times New Roman" w:cs="Times New Roman"/>
          <w:lang w:val="en-US"/>
        </w:rPr>
        <w:t>. New York: Routledge, 1994. 37-38.</w:t>
      </w:r>
    </w:p>
  </w:footnote>
  <w:footnote w:id="19">
    <w:p w14:paraId="59A7D9FB" w14:textId="581F7406" w:rsidR="00641978" w:rsidRPr="00741AA1" w:rsidRDefault="00641978"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r w:rsidRPr="00741AA1">
        <w:rPr>
          <w:rFonts w:ascii="Times New Roman" w:hAnsi="Times New Roman" w:cs="Times New Roman"/>
          <w:lang w:val="en-US"/>
        </w:rPr>
        <w:t xml:space="preserve">Bhabha, Homi K. </w:t>
      </w:r>
      <w:r w:rsidRPr="00741AA1">
        <w:rPr>
          <w:rFonts w:ascii="Times New Roman" w:hAnsi="Times New Roman" w:cs="Times New Roman"/>
          <w:i/>
          <w:iCs/>
          <w:lang w:val="en-US"/>
        </w:rPr>
        <w:t>The Location of Culture</w:t>
      </w:r>
      <w:r w:rsidRPr="00741AA1">
        <w:rPr>
          <w:rFonts w:ascii="Times New Roman" w:hAnsi="Times New Roman" w:cs="Times New Roman"/>
          <w:lang w:val="en-US"/>
        </w:rPr>
        <w:t>. New York: Routledge, 1994. 33.</w:t>
      </w:r>
    </w:p>
  </w:footnote>
  <w:footnote w:id="20">
    <w:p w14:paraId="1207DD78" w14:textId="6486F077" w:rsidR="00641978" w:rsidRPr="00741AA1" w:rsidRDefault="00641978"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r w:rsidRPr="00741AA1">
        <w:rPr>
          <w:rFonts w:ascii="Times New Roman" w:hAnsi="Times New Roman" w:cs="Times New Roman"/>
          <w:lang w:val="en-US"/>
        </w:rPr>
        <w:t xml:space="preserve">Bhabha, Homi K. </w:t>
      </w:r>
      <w:r w:rsidRPr="00741AA1">
        <w:rPr>
          <w:rFonts w:ascii="Times New Roman" w:hAnsi="Times New Roman" w:cs="Times New Roman"/>
          <w:i/>
          <w:iCs/>
          <w:lang w:val="en-US"/>
        </w:rPr>
        <w:t>The Location of Culture</w:t>
      </w:r>
      <w:r w:rsidRPr="00741AA1">
        <w:rPr>
          <w:rFonts w:ascii="Times New Roman" w:hAnsi="Times New Roman" w:cs="Times New Roman"/>
          <w:lang w:val="en-US"/>
        </w:rPr>
        <w:t>. New York: Routledge, 1994. 44-45.</w:t>
      </w:r>
    </w:p>
  </w:footnote>
  <w:footnote w:id="21">
    <w:p w14:paraId="0B5E1CED" w14:textId="52C6A51F" w:rsidR="00641978" w:rsidRPr="00741AA1" w:rsidRDefault="00641978"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proofErr w:type="spellStart"/>
      <w:r w:rsidRPr="00741AA1">
        <w:rPr>
          <w:rFonts w:ascii="Times New Roman" w:hAnsi="Times New Roman" w:cs="Times New Roman"/>
          <w:lang w:val="en-US"/>
        </w:rPr>
        <w:t>Tapilatu</w:t>
      </w:r>
      <w:proofErr w:type="spellEnd"/>
      <w:r w:rsidRPr="00741AA1">
        <w:rPr>
          <w:rFonts w:ascii="Times New Roman" w:hAnsi="Times New Roman" w:cs="Times New Roman"/>
          <w:lang w:val="en-US"/>
        </w:rPr>
        <w:t xml:space="preserve">, M. </w:t>
      </w:r>
      <w:r w:rsidRPr="00741AA1">
        <w:rPr>
          <w:rFonts w:ascii="Times New Roman" w:hAnsi="Times New Roman" w:cs="Times New Roman"/>
          <w:i/>
          <w:lang w:val="en-US"/>
        </w:rPr>
        <w:t xml:space="preserve">Sejarah </w:t>
      </w:r>
      <w:proofErr w:type="spellStart"/>
      <w:r w:rsidRPr="00741AA1">
        <w:rPr>
          <w:rFonts w:ascii="Times New Roman" w:hAnsi="Times New Roman" w:cs="Times New Roman"/>
          <w:i/>
          <w:lang w:val="en-US"/>
        </w:rPr>
        <w:t>Gereja</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Protestan</w:t>
      </w:r>
      <w:proofErr w:type="spellEnd"/>
      <w:r w:rsidRPr="00741AA1">
        <w:rPr>
          <w:rFonts w:ascii="Times New Roman" w:hAnsi="Times New Roman" w:cs="Times New Roman"/>
          <w:i/>
          <w:lang w:val="en-US"/>
        </w:rPr>
        <w:t xml:space="preserve"> Maluku 1935-1980 (</w:t>
      </w:r>
      <w:proofErr w:type="spellStart"/>
      <w:r w:rsidRPr="00741AA1">
        <w:rPr>
          <w:rFonts w:ascii="Times New Roman" w:hAnsi="Times New Roman" w:cs="Times New Roman"/>
          <w:i/>
          <w:lang w:val="en-US"/>
        </w:rPr>
        <w:t>Suatu</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Tinjauan</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Historis</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Kritis</w:t>
      </w:r>
      <w:proofErr w:type="spellEnd"/>
      <w:r w:rsidRPr="00741AA1">
        <w:rPr>
          <w:rFonts w:ascii="Times New Roman" w:hAnsi="Times New Roman" w:cs="Times New Roman"/>
          <w:i/>
          <w:lang w:val="en-US"/>
        </w:rPr>
        <w:t>)</w:t>
      </w:r>
      <w:r w:rsidRPr="00741AA1">
        <w:rPr>
          <w:rFonts w:ascii="Times New Roman" w:hAnsi="Times New Roman" w:cs="Times New Roman"/>
          <w:lang w:val="en-US"/>
        </w:rPr>
        <w:t xml:space="preserve">, STT Jakarta: </w:t>
      </w:r>
      <w:proofErr w:type="spellStart"/>
      <w:r w:rsidRPr="00741AA1">
        <w:rPr>
          <w:rFonts w:ascii="Times New Roman" w:hAnsi="Times New Roman" w:cs="Times New Roman"/>
          <w:lang w:val="en-US"/>
        </w:rPr>
        <w:t>Disertasi</w:t>
      </w:r>
      <w:proofErr w:type="spellEnd"/>
      <w:r w:rsidRPr="00741AA1">
        <w:rPr>
          <w:rFonts w:ascii="Times New Roman" w:hAnsi="Times New Roman" w:cs="Times New Roman"/>
          <w:lang w:val="en-US"/>
        </w:rPr>
        <w:t>, 1994.</w:t>
      </w:r>
      <w:r w:rsidR="002E0FEB" w:rsidRPr="00741AA1">
        <w:rPr>
          <w:rFonts w:ascii="Times New Roman" w:hAnsi="Times New Roman" w:cs="Times New Roman"/>
          <w:lang w:val="en-US"/>
        </w:rPr>
        <w:t xml:space="preserve"> 14; </w:t>
      </w:r>
      <w:proofErr w:type="spellStart"/>
      <w:r w:rsidR="002E0FEB" w:rsidRPr="00741AA1">
        <w:rPr>
          <w:rFonts w:ascii="Times New Roman" w:hAnsi="Times New Roman" w:cs="Times New Roman"/>
          <w:lang w:val="en-US"/>
        </w:rPr>
        <w:t>Tapilatu</w:t>
      </w:r>
      <w:proofErr w:type="spellEnd"/>
      <w:r w:rsidR="002E0FEB" w:rsidRPr="00741AA1">
        <w:rPr>
          <w:rFonts w:ascii="Times New Roman" w:hAnsi="Times New Roman" w:cs="Times New Roman"/>
          <w:lang w:val="en-US"/>
        </w:rPr>
        <w:t xml:space="preserve">, M. “Hative Besar dan </w:t>
      </w:r>
      <w:proofErr w:type="spellStart"/>
      <w:r w:rsidR="002E0FEB" w:rsidRPr="00741AA1">
        <w:rPr>
          <w:rFonts w:ascii="Times New Roman" w:hAnsi="Times New Roman" w:cs="Times New Roman"/>
          <w:lang w:val="en-US"/>
        </w:rPr>
        <w:t>Pekabaran</w:t>
      </w:r>
      <w:proofErr w:type="spellEnd"/>
      <w:r w:rsidR="002E0FEB" w:rsidRPr="00741AA1">
        <w:rPr>
          <w:rFonts w:ascii="Times New Roman" w:hAnsi="Times New Roman" w:cs="Times New Roman"/>
          <w:lang w:val="en-US"/>
        </w:rPr>
        <w:t xml:space="preserve"> </w:t>
      </w:r>
      <w:proofErr w:type="spellStart"/>
      <w:r w:rsidR="002E0FEB" w:rsidRPr="00741AA1">
        <w:rPr>
          <w:rFonts w:ascii="Times New Roman" w:hAnsi="Times New Roman" w:cs="Times New Roman"/>
          <w:lang w:val="en-US"/>
        </w:rPr>
        <w:t>Injil</w:t>
      </w:r>
      <w:proofErr w:type="spellEnd"/>
      <w:r w:rsidR="002E0FEB" w:rsidRPr="00741AA1">
        <w:rPr>
          <w:rFonts w:ascii="Times New Roman" w:hAnsi="Times New Roman" w:cs="Times New Roman"/>
          <w:lang w:val="en-US"/>
        </w:rPr>
        <w:t xml:space="preserve"> di </w:t>
      </w:r>
      <w:proofErr w:type="spellStart"/>
      <w:proofErr w:type="gramStart"/>
      <w:r w:rsidR="002E0FEB" w:rsidRPr="00741AA1">
        <w:rPr>
          <w:rFonts w:ascii="Times New Roman" w:hAnsi="Times New Roman" w:cs="Times New Roman"/>
          <w:lang w:val="en-US"/>
        </w:rPr>
        <w:t>Maluku”dalam</w:t>
      </w:r>
      <w:proofErr w:type="spellEnd"/>
      <w:proofErr w:type="gramEnd"/>
      <w:r w:rsidR="002E0FEB" w:rsidRPr="00741AA1">
        <w:rPr>
          <w:rFonts w:ascii="Times New Roman" w:hAnsi="Times New Roman" w:cs="Times New Roman"/>
          <w:lang w:val="en-US"/>
        </w:rPr>
        <w:t xml:space="preserve"> </w:t>
      </w:r>
      <w:r w:rsidR="002E0FEB" w:rsidRPr="00741AA1">
        <w:rPr>
          <w:rFonts w:ascii="Times New Roman" w:hAnsi="Times New Roman" w:cs="Times New Roman"/>
          <w:i/>
          <w:lang w:val="en-US"/>
        </w:rPr>
        <w:t xml:space="preserve">Kami </w:t>
      </w:r>
      <w:proofErr w:type="spellStart"/>
      <w:r w:rsidR="002E0FEB" w:rsidRPr="00741AA1">
        <w:rPr>
          <w:rFonts w:ascii="Times New Roman" w:hAnsi="Times New Roman" w:cs="Times New Roman"/>
          <w:i/>
          <w:lang w:val="en-US"/>
        </w:rPr>
        <w:t>Memberitakan</w:t>
      </w:r>
      <w:proofErr w:type="spellEnd"/>
      <w:r w:rsidR="002E0FEB" w:rsidRPr="00741AA1">
        <w:rPr>
          <w:rFonts w:ascii="Times New Roman" w:hAnsi="Times New Roman" w:cs="Times New Roman"/>
          <w:i/>
          <w:lang w:val="en-US"/>
        </w:rPr>
        <w:t xml:space="preserve"> </w:t>
      </w:r>
      <w:proofErr w:type="spellStart"/>
      <w:r w:rsidR="002E0FEB" w:rsidRPr="00741AA1">
        <w:rPr>
          <w:rFonts w:ascii="Times New Roman" w:hAnsi="Times New Roman" w:cs="Times New Roman"/>
          <w:i/>
          <w:lang w:val="en-US"/>
        </w:rPr>
        <w:t>Kristus</w:t>
      </w:r>
      <w:proofErr w:type="spellEnd"/>
      <w:r w:rsidR="002E0FEB" w:rsidRPr="00741AA1">
        <w:rPr>
          <w:rFonts w:ascii="Times New Roman" w:hAnsi="Times New Roman" w:cs="Times New Roman"/>
          <w:i/>
          <w:lang w:val="en-US"/>
        </w:rPr>
        <w:t xml:space="preserve"> yang </w:t>
      </w:r>
      <w:proofErr w:type="spellStart"/>
      <w:r w:rsidR="002E0FEB" w:rsidRPr="00741AA1">
        <w:rPr>
          <w:rFonts w:ascii="Times New Roman" w:hAnsi="Times New Roman" w:cs="Times New Roman"/>
          <w:i/>
          <w:lang w:val="en-US"/>
        </w:rPr>
        <w:t>Disalibkan</w:t>
      </w:r>
      <w:proofErr w:type="spellEnd"/>
      <w:r w:rsidR="002E0FEB" w:rsidRPr="00741AA1">
        <w:rPr>
          <w:rFonts w:ascii="Times New Roman" w:hAnsi="Times New Roman" w:cs="Times New Roman"/>
          <w:i/>
          <w:lang w:val="en-US"/>
        </w:rPr>
        <w:t xml:space="preserve">: Kumpulan Tulisan </w:t>
      </w:r>
      <w:proofErr w:type="spellStart"/>
      <w:r w:rsidR="002E0FEB" w:rsidRPr="00741AA1">
        <w:rPr>
          <w:rFonts w:ascii="Times New Roman" w:hAnsi="Times New Roman" w:cs="Times New Roman"/>
          <w:i/>
          <w:lang w:val="en-US"/>
        </w:rPr>
        <w:t>dalam</w:t>
      </w:r>
      <w:proofErr w:type="spellEnd"/>
      <w:r w:rsidR="002E0FEB" w:rsidRPr="00741AA1">
        <w:rPr>
          <w:rFonts w:ascii="Times New Roman" w:hAnsi="Times New Roman" w:cs="Times New Roman"/>
          <w:i/>
          <w:lang w:val="en-US"/>
        </w:rPr>
        <w:t xml:space="preserve"> Rangka Hut ke-127 </w:t>
      </w:r>
      <w:proofErr w:type="spellStart"/>
      <w:r w:rsidR="002E0FEB" w:rsidRPr="00741AA1">
        <w:rPr>
          <w:rFonts w:ascii="Times New Roman" w:hAnsi="Times New Roman" w:cs="Times New Roman"/>
          <w:i/>
          <w:lang w:val="en-US"/>
        </w:rPr>
        <w:t>Fakultas</w:t>
      </w:r>
      <w:proofErr w:type="spellEnd"/>
      <w:r w:rsidR="002E0FEB" w:rsidRPr="00741AA1">
        <w:rPr>
          <w:rFonts w:ascii="Times New Roman" w:hAnsi="Times New Roman" w:cs="Times New Roman"/>
          <w:i/>
          <w:lang w:val="en-US"/>
        </w:rPr>
        <w:t xml:space="preserve"> </w:t>
      </w:r>
      <w:proofErr w:type="spellStart"/>
      <w:r w:rsidR="002E0FEB" w:rsidRPr="00741AA1">
        <w:rPr>
          <w:rFonts w:ascii="Times New Roman" w:hAnsi="Times New Roman" w:cs="Times New Roman"/>
          <w:i/>
          <w:lang w:val="en-US"/>
        </w:rPr>
        <w:t>Teologi</w:t>
      </w:r>
      <w:proofErr w:type="spellEnd"/>
      <w:r w:rsidR="002E0FEB" w:rsidRPr="00741AA1">
        <w:rPr>
          <w:rFonts w:ascii="Times New Roman" w:hAnsi="Times New Roman" w:cs="Times New Roman"/>
          <w:i/>
          <w:lang w:val="en-US"/>
        </w:rPr>
        <w:t xml:space="preserve"> Ukim</w:t>
      </w:r>
      <w:r w:rsidR="002E0FEB" w:rsidRPr="00741AA1">
        <w:rPr>
          <w:rFonts w:ascii="Times New Roman" w:hAnsi="Times New Roman" w:cs="Times New Roman"/>
          <w:lang w:val="en-US"/>
        </w:rPr>
        <w:t xml:space="preserve">. Jakarta: </w:t>
      </w:r>
      <w:proofErr w:type="spellStart"/>
      <w:r w:rsidR="002E0FEB" w:rsidRPr="00741AA1">
        <w:rPr>
          <w:rFonts w:ascii="Times New Roman" w:hAnsi="Times New Roman" w:cs="Times New Roman"/>
          <w:lang w:val="en-US"/>
        </w:rPr>
        <w:t>Teologi</w:t>
      </w:r>
      <w:proofErr w:type="spellEnd"/>
      <w:r w:rsidR="002E0FEB" w:rsidRPr="00741AA1">
        <w:rPr>
          <w:rFonts w:ascii="Times New Roman" w:hAnsi="Times New Roman" w:cs="Times New Roman"/>
          <w:lang w:val="en-US"/>
        </w:rPr>
        <w:t xml:space="preserve"> Ukim Press &amp; </w:t>
      </w:r>
      <w:proofErr w:type="spellStart"/>
      <w:r w:rsidR="002E0FEB" w:rsidRPr="00741AA1">
        <w:rPr>
          <w:rFonts w:ascii="Times New Roman" w:hAnsi="Times New Roman" w:cs="Times New Roman"/>
          <w:lang w:val="en-US"/>
        </w:rPr>
        <w:t>Grafika</w:t>
      </w:r>
      <w:proofErr w:type="spellEnd"/>
      <w:r w:rsidR="002E0FEB" w:rsidRPr="00741AA1">
        <w:rPr>
          <w:rFonts w:ascii="Times New Roman" w:hAnsi="Times New Roman" w:cs="Times New Roman"/>
          <w:lang w:val="en-US"/>
        </w:rPr>
        <w:t xml:space="preserve"> Indah, 2012. 155-165; </w:t>
      </w:r>
      <w:proofErr w:type="spellStart"/>
      <w:r w:rsidR="002E0FEB" w:rsidRPr="00741AA1">
        <w:rPr>
          <w:rFonts w:ascii="Times New Roman" w:hAnsi="Times New Roman" w:cs="Times New Roman"/>
          <w:lang w:val="en-US"/>
        </w:rPr>
        <w:t>Nahusona</w:t>
      </w:r>
      <w:proofErr w:type="spellEnd"/>
      <w:r w:rsidR="002E0FEB" w:rsidRPr="00741AA1">
        <w:rPr>
          <w:rFonts w:ascii="Times New Roman" w:hAnsi="Times New Roman" w:cs="Times New Roman"/>
          <w:lang w:val="en-US"/>
        </w:rPr>
        <w:t xml:space="preserve">, Ferry. </w:t>
      </w:r>
      <w:proofErr w:type="spellStart"/>
      <w:r w:rsidR="002E0FEB" w:rsidRPr="00741AA1">
        <w:rPr>
          <w:rFonts w:ascii="Times New Roman" w:hAnsi="Times New Roman" w:cs="Times New Roman"/>
          <w:i/>
          <w:lang w:val="en-US"/>
        </w:rPr>
        <w:t>Religiositas</w:t>
      </w:r>
      <w:proofErr w:type="spellEnd"/>
      <w:r w:rsidR="002E0FEB" w:rsidRPr="00741AA1">
        <w:rPr>
          <w:rFonts w:ascii="Times New Roman" w:hAnsi="Times New Roman" w:cs="Times New Roman"/>
          <w:i/>
          <w:lang w:val="en-US"/>
        </w:rPr>
        <w:t xml:space="preserve"> Ambon – Kristen: </w:t>
      </w:r>
      <w:proofErr w:type="spellStart"/>
      <w:r w:rsidR="002E0FEB" w:rsidRPr="00741AA1">
        <w:rPr>
          <w:rFonts w:ascii="Times New Roman" w:hAnsi="Times New Roman" w:cs="Times New Roman"/>
          <w:i/>
          <w:lang w:val="en-US"/>
        </w:rPr>
        <w:t>Penelusuran</w:t>
      </w:r>
      <w:proofErr w:type="spellEnd"/>
      <w:r w:rsidR="002E0FEB" w:rsidRPr="00741AA1">
        <w:rPr>
          <w:rFonts w:ascii="Times New Roman" w:hAnsi="Times New Roman" w:cs="Times New Roman"/>
          <w:i/>
          <w:lang w:val="en-US"/>
        </w:rPr>
        <w:t xml:space="preserve"> </w:t>
      </w:r>
      <w:proofErr w:type="spellStart"/>
      <w:r w:rsidR="002E0FEB" w:rsidRPr="00741AA1">
        <w:rPr>
          <w:rFonts w:ascii="Times New Roman" w:hAnsi="Times New Roman" w:cs="Times New Roman"/>
          <w:i/>
          <w:lang w:val="en-US"/>
        </w:rPr>
        <w:t>Fenomenologis</w:t>
      </w:r>
      <w:proofErr w:type="spellEnd"/>
      <w:r w:rsidR="002E0FEB" w:rsidRPr="00741AA1">
        <w:rPr>
          <w:rFonts w:ascii="Times New Roman" w:hAnsi="Times New Roman" w:cs="Times New Roman"/>
          <w:i/>
          <w:lang w:val="en-US"/>
        </w:rPr>
        <w:t xml:space="preserve"> </w:t>
      </w:r>
      <w:proofErr w:type="spellStart"/>
      <w:r w:rsidR="002E0FEB" w:rsidRPr="00741AA1">
        <w:rPr>
          <w:rFonts w:ascii="Times New Roman" w:hAnsi="Times New Roman" w:cs="Times New Roman"/>
          <w:i/>
          <w:lang w:val="en-US"/>
        </w:rPr>
        <w:t>Melalui</w:t>
      </w:r>
      <w:proofErr w:type="spellEnd"/>
      <w:r w:rsidR="002E0FEB" w:rsidRPr="00741AA1">
        <w:rPr>
          <w:rFonts w:ascii="Times New Roman" w:hAnsi="Times New Roman" w:cs="Times New Roman"/>
          <w:i/>
          <w:lang w:val="en-US"/>
        </w:rPr>
        <w:t xml:space="preserve"> Ritual Adat </w:t>
      </w:r>
      <w:proofErr w:type="spellStart"/>
      <w:r w:rsidR="002E0FEB" w:rsidRPr="00741AA1">
        <w:rPr>
          <w:rFonts w:ascii="Times New Roman" w:hAnsi="Times New Roman" w:cs="Times New Roman"/>
          <w:i/>
          <w:lang w:val="en-US"/>
        </w:rPr>
        <w:t>Cuci</w:t>
      </w:r>
      <w:proofErr w:type="spellEnd"/>
      <w:r w:rsidR="002E0FEB" w:rsidRPr="00741AA1">
        <w:rPr>
          <w:rFonts w:ascii="Times New Roman" w:hAnsi="Times New Roman" w:cs="Times New Roman"/>
          <w:i/>
          <w:lang w:val="en-US"/>
        </w:rPr>
        <w:t xml:space="preserve"> Negeri di Soya – Kota Ambon.</w:t>
      </w:r>
      <w:r w:rsidR="002E0FEB" w:rsidRPr="00741AA1">
        <w:rPr>
          <w:rFonts w:ascii="Times New Roman" w:hAnsi="Times New Roman" w:cs="Times New Roman"/>
          <w:lang w:val="en-US"/>
        </w:rPr>
        <w:t xml:space="preserve"> </w:t>
      </w:r>
      <w:proofErr w:type="spellStart"/>
      <w:r w:rsidR="002E0FEB" w:rsidRPr="00741AA1">
        <w:rPr>
          <w:rFonts w:ascii="Times New Roman" w:hAnsi="Times New Roman" w:cs="Times New Roman"/>
          <w:lang w:val="en-US"/>
        </w:rPr>
        <w:t>Salatiga</w:t>
      </w:r>
      <w:proofErr w:type="spellEnd"/>
      <w:r w:rsidR="002E0FEB" w:rsidRPr="00741AA1">
        <w:rPr>
          <w:rFonts w:ascii="Times New Roman" w:hAnsi="Times New Roman" w:cs="Times New Roman"/>
          <w:lang w:val="en-US"/>
        </w:rPr>
        <w:t xml:space="preserve">: Universitas Satya </w:t>
      </w:r>
      <w:proofErr w:type="spellStart"/>
      <w:r w:rsidR="002E0FEB" w:rsidRPr="00741AA1">
        <w:rPr>
          <w:rFonts w:ascii="Times New Roman" w:hAnsi="Times New Roman" w:cs="Times New Roman"/>
          <w:lang w:val="en-US"/>
        </w:rPr>
        <w:t>Wacana</w:t>
      </w:r>
      <w:proofErr w:type="spellEnd"/>
      <w:r w:rsidR="002E0FEB" w:rsidRPr="00741AA1">
        <w:rPr>
          <w:rFonts w:ascii="Times New Roman" w:hAnsi="Times New Roman" w:cs="Times New Roman"/>
          <w:lang w:val="en-US"/>
        </w:rPr>
        <w:t xml:space="preserve"> Press, 2019. 104.</w:t>
      </w:r>
    </w:p>
    <w:p w14:paraId="6DFC5E34" w14:textId="34887449" w:rsidR="00641978" w:rsidRPr="00741AA1" w:rsidRDefault="00641978" w:rsidP="00741AA1">
      <w:pPr>
        <w:pStyle w:val="FootnoteText"/>
        <w:jc w:val="both"/>
        <w:rPr>
          <w:rFonts w:ascii="Times New Roman" w:hAnsi="Times New Roman" w:cs="Times New Roman"/>
          <w:lang w:val="en-US"/>
        </w:rPr>
      </w:pPr>
    </w:p>
  </w:footnote>
  <w:footnote w:id="22">
    <w:p w14:paraId="09E9DAA3" w14:textId="38883642" w:rsidR="007845BC" w:rsidRPr="00741AA1" w:rsidRDefault="007845BC"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r w:rsidRPr="00741AA1">
        <w:rPr>
          <w:rFonts w:ascii="Times New Roman" w:hAnsi="Times New Roman" w:cs="Times New Roman"/>
          <w:lang w:val="en-US"/>
        </w:rPr>
        <w:t xml:space="preserve">Bartels, Dieter. </w:t>
      </w:r>
      <w:r w:rsidRPr="00741AA1">
        <w:rPr>
          <w:rFonts w:ascii="Times New Roman" w:hAnsi="Times New Roman" w:cs="Times New Roman"/>
          <w:i/>
          <w:lang w:val="en-US"/>
        </w:rPr>
        <w:t xml:space="preserve">Di Bawah </w:t>
      </w:r>
      <w:proofErr w:type="spellStart"/>
      <w:r w:rsidRPr="00741AA1">
        <w:rPr>
          <w:rFonts w:ascii="Times New Roman" w:hAnsi="Times New Roman" w:cs="Times New Roman"/>
          <w:i/>
          <w:lang w:val="en-US"/>
        </w:rPr>
        <w:t>Naungan</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Gunung</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Nunusaku</w:t>
      </w:r>
      <w:proofErr w:type="spellEnd"/>
      <w:r w:rsidRPr="00741AA1">
        <w:rPr>
          <w:rFonts w:ascii="Times New Roman" w:hAnsi="Times New Roman" w:cs="Times New Roman"/>
          <w:i/>
          <w:lang w:val="en-US"/>
        </w:rPr>
        <w:t xml:space="preserve">: Muslim-Kristen Hidup </w:t>
      </w:r>
      <w:proofErr w:type="spellStart"/>
      <w:r w:rsidRPr="00741AA1">
        <w:rPr>
          <w:rFonts w:ascii="Times New Roman" w:hAnsi="Times New Roman" w:cs="Times New Roman"/>
          <w:i/>
          <w:lang w:val="en-US"/>
        </w:rPr>
        <w:t>Berdampingan</w:t>
      </w:r>
      <w:proofErr w:type="spellEnd"/>
      <w:r w:rsidRPr="00741AA1">
        <w:rPr>
          <w:rFonts w:ascii="Times New Roman" w:hAnsi="Times New Roman" w:cs="Times New Roman"/>
          <w:i/>
          <w:lang w:val="en-US"/>
        </w:rPr>
        <w:t xml:space="preserve"> di Maluku Tengah (Jilid I &amp; II)</w:t>
      </w:r>
      <w:r w:rsidRPr="00741AA1">
        <w:rPr>
          <w:rFonts w:ascii="Times New Roman" w:hAnsi="Times New Roman" w:cs="Times New Roman"/>
          <w:lang w:val="en-US"/>
        </w:rPr>
        <w:t xml:space="preserve">. Tr. Frans </w:t>
      </w:r>
      <w:proofErr w:type="spellStart"/>
      <w:r w:rsidRPr="00741AA1">
        <w:rPr>
          <w:rFonts w:ascii="Times New Roman" w:hAnsi="Times New Roman" w:cs="Times New Roman"/>
          <w:lang w:val="en-US"/>
        </w:rPr>
        <w:t>Rijoly</w:t>
      </w:r>
      <w:proofErr w:type="spellEnd"/>
      <w:r w:rsidRPr="00741AA1">
        <w:rPr>
          <w:rFonts w:ascii="Times New Roman" w:hAnsi="Times New Roman" w:cs="Times New Roman"/>
          <w:lang w:val="en-US"/>
        </w:rPr>
        <w:t xml:space="preserve">. Jakarta: </w:t>
      </w:r>
      <w:proofErr w:type="spellStart"/>
      <w:r w:rsidRPr="00741AA1">
        <w:rPr>
          <w:rFonts w:ascii="Times New Roman" w:hAnsi="Times New Roman" w:cs="Times New Roman"/>
          <w:lang w:val="en-US"/>
        </w:rPr>
        <w:t>Kepustakaan</w:t>
      </w:r>
      <w:proofErr w:type="spellEnd"/>
      <w:r w:rsidRPr="00741AA1">
        <w:rPr>
          <w:rFonts w:ascii="Times New Roman" w:hAnsi="Times New Roman" w:cs="Times New Roman"/>
          <w:lang w:val="en-US"/>
        </w:rPr>
        <w:t xml:space="preserve"> </w:t>
      </w:r>
      <w:proofErr w:type="spellStart"/>
      <w:r w:rsidRPr="00741AA1">
        <w:rPr>
          <w:rFonts w:ascii="Times New Roman" w:hAnsi="Times New Roman" w:cs="Times New Roman"/>
          <w:lang w:val="en-US"/>
        </w:rPr>
        <w:t>Populer</w:t>
      </w:r>
      <w:proofErr w:type="spellEnd"/>
      <w:r w:rsidRPr="00741AA1">
        <w:rPr>
          <w:rFonts w:ascii="Times New Roman" w:hAnsi="Times New Roman" w:cs="Times New Roman"/>
          <w:lang w:val="en-US"/>
        </w:rPr>
        <w:t xml:space="preserve"> Gramedia, 2017. 548-550.</w:t>
      </w:r>
    </w:p>
  </w:footnote>
  <w:footnote w:id="23">
    <w:p w14:paraId="6EB2C4E9" w14:textId="3E1D74E1" w:rsidR="007845BC" w:rsidRPr="00741AA1" w:rsidRDefault="007845BC"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r w:rsidRPr="00741AA1">
        <w:rPr>
          <w:rFonts w:ascii="Times New Roman" w:hAnsi="Times New Roman" w:cs="Times New Roman"/>
          <w:lang w:val="en-US"/>
        </w:rPr>
        <w:t xml:space="preserve">Bartels, Dieter. </w:t>
      </w:r>
      <w:r w:rsidRPr="00741AA1">
        <w:rPr>
          <w:rFonts w:ascii="Times New Roman" w:hAnsi="Times New Roman" w:cs="Times New Roman"/>
          <w:i/>
          <w:lang w:val="en-US"/>
        </w:rPr>
        <w:t xml:space="preserve">Di Bawah </w:t>
      </w:r>
      <w:proofErr w:type="spellStart"/>
      <w:r w:rsidRPr="00741AA1">
        <w:rPr>
          <w:rFonts w:ascii="Times New Roman" w:hAnsi="Times New Roman" w:cs="Times New Roman"/>
          <w:i/>
          <w:lang w:val="en-US"/>
        </w:rPr>
        <w:t>Naungan</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Gunung</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Nunusaku</w:t>
      </w:r>
      <w:proofErr w:type="spellEnd"/>
      <w:r w:rsidRPr="00741AA1">
        <w:rPr>
          <w:rFonts w:ascii="Times New Roman" w:hAnsi="Times New Roman" w:cs="Times New Roman"/>
          <w:i/>
          <w:lang w:val="en-US"/>
        </w:rPr>
        <w:t xml:space="preserve">: Muslim-Kristen Hidup </w:t>
      </w:r>
      <w:proofErr w:type="spellStart"/>
      <w:r w:rsidRPr="00741AA1">
        <w:rPr>
          <w:rFonts w:ascii="Times New Roman" w:hAnsi="Times New Roman" w:cs="Times New Roman"/>
          <w:i/>
          <w:lang w:val="en-US"/>
        </w:rPr>
        <w:t>Berdampingan</w:t>
      </w:r>
      <w:proofErr w:type="spellEnd"/>
      <w:r w:rsidRPr="00741AA1">
        <w:rPr>
          <w:rFonts w:ascii="Times New Roman" w:hAnsi="Times New Roman" w:cs="Times New Roman"/>
          <w:i/>
          <w:lang w:val="en-US"/>
        </w:rPr>
        <w:t xml:space="preserve"> di Maluku Tengah (Jilid I &amp; II)</w:t>
      </w:r>
      <w:r w:rsidRPr="00741AA1">
        <w:rPr>
          <w:rFonts w:ascii="Times New Roman" w:hAnsi="Times New Roman" w:cs="Times New Roman"/>
          <w:lang w:val="en-US"/>
        </w:rPr>
        <w:t xml:space="preserve">. Tr. Frans </w:t>
      </w:r>
      <w:proofErr w:type="spellStart"/>
      <w:r w:rsidRPr="00741AA1">
        <w:rPr>
          <w:rFonts w:ascii="Times New Roman" w:hAnsi="Times New Roman" w:cs="Times New Roman"/>
          <w:lang w:val="en-US"/>
        </w:rPr>
        <w:t>Rijoly</w:t>
      </w:r>
      <w:proofErr w:type="spellEnd"/>
      <w:r w:rsidRPr="00741AA1">
        <w:rPr>
          <w:rFonts w:ascii="Times New Roman" w:hAnsi="Times New Roman" w:cs="Times New Roman"/>
          <w:lang w:val="en-US"/>
        </w:rPr>
        <w:t xml:space="preserve">. Jakarta: </w:t>
      </w:r>
      <w:proofErr w:type="spellStart"/>
      <w:r w:rsidRPr="00741AA1">
        <w:rPr>
          <w:rFonts w:ascii="Times New Roman" w:hAnsi="Times New Roman" w:cs="Times New Roman"/>
          <w:lang w:val="en-US"/>
        </w:rPr>
        <w:t>Kepustakaan</w:t>
      </w:r>
      <w:proofErr w:type="spellEnd"/>
      <w:r w:rsidRPr="00741AA1">
        <w:rPr>
          <w:rFonts w:ascii="Times New Roman" w:hAnsi="Times New Roman" w:cs="Times New Roman"/>
          <w:lang w:val="en-US"/>
        </w:rPr>
        <w:t xml:space="preserve"> </w:t>
      </w:r>
      <w:proofErr w:type="spellStart"/>
      <w:r w:rsidRPr="00741AA1">
        <w:rPr>
          <w:rFonts w:ascii="Times New Roman" w:hAnsi="Times New Roman" w:cs="Times New Roman"/>
          <w:lang w:val="en-US"/>
        </w:rPr>
        <w:t>Populer</w:t>
      </w:r>
      <w:proofErr w:type="spellEnd"/>
      <w:r w:rsidRPr="00741AA1">
        <w:rPr>
          <w:rFonts w:ascii="Times New Roman" w:hAnsi="Times New Roman" w:cs="Times New Roman"/>
          <w:lang w:val="en-US"/>
        </w:rPr>
        <w:t xml:space="preserve"> Gramedia, 2017. 558-565</w:t>
      </w:r>
    </w:p>
  </w:footnote>
  <w:footnote w:id="24">
    <w:p w14:paraId="6E6F6DA0" w14:textId="519E5ED8" w:rsidR="007845BC" w:rsidRPr="00741AA1" w:rsidRDefault="007845BC"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r w:rsidRPr="00741AA1">
        <w:rPr>
          <w:rFonts w:ascii="Times New Roman" w:hAnsi="Times New Roman" w:cs="Times New Roman"/>
          <w:lang w:val="en-US"/>
        </w:rPr>
        <w:t xml:space="preserve">Mullen-Kruger </w:t>
      </w:r>
      <w:proofErr w:type="spellStart"/>
      <w:r w:rsidRPr="00741AA1">
        <w:rPr>
          <w:rFonts w:ascii="Times New Roman" w:hAnsi="Times New Roman" w:cs="Times New Roman"/>
          <w:lang w:val="en-US"/>
        </w:rPr>
        <w:t>dalam</w:t>
      </w:r>
      <w:proofErr w:type="spellEnd"/>
      <w:r w:rsidRPr="00741AA1">
        <w:rPr>
          <w:rFonts w:ascii="Times New Roman" w:hAnsi="Times New Roman" w:cs="Times New Roman"/>
          <w:lang w:val="en-US"/>
        </w:rPr>
        <w:t xml:space="preserve"> </w:t>
      </w:r>
      <w:proofErr w:type="spellStart"/>
      <w:r w:rsidRPr="00741AA1">
        <w:rPr>
          <w:rFonts w:ascii="Times New Roman" w:hAnsi="Times New Roman" w:cs="Times New Roman"/>
          <w:lang w:val="en-US"/>
        </w:rPr>
        <w:t>Nahusona</w:t>
      </w:r>
      <w:proofErr w:type="spellEnd"/>
      <w:r w:rsidRPr="00741AA1">
        <w:rPr>
          <w:rFonts w:ascii="Times New Roman" w:hAnsi="Times New Roman" w:cs="Times New Roman"/>
          <w:lang w:val="en-US"/>
        </w:rPr>
        <w:t xml:space="preserve">, Ferry. </w:t>
      </w:r>
      <w:proofErr w:type="spellStart"/>
      <w:r w:rsidRPr="00741AA1">
        <w:rPr>
          <w:rFonts w:ascii="Times New Roman" w:hAnsi="Times New Roman" w:cs="Times New Roman"/>
          <w:i/>
          <w:lang w:val="en-US"/>
        </w:rPr>
        <w:t>Religiositas</w:t>
      </w:r>
      <w:proofErr w:type="spellEnd"/>
      <w:r w:rsidRPr="00741AA1">
        <w:rPr>
          <w:rFonts w:ascii="Times New Roman" w:hAnsi="Times New Roman" w:cs="Times New Roman"/>
          <w:i/>
          <w:lang w:val="en-US"/>
        </w:rPr>
        <w:t xml:space="preserve"> Ambon – Kristen: </w:t>
      </w:r>
      <w:proofErr w:type="spellStart"/>
      <w:r w:rsidRPr="00741AA1">
        <w:rPr>
          <w:rFonts w:ascii="Times New Roman" w:hAnsi="Times New Roman" w:cs="Times New Roman"/>
          <w:i/>
          <w:lang w:val="en-US"/>
        </w:rPr>
        <w:t>Penelusuran</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Fenomenologis</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Melalui</w:t>
      </w:r>
      <w:proofErr w:type="spellEnd"/>
      <w:r w:rsidRPr="00741AA1">
        <w:rPr>
          <w:rFonts w:ascii="Times New Roman" w:hAnsi="Times New Roman" w:cs="Times New Roman"/>
          <w:i/>
          <w:lang w:val="en-US"/>
        </w:rPr>
        <w:t xml:space="preserve"> Ritual Adat </w:t>
      </w:r>
      <w:proofErr w:type="spellStart"/>
      <w:r w:rsidRPr="00741AA1">
        <w:rPr>
          <w:rFonts w:ascii="Times New Roman" w:hAnsi="Times New Roman" w:cs="Times New Roman"/>
          <w:i/>
          <w:lang w:val="en-US"/>
        </w:rPr>
        <w:t>Cuci</w:t>
      </w:r>
      <w:proofErr w:type="spellEnd"/>
      <w:r w:rsidRPr="00741AA1">
        <w:rPr>
          <w:rFonts w:ascii="Times New Roman" w:hAnsi="Times New Roman" w:cs="Times New Roman"/>
          <w:i/>
          <w:lang w:val="en-US"/>
        </w:rPr>
        <w:t xml:space="preserve"> Negeri di Soya – Kota Ambon.</w:t>
      </w:r>
      <w:r w:rsidRPr="00741AA1">
        <w:rPr>
          <w:rFonts w:ascii="Times New Roman" w:hAnsi="Times New Roman" w:cs="Times New Roman"/>
          <w:lang w:val="en-US"/>
        </w:rPr>
        <w:t xml:space="preserve"> </w:t>
      </w:r>
      <w:proofErr w:type="spellStart"/>
      <w:r w:rsidRPr="00741AA1">
        <w:rPr>
          <w:rFonts w:ascii="Times New Roman" w:hAnsi="Times New Roman" w:cs="Times New Roman"/>
          <w:lang w:val="en-US"/>
        </w:rPr>
        <w:t>Salatiga</w:t>
      </w:r>
      <w:proofErr w:type="spellEnd"/>
      <w:r w:rsidRPr="00741AA1">
        <w:rPr>
          <w:rFonts w:ascii="Times New Roman" w:hAnsi="Times New Roman" w:cs="Times New Roman"/>
          <w:lang w:val="en-US"/>
        </w:rPr>
        <w:t xml:space="preserve">: Universitas Satya </w:t>
      </w:r>
      <w:proofErr w:type="spellStart"/>
      <w:r w:rsidRPr="00741AA1">
        <w:rPr>
          <w:rFonts w:ascii="Times New Roman" w:hAnsi="Times New Roman" w:cs="Times New Roman"/>
          <w:lang w:val="en-US"/>
        </w:rPr>
        <w:t>Wacana</w:t>
      </w:r>
      <w:proofErr w:type="spellEnd"/>
      <w:r w:rsidRPr="00741AA1">
        <w:rPr>
          <w:rFonts w:ascii="Times New Roman" w:hAnsi="Times New Roman" w:cs="Times New Roman"/>
          <w:lang w:val="en-US"/>
        </w:rPr>
        <w:t xml:space="preserve"> Press, 2019. 106.</w:t>
      </w:r>
    </w:p>
  </w:footnote>
  <w:footnote w:id="25">
    <w:p w14:paraId="2B7AA6A2" w14:textId="17B11DFF" w:rsidR="007845BC" w:rsidRPr="00741AA1" w:rsidRDefault="007845BC"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proofErr w:type="spellStart"/>
      <w:r w:rsidRPr="00741AA1">
        <w:rPr>
          <w:rFonts w:ascii="Times New Roman" w:hAnsi="Times New Roman" w:cs="Times New Roman"/>
          <w:lang w:val="en-US"/>
        </w:rPr>
        <w:t>Saimima</w:t>
      </w:r>
      <w:proofErr w:type="spellEnd"/>
      <w:r w:rsidRPr="00741AA1">
        <w:rPr>
          <w:rFonts w:ascii="Times New Roman" w:hAnsi="Times New Roman" w:cs="Times New Roman"/>
          <w:lang w:val="en-US"/>
        </w:rPr>
        <w:t xml:space="preserve">, Johan. “6 September 1935: Sejarah </w:t>
      </w:r>
      <w:proofErr w:type="spellStart"/>
      <w:r w:rsidRPr="00741AA1">
        <w:rPr>
          <w:rFonts w:ascii="Times New Roman" w:hAnsi="Times New Roman" w:cs="Times New Roman"/>
          <w:lang w:val="en-US"/>
        </w:rPr>
        <w:t>Kemandirian</w:t>
      </w:r>
      <w:proofErr w:type="spellEnd"/>
      <w:r w:rsidRPr="00741AA1">
        <w:rPr>
          <w:rFonts w:ascii="Times New Roman" w:hAnsi="Times New Roman" w:cs="Times New Roman"/>
          <w:lang w:val="en-US"/>
        </w:rPr>
        <w:t xml:space="preserve"> GPM” </w:t>
      </w:r>
      <w:proofErr w:type="spellStart"/>
      <w:r w:rsidRPr="00741AA1">
        <w:rPr>
          <w:rFonts w:ascii="Times New Roman" w:hAnsi="Times New Roman" w:cs="Times New Roman"/>
          <w:lang w:val="en-US"/>
        </w:rPr>
        <w:t>dalam</w:t>
      </w:r>
      <w:proofErr w:type="spellEnd"/>
      <w:r w:rsidRPr="00741AA1">
        <w:rPr>
          <w:rFonts w:ascii="Times New Roman" w:hAnsi="Times New Roman" w:cs="Times New Roman"/>
          <w:lang w:val="en-US"/>
        </w:rPr>
        <w:t xml:space="preserve"> </w:t>
      </w:r>
      <w:proofErr w:type="spellStart"/>
      <w:r w:rsidRPr="00741AA1">
        <w:rPr>
          <w:rFonts w:ascii="Times New Roman" w:hAnsi="Times New Roman" w:cs="Times New Roman"/>
          <w:i/>
          <w:lang w:val="en-US"/>
        </w:rPr>
        <w:t>Delapan</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Dekade</w:t>
      </w:r>
      <w:proofErr w:type="spellEnd"/>
      <w:r w:rsidRPr="00741AA1">
        <w:rPr>
          <w:rFonts w:ascii="Times New Roman" w:hAnsi="Times New Roman" w:cs="Times New Roman"/>
          <w:i/>
          <w:lang w:val="en-US"/>
        </w:rPr>
        <w:t xml:space="preserve"> GPM </w:t>
      </w:r>
      <w:proofErr w:type="spellStart"/>
      <w:r w:rsidRPr="00741AA1">
        <w:rPr>
          <w:rFonts w:ascii="Times New Roman" w:hAnsi="Times New Roman" w:cs="Times New Roman"/>
          <w:i/>
          <w:lang w:val="en-US"/>
        </w:rPr>
        <w:t>Menanam</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Menyiram</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Bertumbuh</w:t>
      </w:r>
      <w:proofErr w:type="spellEnd"/>
      <w:r w:rsidRPr="00741AA1">
        <w:rPr>
          <w:rFonts w:ascii="Times New Roman" w:hAnsi="Times New Roman" w:cs="Times New Roman"/>
          <w:i/>
          <w:lang w:val="en-US"/>
        </w:rPr>
        <w:t xml:space="preserve"> dan </w:t>
      </w:r>
      <w:proofErr w:type="spellStart"/>
      <w:r w:rsidRPr="00741AA1">
        <w:rPr>
          <w:rFonts w:ascii="Times New Roman" w:hAnsi="Times New Roman" w:cs="Times New Roman"/>
          <w:i/>
          <w:lang w:val="en-US"/>
        </w:rPr>
        <w:t>Berbuah</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Teologi</w:t>
      </w:r>
      <w:proofErr w:type="spellEnd"/>
      <w:r w:rsidRPr="00741AA1">
        <w:rPr>
          <w:rFonts w:ascii="Times New Roman" w:hAnsi="Times New Roman" w:cs="Times New Roman"/>
          <w:i/>
          <w:lang w:val="en-US"/>
        </w:rPr>
        <w:t xml:space="preserve"> GPM </w:t>
      </w:r>
      <w:proofErr w:type="spellStart"/>
      <w:r w:rsidRPr="00741AA1">
        <w:rPr>
          <w:rFonts w:ascii="Times New Roman" w:hAnsi="Times New Roman" w:cs="Times New Roman"/>
          <w:i/>
          <w:lang w:val="en-US"/>
        </w:rPr>
        <w:t>dalam</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Praksis</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Berbangsa</w:t>
      </w:r>
      <w:proofErr w:type="spellEnd"/>
      <w:r w:rsidRPr="00741AA1">
        <w:rPr>
          <w:rFonts w:ascii="Times New Roman" w:hAnsi="Times New Roman" w:cs="Times New Roman"/>
          <w:i/>
          <w:lang w:val="en-US"/>
        </w:rPr>
        <w:t xml:space="preserve"> dan </w:t>
      </w:r>
      <w:proofErr w:type="spellStart"/>
      <w:r w:rsidRPr="00741AA1">
        <w:rPr>
          <w:rFonts w:ascii="Times New Roman" w:hAnsi="Times New Roman" w:cs="Times New Roman"/>
          <w:i/>
          <w:lang w:val="en-US"/>
        </w:rPr>
        <w:t>Bermasyarakat</w:t>
      </w:r>
      <w:proofErr w:type="spellEnd"/>
      <w:r w:rsidRPr="00741AA1">
        <w:rPr>
          <w:rFonts w:ascii="Times New Roman" w:hAnsi="Times New Roman" w:cs="Times New Roman"/>
          <w:lang w:val="en-US"/>
        </w:rPr>
        <w:t xml:space="preserve">. </w:t>
      </w:r>
      <w:proofErr w:type="spellStart"/>
      <w:r w:rsidRPr="00741AA1">
        <w:rPr>
          <w:rFonts w:ascii="Times New Roman" w:hAnsi="Times New Roman" w:cs="Times New Roman"/>
          <w:lang w:val="en-US"/>
        </w:rPr>
        <w:t>Salatiga</w:t>
      </w:r>
      <w:proofErr w:type="spellEnd"/>
      <w:r w:rsidRPr="00741AA1">
        <w:rPr>
          <w:rFonts w:ascii="Times New Roman" w:hAnsi="Times New Roman" w:cs="Times New Roman"/>
          <w:lang w:val="en-US"/>
        </w:rPr>
        <w:t xml:space="preserve">: Universitas Satya </w:t>
      </w:r>
      <w:proofErr w:type="spellStart"/>
      <w:r w:rsidRPr="00741AA1">
        <w:rPr>
          <w:rFonts w:ascii="Times New Roman" w:hAnsi="Times New Roman" w:cs="Times New Roman"/>
          <w:lang w:val="en-US"/>
        </w:rPr>
        <w:t>Wacana</w:t>
      </w:r>
      <w:proofErr w:type="spellEnd"/>
      <w:r w:rsidRPr="00741AA1">
        <w:rPr>
          <w:rFonts w:ascii="Times New Roman" w:hAnsi="Times New Roman" w:cs="Times New Roman"/>
          <w:lang w:val="en-US"/>
        </w:rPr>
        <w:t xml:space="preserve"> Press, 2015. 1-11.</w:t>
      </w:r>
    </w:p>
  </w:footnote>
  <w:footnote w:id="26">
    <w:p w14:paraId="2C7D1EF0" w14:textId="626A3380" w:rsidR="00844344" w:rsidRPr="00741AA1" w:rsidRDefault="00844344"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r w:rsidRPr="00741AA1">
        <w:rPr>
          <w:rFonts w:ascii="Times New Roman" w:hAnsi="Times New Roman" w:cs="Times New Roman"/>
          <w:lang w:val="en-US"/>
        </w:rPr>
        <w:t xml:space="preserve">Cooley, Frank L. </w:t>
      </w:r>
      <w:proofErr w:type="spellStart"/>
      <w:r w:rsidRPr="00741AA1">
        <w:rPr>
          <w:rFonts w:ascii="Times New Roman" w:hAnsi="Times New Roman" w:cs="Times New Roman"/>
          <w:i/>
          <w:lang w:val="en-US"/>
        </w:rPr>
        <w:t>Mimbar</w:t>
      </w:r>
      <w:proofErr w:type="spellEnd"/>
      <w:r w:rsidRPr="00741AA1">
        <w:rPr>
          <w:rFonts w:ascii="Times New Roman" w:hAnsi="Times New Roman" w:cs="Times New Roman"/>
          <w:i/>
          <w:lang w:val="en-US"/>
        </w:rPr>
        <w:t xml:space="preserve"> dan Takhta: </w:t>
      </w:r>
      <w:proofErr w:type="spellStart"/>
      <w:r w:rsidRPr="00741AA1">
        <w:rPr>
          <w:rFonts w:ascii="Times New Roman" w:hAnsi="Times New Roman" w:cs="Times New Roman"/>
          <w:i/>
          <w:lang w:val="en-US"/>
        </w:rPr>
        <w:t>Hubungan</w:t>
      </w:r>
      <w:proofErr w:type="spellEnd"/>
      <w:r w:rsidRPr="00741AA1">
        <w:rPr>
          <w:rFonts w:ascii="Times New Roman" w:hAnsi="Times New Roman" w:cs="Times New Roman"/>
          <w:i/>
          <w:lang w:val="en-US"/>
        </w:rPr>
        <w:t xml:space="preserve"> Lembaga-Lembaga </w:t>
      </w:r>
      <w:proofErr w:type="spellStart"/>
      <w:r w:rsidRPr="00741AA1">
        <w:rPr>
          <w:rFonts w:ascii="Times New Roman" w:hAnsi="Times New Roman" w:cs="Times New Roman"/>
          <w:i/>
          <w:lang w:val="en-US"/>
        </w:rPr>
        <w:t>Keagamaan</w:t>
      </w:r>
      <w:proofErr w:type="spellEnd"/>
      <w:r w:rsidRPr="00741AA1">
        <w:rPr>
          <w:rFonts w:ascii="Times New Roman" w:hAnsi="Times New Roman" w:cs="Times New Roman"/>
          <w:i/>
          <w:lang w:val="en-US"/>
        </w:rPr>
        <w:t xml:space="preserve"> dan </w:t>
      </w:r>
      <w:proofErr w:type="spellStart"/>
      <w:r w:rsidRPr="00741AA1">
        <w:rPr>
          <w:rFonts w:ascii="Times New Roman" w:hAnsi="Times New Roman" w:cs="Times New Roman"/>
          <w:i/>
          <w:lang w:val="en-US"/>
        </w:rPr>
        <w:t>Pemerintahan</w:t>
      </w:r>
      <w:proofErr w:type="spellEnd"/>
      <w:r w:rsidRPr="00741AA1">
        <w:rPr>
          <w:rFonts w:ascii="Times New Roman" w:hAnsi="Times New Roman" w:cs="Times New Roman"/>
          <w:i/>
          <w:lang w:val="en-US"/>
        </w:rPr>
        <w:t xml:space="preserve"> di Maluku Tengah</w:t>
      </w:r>
      <w:r w:rsidRPr="00741AA1">
        <w:rPr>
          <w:rFonts w:ascii="Times New Roman" w:hAnsi="Times New Roman" w:cs="Times New Roman"/>
          <w:lang w:val="en-US"/>
        </w:rPr>
        <w:t>. Jakarta: Pustaka Sinar Harapan, 1987. 255-256.</w:t>
      </w:r>
    </w:p>
  </w:footnote>
  <w:footnote w:id="27">
    <w:p w14:paraId="6060C051" w14:textId="711751F2" w:rsidR="00844344" w:rsidRPr="00741AA1" w:rsidRDefault="00844344"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r w:rsidRPr="00741AA1">
        <w:rPr>
          <w:rFonts w:ascii="Times New Roman" w:hAnsi="Times New Roman" w:cs="Times New Roman"/>
          <w:lang w:val="en-US"/>
        </w:rPr>
        <w:t xml:space="preserve">Van den End, Thomas. 2012. </w:t>
      </w:r>
      <w:proofErr w:type="spellStart"/>
      <w:r w:rsidRPr="00741AA1">
        <w:rPr>
          <w:rFonts w:ascii="Times New Roman" w:hAnsi="Times New Roman" w:cs="Times New Roman"/>
          <w:i/>
          <w:lang w:val="en-US"/>
        </w:rPr>
        <w:t>Harta</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dalam</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Bejana</w:t>
      </w:r>
      <w:proofErr w:type="spellEnd"/>
      <w:r w:rsidRPr="00741AA1">
        <w:rPr>
          <w:rFonts w:ascii="Times New Roman" w:hAnsi="Times New Roman" w:cs="Times New Roman"/>
          <w:i/>
          <w:lang w:val="en-US"/>
        </w:rPr>
        <w:t xml:space="preserve">: Sejarah </w:t>
      </w:r>
      <w:proofErr w:type="spellStart"/>
      <w:r w:rsidRPr="00741AA1">
        <w:rPr>
          <w:rFonts w:ascii="Times New Roman" w:hAnsi="Times New Roman" w:cs="Times New Roman"/>
          <w:i/>
          <w:lang w:val="en-US"/>
        </w:rPr>
        <w:t>Gereja</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Ringkas</w:t>
      </w:r>
      <w:proofErr w:type="spellEnd"/>
      <w:r w:rsidRPr="00741AA1">
        <w:rPr>
          <w:rFonts w:ascii="Times New Roman" w:hAnsi="Times New Roman" w:cs="Times New Roman"/>
          <w:lang w:val="en-US"/>
        </w:rPr>
        <w:t xml:space="preserve">. Jakarta: </w:t>
      </w:r>
      <w:proofErr w:type="spellStart"/>
      <w:r w:rsidRPr="00741AA1">
        <w:rPr>
          <w:rFonts w:ascii="Times New Roman" w:hAnsi="Times New Roman" w:cs="Times New Roman"/>
          <w:lang w:val="en-US"/>
        </w:rPr>
        <w:t>Gunung</w:t>
      </w:r>
      <w:proofErr w:type="spellEnd"/>
      <w:r w:rsidRPr="00741AA1">
        <w:rPr>
          <w:rFonts w:ascii="Times New Roman" w:hAnsi="Times New Roman" w:cs="Times New Roman"/>
          <w:lang w:val="en-US"/>
        </w:rPr>
        <w:t xml:space="preserve"> Mulia, 2012. 377.</w:t>
      </w:r>
    </w:p>
  </w:footnote>
  <w:footnote w:id="28">
    <w:p w14:paraId="0BDF6519" w14:textId="5A492175" w:rsidR="00741AA1" w:rsidRPr="00741AA1" w:rsidRDefault="00741AA1"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proofErr w:type="spellStart"/>
      <w:r w:rsidRPr="00741AA1">
        <w:rPr>
          <w:rFonts w:ascii="Times New Roman" w:hAnsi="Times New Roman" w:cs="Times New Roman"/>
        </w:rPr>
        <w:t>Saimima</w:t>
      </w:r>
      <w:proofErr w:type="spellEnd"/>
      <w:r w:rsidRPr="00741AA1">
        <w:rPr>
          <w:rFonts w:ascii="Times New Roman" w:hAnsi="Times New Roman" w:cs="Times New Roman"/>
        </w:rPr>
        <w:t xml:space="preserve">, Johan. </w:t>
      </w:r>
      <w:proofErr w:type="spellStart"/>
      <w:r w:rsidRPr="00741AA1">
        <w:rPr>
          <w:rFonts w:ascii="Times New Roman" w:hAnsi="Times New Roman" w:cs="Times New Roman"/>
          <w:i/>
          <w:iCs/>
        </w:rPr>
        <w:t>Autonome</w:t>
      </w:r>
      <w:proofErr w:type="spellEnd"/>
      <w:r w:rsidRPr="00741AA1">
        <w:rPr>
          <w:rFonts w:ascii="Times New Roman" w:hAnsi="Times New Roman" w:cs="Times New Roman"/>
          <w:i/>
          <w:iCs/>
        </w:rPr>
        <w:t xml:space="preserve"> </w:t>
      </w:r>
      <w:proofErr w:type="spellStart"/>
      <w:r w:rsidRPr="00741AA1">
        <w:rPr>
          <w:rFonts w:ascii="Times New Roman" w:hAnsi="Times New Roman" w:cs="Times New Roman"/>
          <w:i/>
          <w:iCs/>
        </w:rPr>
        <w:t>Moluksche</w:t>
      </w:r>
      <w:proofErr w:type="spellEnd"/>
      <w:r w:rsidRPr="00741AA1">
        <w:rPr>
          <w:rFonts w:ascii="Times New Roman" w:hAnsi="Times New Roman" w:cs="Times New Roman"/>
          <w:i/>
          <w:iCs/>
        </w:rPr>
        <w:t xml:space="preserve"> </w:t>
      </w:r>
      <w:proofErr w:type="spellStart"/>
      <w:r w:rsidRPr="00741AA1">
        <w:rPr>
          <w:rFonts w:ascii="Times New Roman" w:hAnsi="Times New Roman" w:cs="Times New Roman"/>
          <w:i/>
          <w:iCs/>
        </w:rPr>
        <w:t>Kerk</w:t>
      </w:r>
      <w:proofErr w:type="spellEnd"/>
      <w:r w:rsidRPr="00741AA1">
        <w:rPr>
          <w:rFonts w:ascii="Times New Roman" w:hAnsi="Times New Roman" w:cs="Times New Roman"/>
          <w:i/>
          <w:iCs/>
        </w:rPr>
        <w:t>: Perjuangan Mendapatkan Gereja Maluku Yang Otonom, 1931-1933</w:t>
      </w:r>
      <w:r w:rsidRPr="00741AA1">
        <w:rPr>
          <w:rFonts w:ascii="Times New Roman" w:hAnsi="Times New Roman" w:cs="Times New Roman"/>
        </w:rPr>
        <w:t>. Yogyakarta: Penerbit Grafika Indah, 2012.</w:t>
      </w:r>
    </w:p>
  </w:footnote>
  <w:footnote w:id="29">
    <w:p w14:paraId="1EF6EA33" w14:textId="4B603A08" w:rsidR="004C719A" w:rsidRPr="00741AA1" w:rsidRDefault="004C719A" w:rsidP="00741AA1">
      <w:pPr>
        <w:pStyle w:val="FootnoteText"/>
        <w:jc w:val="both"/>
        <w:rPr>
          <w:rFonts w:ascii="Times New Roman" w:hAnsi="Times New Roman" w:cs="Times New Roman"/>
        </w:rPr>
      </w:pPr>
      <w:r w:rsidRPr="00741AA1">
        <w:rPr>
          <w:rStyle w:val="FootnoteReference"/>
          <w:rFonts w:ascii="Times New Roman" w:hAnsi="Times New Roman" w:cs="Times New Roman"/>
        </w:rPr>
        <w:footnoteRef/>
      </w:r>
      <w:r w:rsidRPr="00741AA1">
        <w:rPr>
          <w:rFonts w:ascii="Times New Roman" w:hAnsi="Times New Roman" w:cs="Times New Roman"/>
        </w:rPr>
        <w:t xml:space="preserve"> Untuk keterangan lengkap mengenai warisan Portugis dalam bangunan kebudayaan orang Maluku, lihat </w:t>
      </w:r>
      <w:r w:rsidR="00ED71A3" w:rsidRPr="00741AA1">
        <w:rPr>
          <w:rFonts w:ascii="Times New Roman" w:hAnsi="Times New Roman" w:cs="Times New Roman"/>
          <w:lang w:val="en-US"/>
        </w:rPr>
        <w:t xml:space="preserve">Bartels, Dieter. </w:t>
      </w:r>
      <w:r w:rsidR="00ED71A3" w:rsidRPr="00741AA1">
        <w:rPr>
          <w:rFonts w:ascii="Times New Roman" w:hAnsi="Times New Roman" w:cs="Times New Roman"/>
          <w:i/>
          <w:lang w:val="en-US"/>
        </w:rPr>
        <w:t xml:space="preserve">Di Bawah </w:t>
      </w:r>
      <w:proofErr w:type="spellStart"/>
      <w:r w:rsidR="00ED71A3" w:rsidRPr="00741AA1">
        <w:rPr>
          <w:rFonts w:ascii="Times New Roman" w:hAnsi="Times New Roman" w:cs="Times New Roman"/>
          <w:i/>
          <w:lang w:val="en-US"/>
        </w:rPr>
        <w:t>Naungan</w:t>
      </w:r>
      <w:proofErr w:type="spellEnd"/>
      <w:r w:rsidR="00ED71A3" w:rsidRPr="00741AA1">
        <w:rPr>
          <w:rFonts w:ascii="Times New Roman" w:hAnsi="Times New Roman" w:cs="Times New Roman"/>
          <w:i/>
          <w:lang w:val="en-US"/>
        </w:rPr>
        <w:t xml:space="preserve"> </w:t>
      </w:r>
      <w:proofErr w:type="spellStart"/>
      <w:r w:rsidR="00ED71A3" w:rsidRPr="00741AA1">
        <w:rPr>
          <w:rFonts w:ascii="Times New Roman" w:hAnsi="Times New Roman" w:cs="Times New Roman"/>
          <w:i/>
          <w:lang w:val="en-US"/>
        </w:rPr>
        <w:t>Gunung</w:t>
      </w:r>
      <w:proofErr w:type="spellEnd"/>
      <w:r w:rsidR="00ED71A3" w:rsidRPr="00741AA1">
        <w:rPr>
          <w:rFonts w:ascii="Times New Roman" w:hAnsi="Times New Roman" w:cs="Times New Roman"/>
          <w:i/>
          <w:lang w:val="en-US"/>
        </w:rPr>
        <w:t xml:space="preserve"> </w:t>
      </w:r>
      <w:proofErr w:type="spellStart"/>
      <w:r w:rsidR="00ED71A3" w:rsidRPr="00741AA1">
        <w:rPr>
          <w:rFonts w:ascii="Times New Roman" w:hAnsi="Times New Roman" w:cs="Times New Roman"/>
          <w:i/>
          <w:lang w:val="en-US"/>
        </w:rPr>
        <w:t>Nunusaku</w:t>
      </w:r>
      <w:proofErr w:type="spellEnd"/>
      <w:r w:rsidR="00ED71A3" w:rsidRPr="00741AA1">
        <w:rPr>
          <w:rFonts w:ascii="Times New Roman" w:hAnsi="Times New Roman" w:cs="Times New Roman"/>
          <w:i/>
          <w:lang w:val="en-US"/>
        </w:rPr>
        <w:t xml:space="preserve">: Muslim-Kristen Hidup </w:t>
      </w:r>
      <w:proofErr w:type="spellStart"/>
      <w:r w:rsidR="00ED71A3" w:rsidRPr="00741AA1">
        <w:rPr>
          <w:rFonts w:ascii="Times New Roman" w:hAnsi="Times New Roman" w:cs="Times New Roman"/>
          <w:i/>
          <w:lang w:val="en-US"/>
        </w:rPr>
        <w:t>Berdampingan</w:t>
      </w:r>
      <w:proofErr w:type="spellEnd"/>
      <w:r w:rsidR="00ED71A3" w:rsidRPr="00741AA1">
        <w:rPr>
          <w:rFonts w:ascii="Times New Roman" w:hAnsi="Times New Roman" w:cs="Times New Roman"/>
          <w:i/>
          <w:lang w:val="en-US"/>
        </w:rPr>
        <w:t xml:space="preserve"> di Maluku Tengah (Jilid I &amp; II)</w:t>
      </w:r>
      <w:r w:rsidR="00ED71A3" w:rsidRPr="00741AA1">
        <w:rPr>
          <w:rFonts w:ascii="Times New Roman" w:hAnsi="Times New Roman" w:cs="Times New Roman"/>
          <w:lang w:val="en-US"/>
        </w:rPr>
        <w:t xml:space="preserve">. Tr. Frans </w:t>
      </w:r>
      <w:proofErr w:type="spellStart"/>
      <w:r w:rsidR="00ED71A3" w:rsidRPr="00741AA1">
        <w:rPr>
          <w:rFonts w:ascii="Times New Roman" w:hAnsi="Times New Roman" w:cs="Times New Roman"/>
          <w:lang w:val="en-US"/>
        </w:rPr>
        <w:t>Rijoly</w:t>
      </w:r>
      <w:proofErr w:type="spellEnd"/>
      <w:r w:rsidR="00ED71A3" w:rsidRPr="00741AA1">
        <w:rPr>
          <w:rFonts w:ascii="Times New Roman" w:hAnsi="Times New Roman" w:cs="Times New Roman"/>
          <w:lang w:val="en-US"/>
        </w:rPr>
        <w:t xml:space="preserve">. Jakarta: </w:t>
      </w:r>
      <w:proofErr w:type="spellStart"/>
      <w:r w:rsidR="00ED71A3" w:rsidRPr="00741AA1">
        <w:rPr>
          <w:rFonts w:ascii="Times New Roman" w:hAnsi="Times New Roman" w:cs="Times New Roman"/>
          <w:lang w:val="en-US"/>
        </w:rPr>
        <w:t>Kepustakaan</w:t>
      </w:r>
      <w:proofErr w:type="spellEnd"/>
      <w:r w:rsidR="00ED71A3" w:rsidRPr="00741AA1">
        <w:rPr>
          <w:rFonts w:ascii="Times New Roman" w:hAnsi="Times New Roman" w:cs="Times New Roman"/>
          <w:lang w:val="en-US"/>
        </w:rPr>
        <w:t xml:space="preserve"> </w:t>
      </w:r>
      <w:proofErr w:type="spellStart"/>
      <w:r w:rsidR="00ED71A3" w:rsidRPr="00741AA1">
        <w:rPr>
          <w:rFonts w:ascii="Times New Roman" w:hAnsi="Times New Roman" w:cs="Times New Roman"/>
          <w:lang w:val="en-US"/>
        </w:rPr>
        <w:t>Populer</w:t>
      </w:r>
      <w:proofErr w:type="spellEnd"/>
      <w:r w:rsidR="00ED71A3" w:rsidRPr="00741AA1">
        <w:rPr>
          <w:rFonts w:ascii="Times New Roman" w:hAnsi="Times New Roman" w:cs="Times New Roman"/>
          <w:lang w:val="en-US"/>
        </w:rPr>
        <w:t xml:space="preserve"> Gramedia, 2017.</w:t>
      </w:r>
      <w:r w:rsidRPr="00741AA1">
        <w:rPr>
          <w:rFonts w:ascii="Times New Roman" w:hAnsi="Times New Roman" w:cs="Times New Roman"/>
        </w:rPr>
        <w:t xml:space="preserve"> 574-580</w:t>
      </w:r>
      <w:r w:rsidR="00ED71A3">
        <w:rPr>
          <w:rFonts w:ascii="Times New Roman" w:hAnsi="Times New Roman" w:cs="Times New Roman"/>
        </w:rPr>
        <w:t xml:space="preserve">. Sementara itu, </w:t>
      </w:r>
      <w:proofErr w:type="spellStart"/>
      <w:r w:rsidRPr="00741AA1">
        <w:rPr>
          <w:rFonts w:ascii="Times New Roman" w:hAnsi="Times New Roman" w:cs="Times New Roman"/>
        </w:rPr>
        <w:t>Cooley</w:t>
      </w:r>
      <w:proofErr w:type="spellEnd"/>
      <w:r w:rsidRPr="00741AA1">
        <w:rPr>
          <w:rFonts w:ascii="Times New Roman" w:hAnsi="Times New Roman" w:cs="Times New Roman"/>
        </w:rPr>
        <w:t xml:space="preserve"> juga menyebutkan bahwa sisa-sisa pengaruh Portugis terdapat dalam hal-hal yang bersifat lahiriah maupun dalam hal sikap dan cara berpikir. Tanda-tanda lahiriah misalnya pakaian khusus yang dikenakan untuk menjalankan ritual ibadah, yakni </w:t>
      </w:r>
      <w:r w:rsidRPr="00741AA1">
        <w:rPr>
          <w:rFonts w:ascii="Times New Roman" w:hAnsi="Times New Roman" w:cs="Times New Roman"/>
          <w:i/>
        </w:rPr>
        <w:t>kain pikul</w:t>
      </w:r>
      <w:r w:rsidRPr="00741AA1">
        <w:rPr>
          <w:rFonts w:ascii="Times New Roman" w:hAnsi="Times New Roman" w:cs="Times New Roman"/>
        </w:rPr>
        <w:t xml:space="preserve"> – semacam selendang hitam yang dihiasi dengan pernak-pernik – yang dikenakan di pundak</w:t>
      </w:r>
      <w:r w:rsidR="00DD6C14">
        <w:rPr>
          <w:rFonts w:ascii="Times New Roman" w:hAnsi="Times New Roman" w:cs="Times New Roman"/>
        </w:rPr>
        <w:t>:</w:t>
      </w:r>
      <w:r w:rsidRPr="00741AA1">
        <w:rPr>
          <w:rFonts w:ascii="Times New Roman" w:hAnsi="Times New Roman" w:cs="Times New Roman"/>
        </w:rPr>
        <w:t xml:space="preserve"> </w:t>
      </w:r>
      <w:r w:rsidR="00ED71A3" w:rsidRPr="00741AA1">
        <w:rPr>
          <w:rFonts w:ascii="Times New Roman" w:hAnsi="Times New Roman" w:cs="Times New Roman"/>
          <w:lang w:val="en-US"/>
        </w:rPr>
        <w:t xml:space="preserve">Cooley, Frank L. </w:t>
      </w:r>
      <w:proofErr w:type="spellStart"/>
      <w:r w:rsidR="00ED71A3" w:rsidRPr="00741AA1">
        <w:rPr>
          <w:rFonts w:ascii="Times New Roman" w:hAnsi="Times New Roman" w:cs="Times New Roman"/>
          <w:i/>
          <w:lang w:val="en-US"/>
        </w:rPr>
        <w:t>Mimbar</w:t>
      </w:r>
      <w:proofErr w:type="spellEnd"/>
      <w:r w:rsidR="00ED71A3" w:rsidRPr="00741AA1">
        <w:rPr>
          <w:rFonts w:ascii="Times New Roman" w:hAnsi="Times New Roman" w:cs="Times New Roman"/>
          <w:i/>
          <w:lang w:val="en-US"/>
        </w:rPr>
        <w:t xml:space="preserve"> dan Takhta: </w:t>
      </w:r>
      <w:proofErr w:type="spellStart"/>
      <w:r w:rsidR="00ED71A3" w:rsidRPr="00741AA1">
        <w:rPr>
          <w:rFonts w:ascii="Times New Roman" w:hAnsi="Times New Roman" w:cs="Times New Roman"/>
          <w:i/>
          <w:lang w:val="en-US"/>
        </w:rPr>
        <w:t>Hubungan</w:t>
      </w:r>
      <w:proofErr w:type="spellEnd"/>
      <w:r w:rsidR="00ED71A3" w:rsidRPr="00741AA1">
        <w:rPr>
          <w:rFonts w:ascii="Times New Roman" w:hAnsi="Times New Roman" w:cs="Times New Roman"/>
          <w:i/>
          <w:lang w:val="en-US"/>
        </w:rPr>
        <w:t xml:space="preserve"> Lembaga-Lembaga </w:t>
      </w:r>
      <w:proofErr w:type="spellStart"/>
      <w:r w:rsidR="00ED71A3" w:rsidRPr="00741AA1">
        <w:rPr>
          <w:rFonts w:ascii="Times New Roman" w:hAnsi="Times New Roman" w:cs="Times New Roman"/>
          <w:i/>
          <w:lang w:val="en-US"/>
        </w:rPr>
        <w:t>Keagamaan</w:t>
      </w:r>
      <w:proofErr w:type="spellEnd"/>
      <w:r w:rsidR="00ED71A3" w:rsidRPr="00741AA1">
        <w:rPr>
          <w:rFonts w:ascii="Times New Roman" w:hAnsi="Times New Roman" w:cs="Times New Roman"/>
          <w:i/>
          <w:lang w:val="en-US"/>
        </w:rPr>
        <w:t xml:space="preserve"> dan </w:t>
      </w:r>
      <w:proofErr w:type="spellStart"/>
      <w:r w:rsidR="00ED71A3" w:rsidRPr="00741AA1">
        <w:rPr>
          <w:rFonts w:ascii="Times New Roman" w:hAnsi="Times New Roman" w:cs="Times New Roman"/>
          <w:i/>
          <w:lang w:val="en-US"/>
        </w:rPr>
        <w:t>Pemerintahan</w:t>
      </w:r>
      <w:proofErr w:type="spellEnd"/>
      <w:r w:rsidR="00ED71A3" w:rsidRPr="00741AA1">
        <w:rPr>
          <w:rFonts w:ascii="Times New Roman" w:hAnsi="Times New Roman" w:cs="Times New Roman"/>
          <w:i/>
          <w:lang w:val="en-US"/>
        </w:rPr>
        <w:t xml:space="preserve"> di Maluku Tengah</w:t>
      </w:r>
      <w:r w:rsidR="00ED71A3" w:rsidRPr="00741AA1">
        <w:rPr>
          <w:rFonts w:ascii="Times New Roman" w:hAnsi="Times New Roman" w:cs="Times New Roman"/>
          <w:lang w:val="en-US"/>
        </w:rPr>
        <w:t>. Jakarta: Pustaka Sinar Harapan, 1987.</w:t>
      </w:r>
      <w:r w:rsidR="00ED71A3">
        <w:rPr>
          <w:rFonts w:ascii="Times New Roman" w:hAnsi="Times New Roman" w:cs="Times New Roman"/>
          <w:lang w:val="en-US"/>
        </w:rPr>
        <w:t xml:space="preserve"> </w:t>
      </w:r>
      <w:r w:rsidRPr="00741AA1">
        <w:rPr>
          <w:rFonts w:ascii="Times New Roman" w:hAnsi="Times New Roman" w:cs="Times New Roman"/>
        </w:rPr>
        <w:t>252.</w:t>
      </w:r>
    </w:p>
  </w:footnote>
  <w:footnote w:id="30">
    <w:p w14:paraId="5E04F7CC" w14:textId="54D13E4E" w:rsidR="00741AA1" w:rsidRPr="00741AA1" w:rsidRDefault="00741AA1"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r w:rsidRPr="00741AA1">
        <w:rPr>
          <w:rFonts w:ascii="Times New Roman" w:hAnsi="Times New Roman" w:cs="Times New Roman"/>
          <w:lang w:val="en-US"/>
        </w:rPr>
        <w:t xml:space="preserve">Bartels, Dieter. </w:t>
      </w:r>
      <w:r w:rsidRPr="00741AA1">
        <w:rPr>
          <w:rFonts w:ascii="Times New Roman" w:hAnsi="Times New Roman" w:cs="Times New Roman"/>
          <w:i/>
          <w:lang w:val="en-US"/>
        </w:rPr>
        <w:t xml:space="preserve">Di Bawah </w:t>
      </w:r>
      <w:proofErr w:type="spellStart"/>
      <w:r w:rsidRPr="00741AA1">
        <w:rPr>
          <w:rFonts w:ascii="Times New Roman" w:hAnsi="Times New Roman" w:cs="Times New Roman"/>
          <w:i/>
          <w:lang w:val="en-US"/>
        </w:rPr>
        <w:t>Naungan</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Gunung</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Nunusaku</w:t>
      </w:r>
      <w:proofErr w:type="spellEnd"/>
      <w:r w:rsidRPr="00741AA1">
        <w:rPr>
          <w:rFonts w:ascii="Times New Roman" w:hAnsi="Times New Roman" w:cs="Times New Roman"/>
          <w:i/>
          <w:lang w:val="en-US"/>
        </w:rPr>
        <w:t xml:space="preserve">: Muslim-Kristen Hidup </w:t>
      </w:r>
      <w:proofErr w:type="spellStart"/>
      <w:r w:rsidRPr="00741AA1">
        <w:rPr>
          <w:rFonts w:ascii="Times New Roman" w:hAnsi="Times New Roman" w:cs="Times New Roman"/>
          <w:i/>
          <w:lang w:val="en-US"/>
        </w:rPr>
        <w:t>Berdampingan</w:t>
      </w:r>
      <w:proofErr w:type="spellEnd"/>
      <w:r w:rsidRPr="00741AA1">
        <w:rPr>
          <w:rFonts w:ascii="Times New Roman" w:hAnsi="Times New Roman" w:cs="Times New Roman"/>
          <w:i/>
          <w:lang w:val="en-US"/>
        </w:rPr>
        <w:t xml:space="preserve"> di Maluku Tengah (Jilid I &amp; II)</w:t>
      </w:r>
      <w:r w:rsidRPr="00741AA1">
        <w:rPr>
          <w:rFonts w:ascii="Times New Roman" w:hAnsi="Times New Roman" w:cs="Times New Roman"/>
          <w:lang w:val="en-US"/>
        </w:rPr>
        <w:t xml:space="preserve">. Tr. Frans </w:t>
      </w:r>
      <w:proofErr w:type="spellStart"/>
      <w:r w:rsidRPr="00741AA1">
        <w:rPr>
          <w:rFonts w:ascii="Times New Roman" w:hAnsi="Times New Roman" w:cs="Times New Roman"/>
          <w:lang w:val="en-US"/>
        </w:rPr>
        <w:t>Rijoly</w:t>
      </w:r>
      <w:proofErr w:type="spellEnd"/>
      <w:r w:rsidRPr="00741AA1">
        <w:rPr>
          <w:rFonts w:ascii="Times New Roman" w:hAnsi="Times New Roman" w:cs="Times New Roman"/>
          <w:lang w:val="en-US"/>
        </w:rPr>
        <w:t xml:space="preserve">. Jakarta: </w:t>
      </w:r>
      <w:proofErr w:type="spellStart"/>
      <w:r w:rsidRPr="00741AA1">
        <w:rPr>
          <w:rFonts w:ascii="Times New Roman" w:hAnsi="Times New Roman" w:cs="Times New Roman"/>
          <w:lang w:val="en-US"/>
        </w:rPr>
        <w:t>Kepustakaan</w:t>
      </w:r>
      <w:proofErr w:type="spellEnd"/>
      <w:r w:rsidRPr="00741AA1">
        <w:rPr>
          <w:rFonts w:ascii="Times New Roman" w:hAnsi="Times New Roman" w:cs="Times New Roman"/>
          <w:lang w:val="en-US"/>
        </w:rPr>
        <w:t xml:space="preserve"> </w:t>
      </w:r>
      <w:proofErr w:type="spellStart"/>
      <w:r w:rsidRPr="00741AA1">
        <w:rPr>
          <w:rFonts w:ascii="Times New Roman" w:hAnsi="Times New Roman" w:cs="Times New Roman"/>
          <w:lang w:val="en-US"/>
        </w:rPr>
        <w:t>Populer</w:t>
      </w:r>
      <w:proofErr w:type="spellEnd"/>
      <w:r w:rsidRPr="00741AA1">
        <w:rPr>
          <w:rFonts w:ascii="Times New Roman" w:hAnsi="Times New Roman" w:cs="Times New Roman"/>
          <w:lang w:val="en-US"/>
        </w:rPr>
        <w:t xml:space="preserve"> Gramedia, 2017.</w:t>
      </w:r>
    </w:p>
  </w:footnote>
  <w:footnote w:id="31">
    <w:p w14:paraId="7CBAD75A" w14:textId="425A30B5" w:rsidR="00741AA1" w:rsidRPr="00741AA1" w:rsidRDefault="00741AA1" w:rsidP="00741AA1">
      <w:pPr>
        <w:pStyle w:val="FootnoteText"/>
        <w:jc w:val="both"/>
        <w:rPr>
          <w:rFonts w:ascii="Times New Roman" w:hAnsi="Times New Roman" w:cs="Times New Roman"/>
          <w:lang w:val="en-US"/>
        </w:rPr>
      </w:pPr>
      <w:r w:rsidRPr="00741AA1">
        <w:rPr>
          <w:rStyle w:val="FootnoteReference"/>
          <w:rFonts w:ascii="Times New Roman" w:hAnsi="Times New Roman" w:cs="Times New Roman"/>
        </w:rPr>
        <w:footnoteRef/>
      </w:r>
      <w:r w:rsidRPr="00741AA1">
        <w:rPr>
          <w:rFonts w:ascii="Times New Roman" w:hAnsi="Times New Roman" w:cs="Times New Roman"/>
        </w:rPr>
        <w:t xml:space="preserve"> </w:t>
      </w:r>
      <w:proofErr w:type="spellStart"/>
      <w:r w:rsidRPr="00741AA1">
        <w:rPr>
          <w:rFonts w:ascii="Times New Roman" w:hAnsi="Times New Roman" w:cs="Times New Roman"/>
        </w:rPr>
        <w:t>Gapersz</w:t>
      </w:r>
      <w:proofErr w:type="spellEnd"/>
      <w:r w:rsidRPr="00741AA1">
        <w:rPr>
          <w:rFonts w:ascii="Times New Roman" w:hAnsi="Times New Roman" w:cs="Times New Roman"/>
        </w:rPr>
        <w:t xml:space="preserve">, </w:t>
      </w:r>
      <w:proofErr w:type="spellStart"/>
      <w:r w:rsidRPr="00741AA1">
        <w:rPr>
          <w:rFonts w:ascii="Times New Roman" w:hAnsi="Times New Roman" w:cs="Times New Roman"/>
        </w:rPr>
        <w:t>Steve</w:t>
      </w:r>
      <w:proofErr w:type="spellEnd"/>
      <w:r w:rsidRPr="00741AA1">
        <w:rPr>
          <w:rFonts w:ascii="Times New Roman" w:hAnsi="Times New Roman" w:cs="Times New Roman"/>
        </w:rPr>
        <w:t xml:space="preserve">., dan Souisa, Nancy. “Revitalisasi Tradisi dan Politik Identitas: Dialektika </w:t>
      </w:r>
      <w:proofErr w:type="spellStart"/>
      <w:r w:rsidRPr="00741AA1">
        <w:rPr>
          <w:rFonts w:ascii="Times New Roman" w:hAnsi="Times New Roman" w:cs="Times New Roman"/>
        </w:rPr>
        <w:t>Kristianitas</w:t>
      </w:r>
      <w:proofErr w:type="spellEnd"/>
      <w:r w:rsidRPr="00741AA1">
        <w:rPr>
          <w:rFonts w:ascii="Times New Roman" w:hAnsi="Times New Roman" w:cs="Times New Roman"/>
        </w:rPr>
        <w:t xml:space="preserve"> di Maluku” dalam </w:t>
      </w:r>
      <w:r w:rsidRPr="00741AA1">
        <w:rPr>
          <w:rFonts w:ascii="Times New Roman" w:hAnsi="Times New Roman" w:cs="Times New Roman"/>
          <w:i/>
          <w:iCs/>
        </w:rPr>
        <w:t xml:space="preserve">Dialektika: Jurnal Pemikiran Islam dan Ilmu Sosial, </w:t>
      </w:r>
      <w:proofErr w:type="spellStart"/>
      <w:r w:rsidRPr="00741AA1">
        <w:rPr>
          <w:rFonts w:ascii="Times New Roman" w:hAnsi="Times New Roman" w:cs="Times New Roman"/>
          <w:i/>
          <w:iCs/>
        </w:rPr>
        <w:t>Vol</w:t>
      </w:r>
      <w:proofErr w:type="spellEnd"/>
      <w:r w:rsidRPr="00741AA1">
        <w:rPr>
          <w:rFonts w:ascii="Times New Roman" w:hAnsi="Times New Roman" w:cs="Times New Roman"/>
          <w:i/>
          <w:iCs/>
        </w:rPr>
        <w:t xml:space="preserve"> 13 No. 2. (2020)</w:t>
      </w:r>
      <w:r w:rsidRPr="00741AA1">
        <w:rPr>
          <w:rFonts w:ascii="Times New Roman" w:hAnsi="Times New Roman" w:cs="Times New Roman"/>
        </w:rPr>
        <w:t>. 26.</w:t>
      </w:r>
    </w:p>
  </w:footnote>
  <w:footnote w:id="32">
    <w:p w14:paraId="10379A4C" w14:textId="0174EA27" w:rsidR="00741AA1" w:rsidRPr="00741AA1" w:rsidRDefault="00741AA1">
      <w:pPr>
        <w:pStyle w:val="FootnoteText"/>
        <w:rPr>
          <w:lang w:val="en-US"/>
        </w:rPr>
      </w:pPr>
      <w:r>
        <w:rPr>
          <w:rStyle w:val="FootnoteReference"/>
        </w:rPr>
        <w:footnoteRef/>
      </w:r>
      <w:r>
        <w:t xml:space="preserve"> </w:t>
      </w:r>
      <w:r w:rsidRPr="00741AA1">
        <w:rPr>
          <w:rFonts w:ascii="Times New Roman" w:hAnsi="Times New Roman" w:cs="Times New Roman"/>
          <w:lang w:val="en-US"/>
        </w:rPr>
        <w:t xml:space="preserve">Bartels, Dieter. </w:t>
      </w:r>
      <w:r w:rsidRPr="00741AA1">
        <w:rPr>
          <w:rFonts w:ascii="Times New Roman" w:hAnsi="Times New Roman" w:cs="Times New Roman"/>
          <w:i/>
          <w:lang w:val="en-US"/>
        </w:rPr>
        <w:t xml:space="preserve">Di Bawah </w:t>
      </w:r>
      <w:proofErr w:type="spellStart"/>
      <w:r w:rsidRPr="00741AA1">
        <w:rPr>
          <w:rFonts w:ascii="Times New Roman" w:hAnsi="Times New Roman" w:cs="Times New Roman"/>
          <w:i/>
          <w:lang w:val="en-US"/>
        </w:rPr>
        <w:t>Naungan</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Gunung</w:t>
      </w:r>
      <w:proofErr w:type="spellEnd"/>
      <w:r w:rsidRPr="00741AA1">
        <w:rPr>
          <w:rFonts w:ascii="Times New Roman" w:hAnsi="Times New Roman" w:cs="Times New Roman"/>
          <w:i/>
          <w:lang w:val="en-US"/>
        </w:rPr>
        <w:t xml:space="preserve"> </w:t>
      </w:r>
      <w:proofErr w:type="spellStart"/>
      <w:r w:rsidRPr="00741AA1">
        <w:rPr>
          <w:rFonts w:ascii="Times New Roman" w:hAnsi="Times New Roman" w:cs="Times New Roman"/>
          <w:i/>
          <w:lang w:val="en-US"/>
        </w:rPr>
        <w:t>Nunusaku</w:t>
      </w:r>
      <w:proofErr w:type="spellEnd"/>
      <w:r w:rsidRPr="00741AA1">
        <w:rPr>
          <w:rFonts w:ascii="Times New Roman" w:hAnsi="Times New Roman" w:cs="Times New Roman"/>
          <w:i/>
          <w:lang w:val="en-US"/>
        </w:rPr>
        <w:t xml:space="preserve">: Muslim-Kristen Hidup </w:t>
      </w:r>
      <w:proofErr w:type="spellStart"/>
      <w:r w:rsidRPr="00741AA1">
        <w:rPr>
          <w:rFonts w:ascii="Times New Roman" w:hAnsi="Times New Roman" w:cs="Times New Roman"/>
          <w:i/>
          <w:lang w:val="en-US"/>
        </w:rPr>
        <w:t>Berdampingan</w:t>
      </w:r>
      <w:proofErr w:type="spellEnd"/>
      <w:r w:rsidRPr="00741AA1">
        <w:rPr>
          <w:rFonts w:ascii="Times New Roman" w:hAnsi="Times New Roman" w:cs="Times New Roman"/>
          <w:i/>
          <w:lang w:val="en-US"/>
        </w:rPr>
        <w:t xml:space="preserve"> di Maluku Tengah (Jilid I &amp; II)</w:t>
      </w:r>
      <w:r w:rsidRPr="00741AA1">
        <w:rPr>
          <w:rFonts w:ascii="Times New Roman" w:hAnsi="Times New Roman" w:cs="Times New Roman"/>
          <w:lang w:val="en-US"/>
        </w:rPr>
        <w:t xml:space="preserve">. Tr. Frans </w:t>
      </w:r>
      <w:proofErr w:type="spellStart"/>
      <w:r w:rsidRPr="00741AA1">
        <w:rPr>
          <w:rFonts w:ascii="Times New Roman" w:hAnsi="Times New Roman" w:cs="Times New Roman"/>
          <w:lang w:val="en-US"/>
        </w:rPr>
        <w:t>Rijoly</w:t>
      </w:r>
      <w:proofErr w:type="spellEnd"/>
      <w:r w:rsidRPr="00741AA1">
        <w:rPr>
          <w:rFonts w:ascii="Times New Roman" w:hAnsi="Times New Roman" w:cs="Times New Roman"/>
          <w:lang w:val="en-US"/>
        </w:rPr>
        <w:t xml:space="preserve">. Jakarta: </w:t>
      </w:r>
      <w:proofErr w:type="spellStart"/>
      <w:r w:rsidRPr="00741AA1">
        <w:rPr>
          <w:rFonts w:ascii="Times New Roman" w:hAnsi="Times New Roman" w:cs="Times New Roman"/>
          <w:lang w:val="en-US"/>
        </w:rPr>
        <w:t>Kepustakaan</w:t>
      </w:r>
      <w:proofErr w:type="spellEnd"/>
      <w:r w:rsidRPr="00741AA1">
        <w:rPr>
          <w:rFonts w:ascii="Times New Roman" w:hAnsi="Times New Roman" w:cs="Times New Roman"/>
          <w:lang w:val="en-US"/>
        </w:rPr>
        <w:t xml:space="preserve"> </w:t>
      </w:r>
      <w:proofErr w:type="spellStart"/>
      <w:r w:rsidRPr="00741AA1">
        <w:rPr>
          <w:rFonts w:ascii="Times New Roman" w:hAnsi="Times New Roman" w:cs="Times New Roman"/>
          <w:lang w:val="en-US"/>
        </w:rPr>
        <w:t>Populer</w:t>
      </w:r>
      <w:proofErr w:type="spellEnd"/>
      <w:r w:rsidRPr="00741AA1">
        <w:rPr>
          <w:rFonts w:ascii="Times New Roman" w:hAnsi="Times New Roman" w:cs="Times New Roman"/>
          <w:lang w:val="en-US"/>
        </w:rPr>
        <w:t xml:space="preserve"> Gramedia,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7B8E" w14:textId="77777777" w:rsidR="00344E63" w:rsidRDefault="00344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545B" w14:textId="372C9155" w:rsidR="005E280A" w:rsidRDefault="005E280A">
    <w:pPr>
      <w:pBdr>
        <w:left w:val="single" w:sz="12" w:space="11" w:color="4F81BD" w:themeColor="accent1"/>
      </w:pBdr>
      <w:tabs>
        <w:tab w:val="left" w:pos="3620"/>
        <w:tab w:val="left" w:pos="3964"/>
      </w:tabs>
      <w:spacing w:after="0"/>
      <w:rPr>
        <w:rFonts w:asciiTheme="majorHAnsi" w:eastAsiaTheme="majorEastAsia" w:hAnsiTheme="majorHAnsi" w:cstheme="majorBidi"/>
        <w:b/>
        <w:sz w:val="26"/>
        <w:szCs w:val="26"/>
      </w:rPr>
    </w:pPr>
  </w:p>
  <w:p w14:paraId="65217B6E" w14:textId="77777777" w:rsidR="007C7E48" w:rsidRDefault="007C7E48">
    <w:pPr>
      <w:pStyle w:val="Header"/>
      <w:rPr>
        <w:b/>
        <w:lang w:val="en-US"/>
      </w:rPr>
    </w:pPr>
  </w:p>
  <w:p w14:paraId="2DA1A799" w14:textId="5CAA5921" w:rsidR="005E280A" w:rsidRPr="00AF11B6" w:rsidRDefault="002162A7">
    <w:pPr>
      <w:pStyle w:val="Header"/>
      <w:rPr>
        <w:b/>
        <w:lang w:val="en-US"/>
      </w:rPr>
    </w:pPr>
    <w:r>
      <w:rPr>
        <w:b/>
        <w:lang w:val="en-US"/>
      </w:rPr>
      <w:t>Patita</w:t>
    </w:r>
    <w:r w:rsidR="009B50A8">
      <w:rPr>
        <w:b/>
        <w:lang w:val="en-US"/>
      </w:rPr>
      <w:t xml:space="preserve">: </w:t>
    </w:r>
    <w:proofErr w:type="spellStart"/>
    <w:r w:rsidR="009B50A8">
      <w:rPr>
        <w:b/>
        <w:lang w:val="en-US"/>
      </w:rPr>
      <w:t>Jurnal</w:t>
    </w:r>
    <w:proofErr w:type="spellEnd"/>
    <w:r w:rsidR="009B50A8">
      <w:rPr>
        <w:b/>
        <w:lang w:val="en-US"/>
      </w:rPr>
      <w:t xml:space="preserve"> </w:t>
    </w:r>
    <w:proofErr w:type="spellStart"/>
    <w:r w:rsidR="009B50A8">
      <w:rPr>
        <w:b/>
        <w:lang w:val="en-US"/>
      </w:rPr>
      <w:t>Teologi</w:t>
    </w:r>
    <w:proofErr w:type="spellEnd"/>
    <w:r>
      <w:rPr>
        <w:b/>
        <w:lang w:val="en-US"/>
      </w:rPr>
      <w:t xml:space="preserve"> dan Pendidikan Kristiani</w:t>
    </w:r>
    <w:r w:rsidR="009B50A8">
      <w:rPr>
        <w:b/>
        <w:lang w:val="en-US"/>
      </w:rPr>
      <w:t xml:space="preserve">, </w:t>
    </w:r>
    <w:r w:rsidR="005E280A" w:rsidRPr="00AF11B6">
      <w:rPr>
        <w:b/>
        <w:lang w:val="en-US"/>
      </w:rPr>
      <w:t xml:space="preserve">Vol. </w:t>
    </w:r>
    <w:r w:rsidR="007016FA">
      <w:rPr>
        <w:b/>
        <w:lang w:val="en-US"/>
      </w:rPr>
      <w:t>…</w:t>
    </w:r>
    <w:r w:rsidR="009B50A8">
      <w:rPr>
        <w:b/>
        <w:lang w:val="en-US"/>
      </w:rPr>
      <w:t>,</w:t>
    </w:r>
    <w:r w:rsidR="007016FA">
      <w:rPr>
        <w:b/>
        <w:lang w:val="en-US"/>
      </w:rPr>
      <w:t xml:space="preserve"> No. …, …</w:t>
    </w:r>
    <w:r w:rsidR="009B50A8">
      <w:rPr>
        <w:b/>
        <w:lang w:val="en-US"/>
      </w:rPr>
      <w:t xml:space="preserve"> </w:t>
    </w:r>
    <w:r w:rsidR="00A071C7" w:rsidRPr="00AF11B6">
      <w:rPr>
        <w:b/>
        <w:lang w:val="en-US"/>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27CA" w14:textId="77777777" w:rsidR="00344E63" w:rsidRDefault="00344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005CB"/>
    <w:multiLevelType w:val="hybridMultilevel"/>
    <w:tmpl w:val="273A1FD4"/>
    <w:lvl w:ilvl="0" w:tplc="518AA8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09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4B2"/>
    <w:rsid w:val="00000169"/>
    <w:rsid w:val="00003320"/>
    <w:rsid w:val="000309B5"/>
    <w:rsid w:val="00033043"/>
    <w:rsid w:val="0003588F"/>
    <w:rsid w:val="00036FB2"/>
    <w:rsid w:val="00046EAE"/>
    <w:rsid w:val="00050D1E"/>
    <w:rsid w:val="00054511"/>
    <w:rsid w:val="00064022"/>
    <w:rsid w:val="000732E7"/>
    <w:rsid w:val="000751F2"/>
    <w:rsid w:val="000879AE"/>
    <w:rsid w:val="00097D70"/>
    <w:rsid w:val="000A1B89"/>
    <w:rsid w:val="000A4510"/>
    <w:rsid w:val="000A4610"/>
    <w:rsid w:val="000A4867"/>
    <w:rsid w:val="000B0DC4"/>
    <w:rsid w:val="000B6CD7"/>
    <w:rsid w:val="000C68FF"/>
    <w:rsid w:val="000D0889"/>
    <w:rsid w:val="000F2AB0"/>
    <w:rsid w:val="001056AA"/>
    <w:rsid w:val="00112F9E"/>
    <w:rsid w:val="00116208"/>
    <w:rsid w:val="00117210"/>
    <w:rsid w:val="0012469E"/>
    <w:rsid w:val="00135974"/>
    <w:rsid w:val="00135D09"/>
    <w:rsid w:val="001414A6"/>
    <w:rsid w:val="00143AC8"/>
    <w:rsid w:val="00143D45"/>
    <w:rsid w:val="0014548E"/>
    <w:rsid w:val="00153C8D"/>
    <w:rsid w:val="00172CF8"/>
    <w:rsid w:val="00173CEF"/>
    <w:rsid w:val="00174924"/>
    <w:rsid w:val="0017497A"/>
    <w:rsid w:val="00174DB1"/>
    <w:rsid w:val="0018447E"/>
    <w:rsid w:val="00186048"/>
    <w:rsid w:val="001965CA"/>
    <w:rsid w:val="001A38C8"/>
    <w:rsid w:val="001B5BCF"/>
    <w:rsid w:val="001C14FF"/>
    <w:rsid w:val="001C60DC"/>
    <w:rsid w:val="001C7ED2"/>
    <w:rsid w:val="001D4902"/>
    <w:rsid w:val="001D6D24"/>
    <w:rsid w:val="001D7424"/>
    <w:rsid w:val="001F4D00"/>
    <w:rsid w:val="00203802"/>
    <w:rsid w:val="002120FD"/>
    <w:rsid w:val="002138A3"/>
    <w:rsid w:val="0021396B"/>
    <w:rsid w:val="00215DF9"/>
    <w:rsid w:val="002162A7"/>
    <w:rsid w:val="002172EB"/>
    <w:rsid w:val="00222AAF"/>
    <w:rsid w:val="00232F97"/>
    <w:rsid w:val="00242D5E"/>
    <w:rsid w:val="002433B0"/>
    <w:rsid w:val="00245AA8"/>
    <w:rsid w:val="00251301"/>
    <w:rsid w:val="002537AF"/>
    <w:rsid w:val="002567E0"/>
    <w:rsid w:val="00270AA1"/>
    <w:rsid w:val="002736C5"/>
    <w:rsid w:val="00273FA1"/>
    <w:rsid w:val="002833D4"/>
    <w:rsid w:val="00285FCB"/>
    <w:rsid w:val="0029184A"/>
    <w:rsid w:val="00292570"/>
    <w:rsid w:val="002940A4"/>
    <w:rsid w:val="00294BF0"/>
    <w:rsid w:val="002A77E6"/>
    <w:rsid w:val="002B2E91"/>
    <w:rsid w:val="002B460F"/>
    <w:rsid w:val="002C055A"/>
    <w:rsid w:val="002C4246"/>
    <w:rsid w:val="002E09A6"/>
    <w:rsid w:val="002E0FEB"/>
    <w:rsid w:val="002E158E"/>
    <w:rsid w:val="002E6AD8"/>
    <w:rsid w:val="002F20A8"/>
    <w:rsid w:val="003011B2"/>
    <w:rsid w:val="00301F47"/>
    <w:rsid w:val="003050DC"/>
    <w:rsid w:val="00306768"/>
    <w:rsid w:val="003133EB"/>
    <w:rsid w:val="0032012E"/>
    <w:rsid w:val="0032153A"/>
    <w:rsid w:val="00326F88"/>
    <w:rsid w:val="003278CD"/>
    <w:rsid w:val="00341F69"/>
    <w:rsid w:val="00344E63"/>
    <w:rsid w:val="00345368"/>
    <w:rsid w:val="00377769"/>
    <w:rsid w:val="003869B7"/>
    <w:rsid w:val="00386B23"/>
    <w:rsid w:val="003966DA"/>
    <w:rsid w:val="003A27D7"/>
    <w:rsid w:val="003A7BA1"/>
    <w:rsid w:val="003A7F46"/>
    <w:rsid w:val="003B3618"/>
    <w:rsid w:val="003B3820"/>
    <w:rsid w:val="003B7B7A"/>
    <w:rsid w:val="003C4999"/>
    <w:rsid w:val="003E3102"/>
    <w:rsid w:val="003E601A"/>
    <w:rsid w:val="003E727D"/>
    <w:rsid w:val="003F0D92"/>
    <w:rsid w:val="003F153A"/>
    <w:rsid w:val="003F2032"/>
    <w:rsid w:val="00400C9C"/>
    <w:rsid w:val="00411373"/>
    <w:rsid w:val="004120BA"/>
    <w:rsid w:val="0041533A"/>
    <w:rsid w:val="004237F1"/>
    <w:rsid w:val="00425A3A"/>
    <w:rsid w:val="004348E1"/>
    <w:rsid w:val="004530A9"/>
    <w:rsid w:val="00463970"/>
    <w:rsid w:val="00463B2A"/>
    <w:rsid w:val="00466670"/>
    <w:rsid w:val="00470E35"/>
    <w:rsid w:val="00475284"/>
    <w:rsid w:val="004907ED"/>
    <w:rsid w:val="00493825"/>
    <w:rsid w:val="00493E1B"/>
    <w:rsid w:val="00497DE1"/>
    <w:rsid w:val="004A2B42"/>
    <w:rsid w:val="004A474A"/>
    <w:rsid w:val="004A5307"/>
    <w:rsid w:val="004B08B8"/>
    <w:rsid w:val="004B3E21"/>
    <w:rsid w:val="004B6950"/>
    <w:rsid w:val="004B76E9"/>
    <w:rsid w:val="004C69B4"/>
    <w:rsid w:val="004C719A"/>
    <w:rsid w:val="004D1C1F"/>
    <w:rsid w:val="004D7577"/>
    <w:rsid w:val="004E349B"/>
    <w:rsid w:val="004E7C6C"/>
    <w:rsid w:val="004F2A48"/>
    <w:rsid w:val="004F54B2"/>
    <w:rsid w:val="0051393E"/>
    <w:rsid w:val="00513AEF"/>
    <w:rsid w:val="00516574"/>
    <w:rsid w:val="0052106A"/>
    <w:rsid w:val="0052749B"/>
    <w:rsid w:val="0053599C"/>
    <w:rsid w:val="00536287"/>
    <w:rsid w:val="00544503"/>
    <w:rsid w:val="005446A9"/>
    <w:rsid w:val="00564601"/>
    <w:rsid w:val="0056677A"/>
    <w:rsid w:val="00567840"/>
    <w:rsid w:val="00573BE9"/>
    <w:rsid w:val="00575D25"/>
    <w:rsid w:val="005958C1"/>
    <w:rsid w:val="00595C6F"/>
    <w:rsid w:val="005A07C8"/>
    <w:rsid w:val="005A2F14"/>
    <w:rsid w:val="005A416A"/>
    <w:rsid w:val="005A734C"/>
    <w:rsid w:val="005B7A5F"/>
    <w:rsid w:val="005C27AF"/>
    <w:rsid w:val="005E1307"/>
    <w:rsid w:val="005E280A"/>
    <w:rsid w:val="005F675E"/>
    <w:rsid w:val="005F7369"/>
    <w:rsid w:val="00604677"/>
    <w:rsid w:val="006072FA"/>
    <w:rsid w:val="006105A1"/>
    <w:rsid w:val="0063090B"/>
    <w:rsid w:val="0063151F"/>
    <w:rsid w:val="00632C94"/>
    <w:rsid w:val="006375D9"/>
    <w:rsid w:val="00641978"/>
    <w:rsid w:val="006425A6"/>
    <w:rsid w:val="0064444E"/>
    <w:rsid w:val="006543CF"/>
    <w:rsid w:val="00657771"/>
    <w:rsid w:val="00660B57"/>
    <w:rsid w:val="00672609"/>
    <w:rsid w:val="006726EE"/>
    <w:rsid w:val="0068178C"/>
    <w:rsid w:val="00682B7B"/>
    <w:rsid w:val="00683BEE"/>
    <w:rsid w:val="006849B7"/>
    <w:rsid w:val="00685EBF"/>
    <w:rsid w:val="00694D68"/>
    <w:rsid w:val="0069618E"/>
    <w:rsid w:val="006A1638"/>
    <w:rsid w:val="006B30AF"/>
    <w:rsid w:val="006B5E6A"/>
    <w:rsid w:val="006B65ED"/>
    <w:rsid w:val="006B6E20"/>
    <w:rsid w:val="006C22ED"/>
    <w:rsid w:val="006C459C"/>
    <w:rsid w:val="006C4AAA"/>
    <w:rsid w:val="006D0EEC"/>
    <w:rsid w:val="006D33B0"/>
    <w:rsid w:val="006D6F81"/>
    <w:rsid w:val="006E6EF1"/>
    <w:rsid w:val="006F127C"/>
    <w:rsid w:val="006F47DA"/>
    <w:rsid w:val="007016FA"/>
    <w:rsid w:val="0071019E"/>
    <w:rsid w:val="007129C0"/>
    <w:rsid w:val="00712A7E"/>
    <w:rsid w:val="0071764F"/>
    <w:rsid w:val="007235C8"/>
    <w:rsid w:val="0072437F"/>
    <w:rsid w:val="0072467A"/>
    <w:rsid w:val="00731FAF"/>
    <w:rsid w:val="00733394"/>
    <w:rsid w:val="00733902"/>
    <w:rsid w:val="00735BAF"/>
    <w:rsid w:val="00741AA1"/>
    <w:rsid w:val="00741B60"/>
    <w:rsid w:val="0074469A"/>
    <w:rsid w:val="0074481E"/>
    <w:rsid w:val="00745BA3"/>
    <w:rsid w:val="00746867"/>
    <w:rsid w:val="007572D5"/>
    <w:rsid w:val="0076031D"/>
    <w:rsid w:val="00762F87"/>
    <w:rsid w:val="00763897"/>
    <w:rsid w:val="007658DC"/>
    <w:rsid w:val="00770216"/>
    <w:rsid w:val="0077231E"/>
    <w:rsid w:val="0077277F"/>
    <w:rsid w:val="00772F42"/>
    <w:rsid w:val="00774B9C"/>
    <w:rsid w:val="00774D41"/>
    <w:rsid w:val="007845BC"/>
    <w:rsid w:val="00784B19"/>
    <w:rsid w:val="007B13DB"/>
    <w:rsid w:val="007B62FB"/>
    <w:rsid w:val="007C1099"/>
    <w:rsid w:val="007C7E48"/>
    <w:rsid w:val="007E0912"/>
    <w:rsid w:val="0080546C"/>
    <w:rsid w:val="00811433"/>
    <w:rsid w:val="00812DAC"/>
    <w:rsid w:val="00823653"/>
    <w:rsid w:val="008411C7"/>
    <w:rsid w:val="00842185"/>
    <w:rsid w:val="00843DE2"/>
    <w:rsid w:val="00844344"/>
    <w:rsid w:val="008455D1"/>
    <w:rsid w:val="00863CFB"/>
    <w:rsid w:val="008708DE"/>
    <w:rsid w:val="0087121C"/>
    <w:rsid w:val="00875243"/>
    <w:rsid w:val="008766AF"/>
    <w:rsid w:val="00882E9E"/>
    <w:rsid w:val="008841AE"/>
    <w:rsid w:val="00894E6A"/>
    <w:rsid w:val="00895373"/>
    <w:rsid w:val="008A4BA7"/>
    <w:rsid w:val="008B75EF"/>
    <w:rsid w:val="008C00CD"/>
    <w:rsid w:val="008C144D"/>
    <w:rsid w:val="008C71C4"/>
    <w:rsid w:val="008D232B"/>
    <w:rsid w:val="008D2E26"/>
    <w:rsid w:val="008D3FF2"/>
    <w:rsid w:val="008D7288"/>
    <w:rsid w:val="008E1555"/>
    <w:rsid w:val="008E366E"/>
    <w:rsid w:val="008E563C"/>
    <w:rsid w:val="008E6CD8"/>
    <w:rsid w:val="008F338C"/>
    <w:rsid w:val="00901003"/>
    <w:rsid w:val="009027A1"/>
    <w:rsid w:val="00911DE6"/>
    <w:rsid w:val="00954744"/>
    <w:rsid w:val="00987D5A"/>
    <w:rsid w:val="00987F28"/>
    <w:rsid w:val="00991ED3"/>
    <w:rsid w:val="00992AC9"/>
    <w:rsid w:val="00993680"/>
    <w:rsid w:val="009A10FA"/>
    <w:rsid w:val="009A4AE2"/>
    <w:rsid w:val="009B2D2C"/>
    <w:rsid w:val="009B50A8"/>
    <w:rsid w:val="009B777F"/>
    <w:rsid w:val="009D3352"/>
    <w:rsid w:val="009D3AEE"/>
    <w:rsid w:val="009D5DA7"/>
    <w:rsid w:val="009D755B"/>
    <w:rsid w:val="009E2E54"/>
    <w:rsid w:val="009F3EBE"/>
    <w:rsid w:val="009F42D6"/>
    <w:rsid w:val="00A071C7"/>
    <w:rsid w:val="00A2472E"/>
    <w:rsid w:val="00A2775A"/>
    <w:rsid w:val="00A2793A"/>
    <w:rsid w:val="00A41197"/>
    <w:rsid w:val="00A41949"/>
    <w:rsid w:val="00A424F9"/>
    <w:rsid w:val="00A45469"/>
    <w:rsid w:val="00A51339"/>
    <w:rsid w:val="00A53E9B"/>
    <w:rsid w:val="00A57A00"/>
    <w:rsid w:val="00A60955"/>
    <w:rsid w:val="00A62240"/>
    <w:rsid w:val="00A637A5"/>
    <w:rsid w:val="00A66ACC"/>
    <w:rsid w:val="00A70B75"/>
    <w:rsid w:val="00A81D95"/>
    <w:rsid w:val="00A8553A"/>
    <w:rsid w:val="00A92F3B"/>
    <w:rsid w:val="00A9642F"/>
    <w:rsid w:val="00A9790B"/>
    <w:rsid w:val="00AB3AE2"/>
    <w:rsid w:val="00AC7271"/>
    <w:rsid w:val="00AD2C1C"/>
    <w:rsid w:val="00AE153F"/>
    <w:rsid w:val="00AF11B6"/>
    <w:rsid w:val="00B0123D"/>
    <w:rsid w:val="00B0548B"/>
    <w:rsid w:val="00B24463"/>
    <w:rsid w:val="00B367F6"/>
    <w:rsid w:val="00B40D97"/>
    <w:rsid w:val="00B479A8"/>
    <w:rsid w:val="00B514B2"/>
    <w:rsid w:val="00B5421D"/>
    <w:rsid w:val="00B570D3"/>
    <w:rsid w:val="00B63D44"/>
    <w:rsid w:val="00B64C16"/>
    <w:rsid w:val="00B64F88"/>
    <w:rsid w:val="00B6669D"/>
    <w:rsid w:val="00B71BF3"/>
    <w:rsid w:val="00B75BBD"/>
    <w:rsid w:val="00B839B2"/>
    <w:rsid w:val="00B857AB"/>
    <w:rsid w:val="00B86D71"/>
    <w:rsid w:val="00B94A11"/>
    <w:rsid w:val="00BA3611"/>
    <w:rsid w:val="00BA7171"/>
    <w:rsid w:val="00BB5AAC"/>
    <w:rsid w:val="00BB6C14"/>
    <w:rsid w:val="00BD1B57"/>
    <w:rsid w:val="00BE6D29"/>
    <w:rsid w:val="00BF0EAF"/>
    <w:rsid w:val="00C033FD"/>
    <w:rsid w:val="00C0661D"/>
    <w:rsid w:val="00C07F03"/>
    <w:rsid w:val="00C10570"/>
    <w:rsid w:val="00C15828"/>
    <w:rsid w:val="00C34762"/>
    <w:rsid w:val="00C36BFE"/>
    <w:rsid w:val="00C402A3"/>
    <w:rsid w:val="00C53520"/>
    <w:rsid w:val="00C53BC3"/>
    <w:rsid w:val="00C57425"/>
    <w:rsid w:val="00C76513"/>
    <w:rsid w:val="00C7775C"/>
    <w:rsid w:val="00C83ABE"/>
    <w:rsid w:val="00CB0870"/>
    <w:rsid w:val="00CB31DD"/>
    <w:rsid w:val="00CB7203"/>
    <w:rsid w:val="00CD3BD4"/>
    <w:rsid w:val="00CE4BB5"/>
    <w:rsid w:val="00CE719F"/>
    <w:rsid w:val="00CF1064"/>
    <w:rsid w:val="00CF5212"/>
    <w:rsid w:val="00CF65CB"/>
    <w:rsid w:val="00D211F7"/>
    <w:rsid w:val="00D231E1"/>
    <w:rsid w:val="00D238BB"/>
    <w:rsid w:val="00D23A32"/>
    <w:rsid w:val="00D24BA2"/>
    <w:rsid w:val="00D33C9B"/>
    <w:rsid w:val="00D40DBA"/>
    <w:rsid w:val="00D51103"/>
    <w:rsid w:val="00D52E77"/>
    <w:rsid w:val="00D74AE3"/>
    <w:rsid w:val="00D74B95"/>
    <w:rsid w:val="00D86D55"/>
    <w:rsid w:val="00D9668C"/>
    <w:rsid w:val="00DA34A7"/>
    <w:rsid w:val="00DA7256"/>
    <w:rsid w:val="00DB6B28"/>
    <w:rsid w:val="00DC3A18"/>
    <w:rsid w:val="00DC70E4"/>
    <w:rsid w:val="00DD3DC6"/>
    <w:rsid w:val="00DD6C14"/>
    <w:rsid w:val="00E0247E"/>
    <w:rsid w:val="00E06CC7"/>
    <w:rsid w:val="00E110F2"/>
    <w:rsid w:val="00E12ADF"/>
    <w:rsid w:val="00E13AC4"/>
    <w:rsid w:val="00E168F8"/>
    <w:rsid w:val="00E2654B"/>
    <w:rsid w:val="00E26EF8"/>
    <w:rsid w:val="00E27BCB"/>
    <w:rsid w:val="00E27C70"/>
    <w:rsid w:val="00E332F8"/>
    <w:rsid w:val="00E409B4"/>
    <w:rsid w:val="00E41DA8"/>
    <w:rsid w:val="00E51447"/>
    <w:rsid w:val="00E5429E"/>
    <w:rsid w:val="00E60515"/>
    <w:rsid w:val="00E84CE6"/>
    <w:rsid w:val="00E85B7B"/>
    <w:rsid w:val="00E904AB"/>
    <w:rsid w:val="00E914DC"/>
    <w:rsid w:val="00E97463"/>
    <w:rsid w:val="00EA0E03"/>
    <w:rsid w:val="00EA47CB"/>
    <w:rsid w:val="00EA4EC2"/>
    <w:rsid w:val="00EA59A5"/>
    <w:rsid w:val="00EB0F51"/>
    <w:rsid w:val="00EB1FAB"/>
    <w:rsid w:val="00EB4C41"/>
    <w:rsid w:val="00EC368C"/>
    <w:rsid w:val="00EC5BD1"/>
    <w:rsid w:val="00EC733D"/>
    <w:rsid w:val="00ED71A3"/>
    <w:rsid w:val="00EE011D"/>
    <w:rsid w:val="00EE2B99"/>
    <w:rsid w:val="00EE4A8B"/>
    <w:rsid w:val="00EE7339"/>
    <w:rsid w:val="00EE7A14"/>
    <w:rsid w:val="00EF2A3D"/>
    <w:rsid w:val="00EF332B"/>
    <w:rsid w:val="00F07472"/>
    <w:rsid w:val="00F173F5"/>
    <w:rsid w:val="00F202C9"/>
    <w:rsid w:val="00F32A56"/>
    <w:rsid w:val="00F32C93"/>
    <w:rsid w:val="00F55758"/>
    <w:rsid w:val="00F55A63"/>
    <w:rsid w:val="00F61396"/>
    <w:rsid w:val="00F63077"/>
    <w:rsid w:val="00F672AB"/>
    <w:rsid w:val="00F734ED"/>
    <w:rsid w:val="00F81E4F"/>
    <w:rsid w:val="00F96121"/>
    <w:rsid w:val="00F9729A"/>
    <w:rsid w:val="00FA31CA"/>
    <w:rsid w:val="00FA44A7"/>
    <w:rsid w:val="00FB0816"/>
    <w:rsid w:val="00FC0102"/>
    <w:rsid w:val="00FC33F4"/>
    <w:rsid w:val="00FC4FE6"/>
    <w:rsid w:val="00FD4610"/>
    <w:rsid w:val="00FD66CF"/>
    <w:rsid w:val="00FF4022"/>
    <w:rsid w:val="00FF4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55F78"/>
  <w15:docId w15:val="{6A37DBD3-8277-40D7-A96C-422D0CE1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before="240" w:after="60"/>
      <w:outlineLvl w:val="0"/>
    </w:pPr>
    <w:rPr>
      <w:rFonts w:ascii="Cambria" w:eastAsia="Cambria" w:hAnsi="Cambria" w:cs="Cambria"/>
      <w:b/>
      <w:color w:val="000000"/>
      <w:sz w:val="32"/>
      <w:szCs w:val="32"/>
    </w:rPr>
  </w:style>
  <w:style w:type="paragraph" w:styleId="Heading2">
    <w:name w:val="heading 2"/>
    <w:basedOn w:val="Normal"/>
    <w:next w:val="Normal"/>
    <w:pPr>
      <w:keepNext/>
      <w:pBdr>
        <w:top w:val="nil"/>
        <w:left w:val="nil"/>
        <w:bottom w:val="nil"/>
        <w:right w:val="nil"/>
        <w:between w:val="nil"/>
      </w:pBdr>
      <w:spacing w:before="240" w:after="60"/>
      <w:outlineLvl w:val="1"/>
    </w:pPr>
    <w:rPr>
      <w:rFonts w:ascii="Cambria" w:eastAsia="Cambria" w:hAnsi="Cambria" w:cs="Cambria"/>
      <w:b/>
      <w:i/>
      <w:color w:val="000000"/>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spacing w:before="240" w:after="60"/>
      <w:jc w:val="center"/>
    </w:pPr>
    <w:rPr>
      <w:rFonts w:ascii="Cambria" w:eastAsia="Cambria" w:hAnsi="Cambria" w:cs="Cambria"/>
      <w:b/>
      <w:color w:val="000000"/>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F173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3F5"/>
    <w:rPr>
      <w:sz w:val="20"/>
      <w:szCs w:val="20"/>
    </w:rPr>
  </w:style>
  <w:style w:type="character" w:styleId="FootnoteReference">
    <w:name w:val="footnote reference"/>
    <w:basedOn w:val="DefaultParagraphFont"/>
    <w:uiPriority w:val="99"/>
    <w:semiHidden/>
    <w:unhideWhenUsed/>
    <w:rsid w:val="00F173F5"/>
    <w:rPr>
      <w:vertAlign w:val="superscript"/>
    </w:rPr>
  </w:style>
  <w:style w:type="paragraph" w:styleId="ListParagraph">
    <w:name w:val="List Paragraph"/>
    <w:basedOn w:val="Normal"/>
    <w:uiPriority w:val="34"/>
    <w:qFormat/>
    <w:rsid w:val="00B839B2"/>
    <w:pPr>
      <w:ind w:left="720"/>
      <w:contextualSpacing/>
    </w:pPr>
  </w:style>
  <w:style w:type="character" w:styleId="Hyperlink">
    <w:name w:val="Hyperlink"/>
    <w:basedOn w:val="DefaultParagraphFont"/>
    <w:uiPriority w:val="99"/>
    <w:unhideWhenUsed/>
    <w:rsid w:val="0076031D"/>
    <w:rPr>
      <w:color w:val="0000FF" w:themeColor="hyperlink"/>
      <w:u w:val="single"/>
    </w:rPr>
  </w:style>
  <w:style w:type="character" w:customStyle="1" w:styleId="UnresolvedMention1">
    <w:name w:val="Unresolved Mention1"/>
    <w:basedOn w:val="DefaultParagraphFont"/>
    <w:uiPriority w:val="99"/>
    <w:semiHidden/>
    <w:unhideWhenUsed/>
    <w:rsid w:val="0076031D"/>
    <w:rPr>
      <w:color w:val="605E5C"/>
      <w:shd w:val="clear" w:color="auto" w:fill="E1DFDD"/>
    </w:rPr>
  </w:style>
  <w:style w:type="paragraph" w:styleId="Header">
    <w:name w:val="header"/>
    <w:basedOn w:val="Normal"/>
    <w:link w:val="HeaderChar"/>
    <w:uiPriority w:val="99"/>
    <w:unhideWhenUsed/>
    <w:rsid w:val="003F0D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D92"/>
  </w:style>
  <w:style w:type="paragraph" w:styleId="Footer">
    <w:name w:val="footer"/>
    <w:basedOn w:val="Normal"/>
    <w:link w:val="FooterChar"/>
    <w:uiPriority w:val="99"/>
    <w:unhideWhenUsed/>
    <w:rsid w:val="003F0D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D92"/>
  </w:style>
  <w:style w:type="character" w:styleId="CommentReference">
    <w:name w:val="annotation reference"/>
    <w:basedOn w:val="DefaultParagraphFont"/>
    <w:uiPriority w:val="99"/>
    <w:semiHidden/>
    <w:unhideWhenUsed/>
    <w:rsid w:val="001C60DC"/>
    <w:rPr>
      <w:sz w:val="16"/>
      <w:szCs w:val="16"/>
    </w:rPr>
  </w:style>
  <w:style w:type="paragraph" w:styleId="CommentText">
    <w:name w:val="annotation text"/>
    <w:basedOn w:val="Normal"/>
    <w:link w:val="CommentTextChar"/>
    <w:uiPriority w:val="99"/>
    <w:semiHidden/>
    <w:unhideWhenUsed/>
    <w:rsid w:val="001C60DC"/>
    <w:pPr>
      <w:spacing w:line="240" w:lineRule="auto"/>
    </w:pPr>
    <w:rPr>
      <w:sz w:val="20"/>
      <w:szCs w:val="20"/>
    </w:rPr>
  </w:style>
  <w:style w:type="character" w:customStyle="1" w:styleId="CommentTextChar">
    <w:name w:val="Comment Text Char"/>
    <w:basedOn w:val="DefaultParagraphFont"/>
    <w:link w:val="CommentText"/>
    <w:uiPriority w:val="99"/>
    <w:semiHidden/>
    <w:rsid w:val="001C60DC"/>
    <w:rPr>
      <w:sz w:val="20"/>
      <w:szCs w:val="20"/>
    </w:rPr>
  </w:style>
  <w:style w:type="paragraph" w:styleId="CommentSubject">
    <w:name w:val="annotation subject"/>
    <w:basedOn w:val="CommentText"/>
    <w:next w:val="CommentText"/>
    <w:link w:val="CommentSubjectChar"/>
    <w:uiPriority w:val="99"/>
    <w:semiHidden/>
    <w:unhideWhenUsed/>
    <w:rsid w:val="001C60DC"/>
    <w:rPr>
      <w:b/>
      <w:bCs/>
    </w:rPr>
  </w:style>
  <w:style w:type="character" w:customStyle="1" w:styleId="CommentSubjectChar">
    <w:name w:val="Comment Subject Char"/>
    <w:basedOn w:val="CommentTextChar"/>
    <w:link w:val="CommentSubject"/>
    <w:uiPriority w:val="99"/>
    <w:semiHidden/>
    <w:rsid w:val="001C60DC"/>
    <w:rPr>
      <w:b/>
      <w:bCs/>
      <w:sz w:val="20"/>
      <w:szCs w:val="20"/>
    </w:rPr>
  </w:style>
  <w:style w:type="paragraph" w:styleId="BalloonText">
    <w:name w:val="Balloon Text"/>
    <w:basedOn w:val="Normal"/>
    <w:link w:val="BalloonTextChar"/>
    <w:uiPriority w:val="99"/>
    <w:semiHidden/>
    <w:unhideWhenUsed/>
    <w:rsid w:val="001C6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0DC"/>
    <w:rPr>
      <w:rFonts w:ascii="Segoe UI" w:hAnsi="Segoe UI" w:cs="Segoe UI"/>
      <w:sz w:val="18"/>
      <w:szCs w:val="18"/>
    </w:rPr>
  </w:style>
  <w:style w:type="table" w:styleId="TableGrid">
    <w:name w:val="Table Grid"/>
    <w:basedOn w:val="TableNormal"/>
    <w:uiPriority w:val="39"/>
    <w:rsid w:val="00D86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3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2081">
      <w:bodyDiv w:val="1"/>
      <w:marLeft w:val="0"/>
      <w:marRight w:val="0"/>
      <w:marTop w:val="0"/>
      <w:marBottom w:val="0"/>
      <w:divBdr>
        <w:top w:val="none" w:sz="0" w:space="0" w:color="auto"/>
        <w:left w:val="none" w:sz="0" w:space="0" w:color="auto"/>
        <w:bottom w:val="none" w:sz="0" w:space="0" w:color="auto"/>
        <w:right w:val="none" w:sz="0" w:space="0" w:color="auto"/>
      </w:divBdr>
    </w:div>
    <w:div w:id="658852153">
      <w:bodyDiv w:val="1"/>
      <w:marLeft w:val="0"/>
      <w:marRight w:val="0"/>
      <w:marTop w:val="0"/>
      <w:marBottom w:val="0"/>
      <w:divBdr>
        <w:top w:val="none" w:sz="0" w:space="0" w:color="auto"/>
        <w:left w:val="none" w:sz="0" w:space="0" w:color="auto"/>
        <w:bottom w:val="none" w:sz="0" w:space="0" w:color="auto"/>
        <w:right w:val="none" w:sz="0" w:space="0" w:color="auto"/>
      </w:divBdr>
    </w:div>
    <w:div w:id="1412965027">
      <w:bodyDiv w:val="1"/>
      <w:marLeft w:val="0"/>
      <w:marRight w:val="0"/>
      <w:marTop w:val="0"/>
      <w:marBottom w:val="0"/>
      <w:divBdr>
        <w:top w:val="none" w:sz="0" w:space="0" w:color="auto"/>
        <w:left w:val="none" w:sz="0" w:space="0" w:color="auto"/>
        <w:bottom w:val="none" w:sz="0" w:space="0" w:color="auto"/>
        <w:right w:val="none" w:sz="0" w:space="0" w:color="auto"/>
      </w:divBdr>
    </w:div>
    <w:div w:id="1426338267">
      <w:bodyDiv w:val="1"/>
      <w:marLeft w:val="0"/>
      <w:marRight w:val="0"/>
      <w:marTop w:val="0"/>
      <w:marBottom w:val="0"/>
      <w:divBdr>
        <w:top w:val="none" w:sz="0" w:space="0" w:color="auto"/>
        <w:left w:val="none" w:sz="0" w:space="0" w:color="auto"/>
        <w:bottom w:val="none" w:sz="0" w:space="0" w:color="auto"/>
        <w:right w:val="none" w:sz="0" w:space="0" w:color="auto"/>
      </w:divBdr>
    </w:div>
    <w:div w:id="1973443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js.ukim.ac.id/index.ph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FEA9D05B-E70B-4647-AAAB-03FFE4BCB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2570</TotalTime>
  <Pages>11</Pages>
  <Words>5285</Words>
  <Characters>30128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2025, Marinyo: Jurnal Teologi Kontekstual, ISSN, XXXX-XXXX (online)</dc:creator>
  <cp:lastModifiedBy>Jeremi strange</cp:lastModifiedBy>
  <cp:revision>7</cp:revision>
  <cp:lastPrinted>2025-07-13T08:20:00Z</cp:lastPrinted>
  <dcterms:created xsi:type="dcterms:W3CDTF">2025-08-09T13:30:00Z</dcterms:created>
  <dcterms:modified xsi:type="dcterms:W3CDTF">2025-08-11T12:26:00Z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http://www.zotero.org/styles/turabian-fullnote-bibliography-no-ibid</vt:lpwstr>
  </property>
  <property fmtid="{D5CDD505-2E9C-101B-9397-08002B2CF9AE}" pid="4" name="Mendeley Unique User Id_1">
    <vt:lpwstr>62ef11b8-9281-3f34-8039-c57d802ac039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http://www.zotero.org/styles/turabian-fullnote-bibliography-no-ibid</vt:lpwstr>
  </property>
  <property fmtid="{D5CDD505-2E9C-101B-9397-08002B2CF9AE}" pid="22" name="Mendeley Recent Style Name 8_1">
    <vt:lpwstr>Turabian 8th edition (full note, no ibid)</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